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3" w:type="dxa"/>
        <w:tblLayout w:type="fixed"/>
        <w:tblCellMar>
          <w:left w:w="0" w:type="dxa"/>
          <w:right w:w="0" w:type="dxa"/>
        </w:tblCellMar>
        <w:tblLook w:val="0000" w:firstRow="0" w:lastRow="0" w:firstColumn="0" w:lastColumn="0" w:noHBand="0" w:noVBand="0"/>
      </w:tblPr>
      <w:tblGrid>
        <w:gridCol w:w="567"/>
        <w:gridCol w:w="2211"/>
        <w:gridCol w:w="7995"/>
      </w:tblGrid>
      <w:tr w:rsidR="008C527F" w:rsidRPr="004A1328" w14:paraId="676924CC" w14:textId="77777777" w:rsidTr="0011767E">
        <w:trPr>
          <w:cantSplit/>
          <w:trHeight w:hRule="exact" w:val="3742"/>
        </w:trPr>
        <w:tc>
          <w:tcPr>
            <w:tcW w:w="567" w:type="dxa"/>
            <w:vMerge w:val="restart"/>
            <w:textDirection w:val="tbRl"/>
            <w:vAlign w:val="center"/>
          </w:tcPr>
          <w:p w14:paraId="609B0E19" w14:textId="3A79F1FC" w:rsidR="008C527F" w:rsidRPr="004A1328" w:rsidRDefault="009C3B7A" w:rsidP="0011767E">
            <w:pPr>
              <w:pStyle w:val="Forsidegrtekst"/>
            </w:pPr>
            <w:r w:rsidRPr="004A1328">
              <w:fldChar w:fldCharType="begin"/>
            </w:r>
            <w:r w:rsidRPr="004A1328">
              <w:instrText xml:space="preserve"> DocProperty "Dokumenttype forside" </w:instrText>
            </w:r>
            <w:r w:rsidRPr="004A1328">
              <w:fldChar w:fldCharType="separate"/>
            </w:r>
            <w:r w:rsidR="001C5B7D">
              <w:t>Rammeaftale</w:t>
            </w:r>
            <w:r w:rsidRPr="004A1328">
              <w:fldChar w:fldCharType="end"/>
            </w:r>
            <w:r w:rsidR="008C527F" w:rsidRPr="004A1328">
              <w:t> </w:t>
            </w:r>
            <w:r w:rsidR="008C527F" w:rsidRPr="004A1328">
              <w:t xml:space="preserve">Version </w:t>
            </w:r>
            <w:r w:rsidRPr="004A1328">
              <w:fldChar w:fldCharType="begin"/>
            </w:r>
            <w:r w:rsidRPr="004A1328">
              <w:instrText xml:space="preserve"> DocProperty "Versionsnr." </w:instrText>
            </w:r>
            <w:r w:rsidRPr="004A1328">
              <w:fldChar w:fldCharType="separate"/>
            </w:r>
            <w:r w:rsidR="001C5B7D">
              <w:t>1</w:t>
            </w:r>
            <w:r w:rsidRPr="004A1328">
              <w:fldChar w:fldCharType="end"/>
            </w:r>
          </w:p>
        </w:tc>
        <w:tc>
          <w:tcPr>
            <w:tcW w:w="2211" w:type="dxa"/>
          </w:tcPr>
          <w:p w14:paraId="3778B6B7" w14:textId="77777777" w:rsidR="008C527F" w:rsidRPr="004A1328" w:rsidRDefault="008C527F" w:rsidP="0011767E"/>
        </w:tc>
        <w:tc>
          <w:tcPr>
            <w:tcW w:w="7995" w:type="dxa"/>
          </w:tcPr>
          <w:p w14:paraId="2D0657F5" w14:textId="6EB17683" w:rsidR="008C527F" w:rsidRPr="004A1328" w:rsidRDefault="0046653E" w:rsidP="0011767E">
            <w:pPr>
              <w:pStyle w:val="Forsideafsender"/>
            </w:pPr>
            <w:r>
              <w:rPr>
                <w:noProof/>
              </w:rPr>
              <w:drawing>
                <wp:anchor distT="0" distB="0" distL="114300" distR="114300" simplePos="0" relativeHeight="251659264" behindDoc="0" locked="0" layoutInCell="1" allowOverlap="1" wp14:anchorId="291C6019" wp14:editId="6613A5A9">
                  <wp:simplePos x="0" y="0"/>
                  <wp:positionH relativeFrom="column">
                    <wp:posOffset>1270</wp:posOffset>
                  </wp:positionH>
                  <wp:positionV relativeFrom="paragraph">
                    <wp:posOffset>1905</wp:posOffset>
                  </wp:positionV>
                  <wp:extent cx="2780731" cy="900000"/>
                  <wp:effectExtent l="0" t="0" r="635" b="0"/>
                  <wp:wrapNone/>
                  <wp:docPr id="33998856" name="Billede 1" descr="Et billede, der indeholder tekst, skærmbillede, Font/skrifttype, nummer/tal&#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051647" name="Billede 1" descr="Et billede, der indeholder tekst, skærmbillede, Font/skrifttype, nummer/tal&#10;&#10;Indhold genereret af kunstig intelligens kan være forker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80731" cy="900000"/>
                          </a:xfrm>
                          <a:prstGeom prst="rect">
                            <a:avLst/>
                          </a:prstGeom>
                        </pic:spPr>
                      </pic:pic>
                    </a:graphicData>
                  </a:graphic>
                  <wp14:sizeRelH relativeFrom="margin">
                    <wp14:pctWidth>0</wp14:pctWidth>
                  </wp14:sizeRelH>
                  <wp14:sizeRelV relativeFrom="margin">
                    <wp14:pctHeight>0</wp14:pctHeight>
                  </wp14:sizeRelV>
                </wp:anchor>
              </w:drawing>
            </w:r>
          </w:p>
        </w:tc>
      </w:tr>
      <w:tr w:rsidR="008C527F" w:rsidRPr="004A1328" w14:paraId="3E56EF5A" w14:textId="77777777" w:rsidTr="0011767E">
        <w:trPr>
          <w:cantSplit/>
          <w:trHeight w:hRule="exact" w:val="3260"/>
        </w:trPr>
        <w:tc>
          <w:tcPr>
            <w:tcW w:w="567" w:type="dxa"/>
            <w:vMerge/>
          </w:tcPr>
          <w:p w14:paraId="47B59B4C" w14:textId="77777777" w:rsidR="008C527F" w:rsidRPr="004A1328" w:rsidRDefault="008C527F" w:rsidP="0011767E"/>
        </w:tc>
        <w:tc>
          <w:tcPr>
            <w:tcW w:w="2211" w:type="dxa"/>
          </w:tcPr>
          <w:p w14:paraId="1D138FBF" w14:textId="77777777" w:rsidR="008C527F" w:rsidRPr="004A1328" w:rsidRDefault="008C527F" w:rsidP="0011767E"/>
        </w:tc>
        <w:tc>
          <w:tcPr>
            <w:tcW w:w="7995" w:type="dxa"/>
          </w:tcPr>
          <w:p w14:paraId="127E63C3" w14:textId="3F528B51" w:rsidR="00265CEC" w:rsidRDefault="009C3B7A" w:rsidP="005A664A">
            <w:pPr>
              <w:pStyle w:val="Forsidetitel"/>
            </w:pPr>
            <w:r w:rsidRPr="004A1328">
              <w:fldChar w:fldCharType="begin"/>
            </w:r>
            <w:r w:rsidRPr="004A1328">
              <w:instrText xml:space="preserve"> DocProperty "Dokumenttype forside" </w:instrText>
            </w:r>
            <w:r w:rsidRPr="004A1328">
              <w:fldChar w:fldCharType="separate"/>
            </w:r>
            <w:r w:rsidR="001C5B7D">
              <w:t>Rammeaftale</w:t>
            </w:r>
            <w:r w:rsidRPr="004A1328">
              <w:fldChar w:fldCharType="end"/>
            </w:r>
          </w:p>
          <w:p w14:paraId="65E5CC71" w14:textId="1049C796" w:rsidR="001C129F" w:rsidRPr="001C129F" w:rsidRDefault="001C129F" w:rsidP="005A664A">
            <w:pPr>
              <w:pStyle w:val="Forsidetitel"/>
              <w:rPr>
                <w:sz w:val="32"/>
                <w:szCs w:val="32"/>
              </w:rPr>
            </w:pPr>
            <w:r w:rsidRPr="001C129F">
              <w:rPr>
                <w:sz w:val="32"/>
                <w:szCs w:val="32"/>
              </w:rPr>
              <w:t>Efter udbud med forhandling uden forudgående offentliggørelse jf. §80 stk. 1</w:t>
            </w:r>
          </w:p>
          <w:p w14:paraId="6E5141D1" w14:textId="086034C6" w:rsidR="008C527F" w:rsidRPr="004A1328" w:rsidRDefault="009C3B7A" w:rsidP="0011767E">
            <w:pPr>
              <w:pStyle w:val="Forsideundertitel3"/>
            </w:pPr>
            <w:r w:rsidRPr="004A1328">
              <w:fldChar w:fldCharType="begin"/>
            </w:r>
            <w:r w:rsidRPr="004A1328">
              <w:instrText xml:space="preserve"> DocProperty "Ydelse" </w:instrText>
            </w:r>
            <w:r w:rsidRPr="004A1328">
              <w:fldChar w:fldCharType="separate"/>
            </w:r>
            <w:r w:rsidR="001C5B7D">
              <w:t>Behandling for angst og depression til 18-24-årige</w:t>
            </w:r>
            <w:r w:rsidRPr="004A1328">
              <w:fldChar w:fldCharType="end"/>
            </w:r>
          </w:p>
        </w:tc>
      </w:tr>
      <w:tr w:rsidR="008C527F" w:rsidRPr="004A1328" w14:paraId="269EF627" w14:textId="77777777" w:rsidTr="0011767E">
        <w:trPr>
          <w:cantSplit/>
          <w:trHeight w:hRule="exact" w:val="964"/>
        </w:trPr>
        <w:tc>
          <w:tcPr>
            <w:tcW w:w="567" w:type="dxa"/>
            <w:vMerge/>
          </w:tcPr>
          <w:p w14:paraId="2829366C" w14:textId="77777777" w:rsidR="008C527F" w:rsidRPr="004A1328" w:rsidRDefault="008C527F" w:rsidP="0011767E"/>
        </w:tc>
        <w:tc>
          <w:tcPr>
            <w:tcW w:w="2211" w:type="dxa"/>
          </w:tcPr>
          <w:p w14:paraId="5019A832" w14:textId="77777777" w:rsidR="008C527F" w:rsidRPr="004A1328" w:rsidRDefault="008C527F" w:rsidP="0011767E"/>
        </w:tc>
        <w:tc>
          <w:tcPr>
            <w:tcW w:w="7995" w:type="dxa"/>
          </w:tcPr>
          <w:p w14:paraId="42088690" w14:textId="64BC24A0" w:rsidR="002A335D" w:rsidRPr="002A335D" w:rsidRDefault="002A335D" w:rsidP="002A335D">
            <w:pPr>
              <w:pStyle w:val="Brdtekst"/>
              <w:ind w:left="0"/>
              <w:jc w:val="both"/>
              <w:rPr>
                <w:rFonts w:ascii="Arial" w:hAnsi="Arial"/>
                <w:color w:val="666666"/>
                <w:sz w:val="28"/>
              </w:rPr>
            </w:pPr>
            <w:r w:rsidRPr="002A335D">
              <w:rPr>
                <w:rFonts w:ascii="Arial" w:hAnsi="Arial"/>
                <w:color w:val="666666"/>
                <w:sz w:val="28"/>
              </w:rPr>
              <w:t>Behandlingsklinik for angst og depression</w:t>
            </w:r>
          </w:p>
          <w:p w14:paraId="035673A3" w14:textId="3EFCFAD6" w:rsidR="00B56DF3" w:rsidRPr="004A1328" w:rsidRDefault="002A335D" w:rsidP="002A335D">
            <w:pPr>
              <w:pStyle w:val="Forsidegrtekst"/>
            </w:pPr>
            <w:r>
              <w:t>Region Hovedstaden og Region Sjælland</w:t>
            </w:r>
          </w:p>
        </w:tc>
      </w:tr>
      <w:tr w:rsidR="008C527F" w:rsidRPr="004A1328" w14:paraId="7D2A0B7D" w14:textId="77777777" w:rsidTr="0011767E">
        <w:trPr>
          <w:cantSplit/>
          <w:trHeight w:hRule="exact" w:val="737"/>
        </w:trPr>
        <w:tc>
          <w:tcPr>
            <w:tcW w:w="567" w:type="dxa"/>
            <w:vMerge/>
          </w:tcPr>
          <w:p w14:paraId="3B560A03" w14:textId="77777777" w:rsidR="008C527F" w:rsidRPr="004A1328" w:rsidRDefault="008C527F" w:rsidP="0011767E"/>
        </w:tc>
        <w:tc>
          <w:tcPr>
            <w:tcW w:w="2211" w:type="dxa"/>
          </w:tcPr>
          <w:p w14:paraId="6ECAF8BE" w14:textId="77777777" w:rsidR="008C527F" w:rsidRPr="004A1328" w:rsidRDefault="008C527F" w:rsidP="0011767E"/>
        </w:tc>
        <w:tc>
          <w:tcPr>
            <w:tcW w:w="7995" w:type="dxa"/>
          </w:tcPr>
          <w:p w14:paraId="7BB58130" w14:textId="77777777" w:rsidR="008C527F" w:rsidRPr="004A1328" w:rsidRDefault="008C527F" w:rsidP="0011767E"/>
        </w:tc>
      </w:tr>
      <w:tr w:rsidR="008C527F" w:rsidRPr="004A1328" w14:paraId="79A74A0C" w14:textId="77777777" w:rsidTr="0011767E">
        <w:trPr>
          <w:cantSplit/>
          <w:trHeight w:hRule="exact" w:val="4423"/>
        </w:trPr>
        <w:tc>
          <w:tcPr>
            <w:tcW w:w="567" w:type="dxa"/>
            <w:vMerge/>
          </w:tcPr>
          <w:p w14:paraId="5107C0C2" w14:textId="77777777" w:rsidR="008C527F" w:rsidRPr="004A1328" w:rsidRDefault="008C527F" w:rsidP="0011767E"/>
        </w:tc>
        <w:tc>
          <w:tcPr>
            <w:tcW w:w="2211" w:type="dxa"/>
          </w:tcPr>
          <w:p w14:paraId="317AA02E" w14:textId="77777777" w:rsidR="008C527F" w:rsidRPr="004A1328" w:rsidRDefault="008C527F" w:rsidP="0011767E"/>
        </w:tc>
        <w:tc>
          <w:tcPr>
            <w:tcW w:w="7995" w:type="dxa"/>
          </w:tcPr>
          <w:p w14:paraId="485FC60C" w14:textId="27E9D114" w:rsidR="003A3DE6" w:rsidRPr="004A1328" w:rsidRDefault="003A3DE6" w:rsidP="003A3DE6">
            <w:pPr>
              <w:pStyle w:val="Forsidegrtekst"/>
              <w:tabs>
                <w:tab w:val="clear" w:pos="851"/>
                <w:tab w:val="left" w:pos="1191"/>
              </w:tabs>
            </w:pPr>
            <w:r w:rsidRPr="004A1328">
              <w:t>Sagsnr.</w:t>
            </w:r>
            <w:r w:rsidRPr="004A1328">
              <w:tab/>
            </w:r>
            <w:r w:rsidR="009C3B7A" w:rsidRPr="004A1328">
              <w:fldChar w:fldCharType="begin"/>
            </w:r>
            <w:r w:rsidR="009C3B7A" w:rsidRPr="004A1328">
              <w:instrText xml:space="preserve"> DocProperty "Sagsnr." </w:instrText>
            </w:r>
            <w:r w:rsidR="009C3B7A" w:rsidRPr="004A1328">
              <w:fldChar w:fldCharType="separate"/>
            </w:r>
            <w:r w:rsidR="001C5B7D">
              <w:t>26043002</w:t>
            </w:r>
            <w:r w:rsidR="009C3B7A" w:rsidRPr="004A1328">
              <w:fldChar w:fldCharType="end"/>
            </w:r>
          </w:p>
          <w:p w14:paraId="1D3DA330" w14:textId="2BD16F2D" w:rsidR="008B6863" w:rsidRPr="004A1328" w:rsidRDefault="008B6863" w:rsidP="003A3DE6">
            <w:pPr>
              <w:pStyle w:val="Forsidegrtekst"/>
              <w:tabs>
                <w:tab w:val="clear" w:pos="851"/>
                <w:tab w:val="left" w:pos="1191"/>
              </w:tabs>
            </w:pPr>
            <w:r w:rsidRPr="004A1328">
              <w:t xml:space="preserve">Kontrakt nr. </w:t>
            </w:r>
            <w:r w:rsidR="009C3B7A" w:rsidRPr="004A1328">
              <w:fldChar w:fldCharType="begin"/>
            </w:r>
            <w:r w:rsidR="009C3B7A" w:rsidRPr="004A1328">
              <w:instrText xml:space="preserve"> DocProperty "Kontraktnr." </w:instrText>
            </w:r>
            <w:r w:rsidR="009C3B7A" w:rsidRPr="004A1328">
              <w:fldChar w:fldCharType="separate"/>
            </w:r>
            <w:r w:rsidR="001C5B7D">
              <w:t>[</w:t>
            </w:r>
            <w:proofErr w:type="spellStart"/>
            <w:r w:rsidR="001C5B7D">
              <w:t>Kontraktnr</w:t>
            </w:r>
            <w:proofErr w:type="spellEnd"/>
            <w:r w:rsidR="001C5B7D">
              <w:t>.]</w:t>
            </w:r>
            <w:r w:rsidR="009C3B7A" w:rsidRPr="004A1328">
              <w:fldChar w:fldCharType="end"/>
            </w:r>
          </w:p>
          <w:p w14:paraId="60AA2055" w14:textId="2F0EBA2A" w:rsidR="0051781B" w:rsidRPr="004A1328" w:rsidRDefault="008C527F" w:rsidP="003A3DE6">
            <w:pPr>
              <w:pStyle w:val="Forsidegrtekst"/>
              <w:tabs>
                <w:tab w:val="clear" w:pos="851"/>
                <w:tab w:val="left" w:pos="1191"/>
              </w:tabs>
            </w:pPr>
            <w:r w:rsidRPr="004A1328">
              <w:t>Dato</w:t>
            </w:r>
            <w:r w:rsidR="00945F4C" w:rsidRPr="004A1328">
              <w:tab/>
            </w:r>
            <w:r w:rsidR="009C3B7A" w:rsidRPr="004A1328">
              <w:fldChar w:fldCharType="begin"/>
            </w:r>
            <w:r w:rsidR="009C3B7A" w:rsidRPr="004A1328">
              <w:instrText xml:space="preserve"> DocProperty "_Date_Dokumentdato" </w:instrText>
            </w:r>
            <w:r w:rsidR="009C3B7A" w:rsidRPr="004A1328">
              <w:fldChar w:fldCharType="separate"/>
            </w:r>
            <w:r w:rsidR="001C5B7D">
              <w:t>19. juni 2026</w:t>
            </w:r>
            <w:r w:rsidR="009C3B7A" w:rsidRPr="004A1328">
              <w:fldChar w:fldCharType="end"/>
            </w:r>
          </w:p>
        </w:tc>
      </w:tr>
      <w:tr w:rsidR="008C527F" w:rsidRPr="004A1328" w14:paraId="59F5101E" w14:textId="77777777" w:rsidTr="0011767E">
        <w:trPr>
          <w:cantSplit/>
          <w:trHeight w:hRule="exact" w:val="2041"/>
        </w:trPr>
        <w:tc>
          <w:tcPr>
            <w:tcW w:w="567" w:type="dxa"/>
            <w:vMerge/>
          </w:tcPr>
          <w:p w14:paraId="21D0A127" w14:textId="77777777" w:rsidR="008C527F" w:rsidRPr="004A1328" w:rsidRDefault="008C527F" w:rsidP="0011767E"/>
        </w:tc>
        <w:tc>
          <w:tcPr>
            <w:tcW w:w="2211" w:type="dxa"/>
            <w:vAlign w:val="bottom"/>
          </w:tcPr>
          <w:p w14:paraId="5BC31322" w14:textId="77777777" w:rsidR="008C527F" w:rsidRPr="004A1328" w:rsidRDefault="008C527F" w:rsidP="0011767E"/>
        </w:tc>
        <w:tc>
          <w:tcPr>
            <w:tcW w:w="7995" w:type="dxa"/>
            <w:vAlign w:val="bottom"/>
          </w:tcPr>
          <w:p w14:paraId="65C1E181" w14:textId="16FB77FC" w:rsidR="008C527F" w:rsidRPr="004A1328" w:rsidRDefault="008C527F" w:rsidP="0011767E">
            <w:pPr>
              <w:pStyle w:val="Forsidegrtekst"/>
            </w:pPr>
          </w:p>
        </w:tc>
      </w:tr>
    </w:tbl>
    <w:p w14:paraId="29782B36" w14:textId="77777777" w:rsidR="005A509C" w:rsidRPr="004A1328" w:rsidRDefault="005A509C" w:rsidP="005A509C">
      <w:pPr>
        <w:pStyle w:val="Tabelafstandmini"/>
        <w:sectPr w:rsidR="005A509C" w:rsidRPr="004A1328" w:rsidSect="005A509C">
          <w:footerReference w:type="default" r:id="rId9"/>
          <w:headerReference w:type="first" r:id="rId10"/>
          <w:pgSz w:w="11907" w:h="16839" w:code="9"/>
          <w:pgMar w:top="567" w:right="567" w:bottom="284" w:left="567" w:header="284" w:footer="284" w:gutter="0"/>
          <w:cols w:space="708"/>
          <w:titlePg/>
          <w:docGrid w:linePitch="360"/>
        </w:sectPr>
      </w:pPr>
    </w:p>
    <w:p w14:paraId="021E8811" w14:textId="77777777" w:rsidR="00217503" w:rsidRPr="004A1328" w:rsidRDefault="00217503" w:rsidP="006E1977">
      <w:pPr>
        <w:pStyle w:val="Overskrift"/>
      </w:pPr>
      <w:r w:rsidRPr="004A1328">
        <w:lastRenderedPageBreak/>
        <w:t>Indholdsfortegnelse</w:t>
      </w:r>
    </w:p>
    <w:p w14:paraId="69AB1BE0" w14:textId="3654BB0E" w:rsidR="001C5B7D" w:rsidRDefault="00217503">
      <w:pPr>
        <w:pStyle w:val="Indholdsfortegnelse1"/>
        <w:rPr>
          <w:rFonts w:asciiTheme="minorHAnsi" w:eastAsiaTheme="minorEastAsia" w:hAnsiTheme="minorHAnsi" w:cstheme="minorBidi"/>
          <w:b w:val="0"/>
          <w:noProof/>
          <w:kern w:val="2"/>
          <w:sz w:val="24"/>
          <w:szCs w:val="24"/>
          <w:lang w:eastAsia="da-DK"/>
          <w14:ligatures w14:val="standardContextual"/>
        </w:rPr>
      </w:pPr>
      <w:r w:rsidRPr="004A1328">
        <w:fldChar w:fldCharType="begin"/>
      </w:r>
      <w:r w:rsidRPr="004A1328">
        <w:instrText xml:space="preserve"> </w:instrText>
      </w:r>
      <w:r w:rsidR="003D2ADA" w:rsidRPr="004A1328">
        <w:instrText>TOC \o "1-3</w:instrText>
      </w:r>
      <w:r w:rsidRPr="004A1328">
        <w:instrText xml:space="preserve">" \h \z \u </w:instrText>
      </w:r>
      <w:r w:rsidRPr="004A1328">
        <w:fldChar w:fldCharType="separate"/>
      </w:r>
      <w:hyperlink w:anchor="_Toc238121152" w:history="1">
        <w:r w:rsidR="001C5B7D" w:rsidRPr="00806773">
          <w:rPr>
            <w:rStyle w:val="Hyperlink"/>
            <w:noProof/>
          </w:rPr>
          <w:t>1.</w:t>
        </w:r>
        <w:r w:rsidR="001C5B7D">
          <w:rPr>
            <w:rFonts w:asciiTheme="minorHAnsi" w:eastAsiaTheme="minorEastAsia" w:hAnsiTheme="minorHAnsi" w:cstheme="minorBidi"/>
            <w:b w:val="0"/>
            <w:noProof/>
            <w:kern w:val="2"/>
            <w:sz w:val="24"/>
            <w:szCs w:val="24"/>
            <w:lang w:eastAsia="da-DK"/>
            <w14:ligatures w14:val="standardContextual"/>
          </w:rPr>
          <w:tab/>
        </w:r>
        <w:r w:rsidR="001C5B7D" w:rsidRPr="00806773">
          <w:rPr>
            <w:rStyle w:val="Hyperlink"/>
            <w:noProof/>
          </w:rPr>
          <w:t>Præambel</w:t>
        </w:r>
        <w:r w:rsidR="001C5B7D">
          <w:rPr>
            <w:noProof/>
            <w:webHidden/>
          </w:rPr>
          <w:tab/>
        </w:r>
        <w:r w:rsidR="001C5B7D">
          <w:rPr>
            <w:noProof/>
            <w:webHidden/>
          </w:rPr>
          <w:fldChar w:fldCharType="begin"/>
        </w:r>
        <w:r w:rsidR="001C5B7D">
          <w:rPr>
            <w:noProof/>
            <w:webHidden/>
          </w:rPr>
          <w:instrText xml:space="preserve"> PAGEREF _Toc238121152 \h </w:instrText>
        </w:r>
        <w:r w:rsidR="001C5B7D">
          <w:rPr>
            <w:noProof/>
            <w:webHidden/>
          </w:rPr>
        </w:r>
        <w:r w:rsidR="001C5B7D">
          <w:rPr>
            <w:noProof/>
            <w:webHidden/>
          </w:rPr>
          <w:fldChar w:fldCharType="separate"/>
        </w:r>
        <w:r w:rsidR="001C5B7D">
          <w:rPr>
            <w:noProof/>
            <w:webHidden/>
          </w:rPr>
          <w:t>5</w:t>
        </w:r>
        <w:r w:rsidR="001C5B7D">
          <w:rPr>
            <w:noProof/>
            <w:webHidden/>
          </w:rPr>
          <w:fldChar w:fldCharType="end"/>
        </w:r>
      </w:hyperlink>
    </w:p>
    <w:p w14:paraId="645950C4" w14:textId="62EF34F7" w:rsidR="001C5B7D" w:rsidRDefault="001C5B7D">
      <w:pPr>
        <w:pStyle w:val="Indholdsfortegnelse1"/>
        <w:rPr>
          <w:rFonts w:asciiTheme="minorHAnsi" w:eastAsiaTheme="minorEastAsia" w:hAnsiTheme="minorHAnsi" w:cstheme="minorBidi"/>
          <w:b w:val="0"/>
          <w:noProof/>
          <w:kern w:val="2"/>
          <w:sz w:val="24"/>
          <w:szCs w:val="24"/>
          <w:lang w:eastAsia="da-DK"/>
          <w14:ligatures w14:val="standardContextual"/>
        </w:rPr>
      </w:pPr>
      <w:hyperlink w:anchor="_Toc238121153" w:history="1">
        <w:r w:rsidRPr="00806773">
          <w:rPr>
            <w:rStyle w:val="Hyperlink"/>
            <w:noProof/>
          </w:rPr>
          <w:t>2.</w:t>
        </w:r>
        <w:r>
          <w:rPr>
            <w:rFonts w:asciiTheme="minorHAnsi" w:eastAsiaTheme="minorEastAsia" w:hAnsiTheme="minorHAnsi" w:cstheme="minorBidi"/>
            <w:b w:val="0"/>
            <w:noProof/>
            <w:kern w:val="2"/>
            <w:sz w:val="24"/>
            <w:szCs w:val="24"/>
            <w:lang w:eastAsia="da-DK"/>
            <w14:ligatures w14:val="standardContextual"/>
          </w:rPr>
          <w:tab/>
        </w:r>
        <w:r w:rsidRPr="00806773">
          <w:rPr>
            <w:rStyle w:val="Hyperlink"/>
            <w:noProof/>
          </w:rPr>
          <w:t>Kontraktens Parter</w:t>
        </w:r>
        <w:r>
          <w:rPr>
            <w:noProof/>
            <w:webHidden/>
          </w:rPr>
          <w:tab/>
        </w:r>
        <w:r>
          <w:rPr>
            <w:noProof/>
            <w:webHidden/>
          </w:rPr>
          <w:fldChar w:fldCharType="begin"/>
        </w:r>
        <w:r>
          <w:rPr>
            <w:noProof/>
            <w:webHidden/>
          </w:rPr>
          <w:instrText xml:space="preserve"> PAGEREF _Toc238121153 \h </w:instrText>
        </w:r>
        <w:r>
          <w:rPr>
            <w:noProof/>
            <w:webHidden/>
          </w:rPr>
        </w:r>
        <w:r>
          <w:rPr>
            <w:noProof/>
            <w:webHidden/>
          </w:rPr>
          <w:fldChar w:fldCharType="separate"/>
        </w:r>
        <w:r>
          <w:rPr>
            <w:noProof/>
            <w:webHidden/>
          </w:rPr>
          <w:t>5</w:t>
        </w:r>
        <w:r>
          <w:rPr>
            <w:noProof/>
            <w:webHidden/>
          </w:rPr>
          <w:fldChar w:fldCharType="end"/>
        </w:r>
      </w:hyperlink>
    </w:p>
    <w:p w14:paraId="517C5AB9" w14:textId="7AF359A6" w:rsidR="001C5B7D" w:rsidRDefault="001C5B7D">
      <w:pPr>
        <w:pStyle w:val="Indholdsfortegnelse2"/>
        <w:rPr>
          <w:rFonts w:asciiTheme="minorHAnsi" w:eastAsiaTheme="minorEastAsia" w:hAnsiTheme="minorHAnsi" w:cstheme="minorBidi"/>
          <w:noProof/>
          <w:kern w:val="2"/>
          <w:sz w:val="24"/>
          <w:szCs w:val="24"/>
          <w:lang w:eastAsia="da-DK"/>
          <w14:ligatures w14:val="standardContextual"/>
        </w:rPr>
      </w:pPr>
      <w:hyperlink w:anchor="_Toc238121154" w:history="1">
        <w:r w:rsidRPr="00806773">
          <w:rPr>
            <w:rStyle w:val="Hyperlink"/>
            <w:noProof/>
          </w:rPr>
          <w:t>2.1</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Kunden</w:t>
        </w:r>
        <w:r>
          <w:rPr>
            <w:noProof/>
            <w:webHidden/>
          </w:rPr>
          <w:tab/>
        </w:r>
        <w:r>
          <w:rPr>
            <w:noProof/>
            <w:webHidden/>
          </w:rPr>
          <w:fldChar w:fldCharType="begin"/>
        </w:r>
        <w:r>
          <w:rPr>
            <w:noProof/>
            <w:webHidden/>
          </w:rPr>
          <w:instrText xml:space="preserve"> PAGEREF _Toc238121154 \h </w:instrText>
        </w:r>
        <w:r>
          <w:rPr>
            <w:noProof/>
            <w:webHidden/>
          </w:rPr>
        </w:r>
        <w:r>
          <w:rPr>
            <w:noProof/>
            <w:webHidden/>
          </w:rPr>
          <w:fldChar w:fldCharType="separate"/>
        </w:r>
        <w:r>
          <w:rPr>
            <w:noProof/>
            <w:webHidden/>
          </w:rPr>
          <w:t>5</w:t>
        </w:r>
        <w:r>
          <w:rPr>
            <w:noProof/>
            <w:webHidden/>
          </w:rPr>
          <w:fldChar w:fldCharType="end"/>
        </w:r>
      </w:hyperlink>
    </w:p>
    <w:p w14:paraId="2AB15E26" w14:textId="30670849" w:rsidR="001C5B7D" w:rsidRDefault="001C5B7D">
      <w:pPr>
        <w:pStyle w:val="Indholdsfortegnelse2"/>
        <w:rPr>
          <w:rFonts w:asciiTheme="minorHAnsi" w:eastAsiaTheme="minorEastAsia" w:hAnsiTheme="minorHAnsi" w:cstheme="minorBidi"/>
          <w:noProof/>
          <w:kern w:val="2"/>
          <w:sz w:val="24"/>
          <w:szCs w:val="24"/>
          <w:lang w:eastAsia="da-DK"/>
          <w14:ligatures w14:val="standardContextual"/>
        </w:rPr>
      </w:pPr>
      <w:hyperlink w:anchor="_Toc238121155" w:history="1">
        <w:r w:rsidRPr="00806773">
          <w:rPr>
            <w:rStyle w:val="Hyperlink"/>
            <w:noProof/>
          </w:rPr>
          <w:t>2.2</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Leverandøren</w:t>
        </w:r>
        <w:r>
          <w:rPr>
            <w:noProof/>
            <w:webHidden/>
          </w:rPr>
          <w:tab/>
        </w:r>
        <w:r>
          <w:rPr>
            <w:noProof/>
            <w:webHidden/>
          </w:rPr>
          <w:fldChar w:fldCharType="begin"/>
        </w:r>
        <w:r>
          <w:rPr>
            <w:noProof/>
            <w:webHidden/>
          </w:rPr>
          <w:instrText xml:space="preserve"> PAGEREF _Toc238121155 \h </w:instrText>
        </w:r>
        <w:r>
          <w:rPr>
            <w:noProof/>
            <w:webHidden/>
          </w:rPr>
        </w:r>
        <w:r>
          <w:rPr>
            <w:noProof/>
            <w:webHidden/>
          </w:rPr>
          <w:fldChar w:fldCharType="separate"/>
        </w:r>
        <w:r>
          <w:rPr>
            <w:noProof/>
            <w:webHidden/>
          </w:rPr>
          <w:t>6</w:t>
        </w:r>
        <w:r>
          <w:rPr>
            <w:noProof/>
            <w:webHidden/>
          </w:rPr>
          <w:fldChar w:fldCharType="end"/>
        </w:r>
      </w:hyperlink>
    </w:p>
    <w:p w14:paraId="7175A3B4" w14:textId="015509F5" w:rsidR="001C5B7D" w:rsidRDefault="001C5B7D">
      <w:pPr>
        <w:pStyle w:val="Indholdsfortegnelse3"/>
        <w:tabs>
          <w:tab w:val="left" w:pos="1588"/>
        </w:tabs>
        <w:rPr>
          <w:rFonts w:asciiTheme="minorHAnsi" w:eastAsiaTheme="minorEastAsia" w:hAnsiTheme="minorHAnsi" w:cstheme="minorBidi"/>
          <w:noProof/>
          <w:kern w:val="2"/>
          <w:sz w:val="24"/>
          <w:szCs w:val="24"/>
          <w:lang w:eastAsia="da-DK"/>
          <w14:ligatures w14:val="standardContextual"/>
        </w:rPr>
      </w:pPr>
      <w:hyperlink w:anchor="_Toc238121156" w:history="1">
        <w:r w:rsidRPr="00806773">
          <w:rPr>
            <w:rStyle w:val="Hyperlink"/>
            <w:noProof/>
          </w:rPr>
          <w:t>2.2.1</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Kontaktpersoner</w:t>
        </w:r>
        <w:r>
          <w:rPr>
            <w:noProof/>
            <w:webHidden/>
          </w:rPr>
          <w:tab/>
        </w:r>
        <w:r>
          <w:rPr>
            <w:noProof/>
            <w:webHidden/>
          </w:rPr>
          <w:fldChar w:fldCharType="begin"/>
        </w:r>
        <w:r>
          <w:rPr>
            <w:noProof/>
            <w:webHidden/>
          </w:rPr>
          <w:instrText xml:space="preserve"> PAGEREF _Toc238121156 \h </w:instrText>
        </w:r>
        <w:r>
          <w:rPr>
            <w:noProof/>
            <w:webHidden/>
          </w:rPr>
        </w:r>
        <w:r>
          <w:rPr>
            <w:noProof/>
            <w:webHidden/>
          </w:rPr>
          <w:fldChar w:fldCharType="separate"/>
        </w:r>
        <w:r>
          <w:rPr>
            <w:noProof/>
            <w:webHidden/>
          </w:rPr>
          <w:t>7</w:t>
        </w:r>
        <w:r>
          <w:rPr>
            <w:noProof/>
            <w:webHidden/>
          </w:rPr>
          <w:fldChar w:fldCharType="end"/>
        </w:r>
      </w:hyperlink>
    </w:p>
    <w:p w14:paraId="491630AB" w14:textId="59F32D7B" w:rsidR="001C5B7D" w:rsidRDefault="001C5B7D">
      <w:pPr>
        <w:pStyle w:val="Indholdsfortegnelse1"/>
        <w:rPr>
          <w:rFonts w:asciiTheme="minorHAnsi" w:eastAsiaTheme="minorEastAsia" w:hAnsiTheme="minorHAnsi" w:cstheme="minorBidi"/>
          <w:b w:val="0"/>
          <w:noProof/>
          <w:kern w:val="2"/>
          <w:sz w:val="24"/>
          <w:szCs w:val="24"/>
          <w:lang w:eastAsia="da-DK"/>
          <w14:ligatures w14:val="standardContextual"/>
        </w:rPr>
      </w:pPr>
      <w:hyperlink w:anchor="_Toc238121157" w:history="1">
        <w:r w:rsidRPr="00806773">
          <w:rPr>
            <w:rStyle w:val="Hyperlink"/>
            <w:noProof/>
          </w:rPr>
          <w:t>3.</w:t>
        </w:r>
        <w:r>
          <w:rPr>
            <w:rFonts w:asciiTheme="minorHAnsi" w:eastAsiaTheme="minorEastAsia" w:hAnsiTheme="minorHAnsi" w:cstheme="minorBidi"/>
            <w:b w:val="0"/>
            <w:noProof/>
            <w:kern w:val="2"/>
            <w:sz w:val="24"/>
            <w:szCs w:val="24"/>
            <w:lang w:eastAsia="da-DK"/>
            <w14:ligatures w14:val="standardContextual"/>
          </w:rPr>
          <w:tab/>
        </w:r>
        <w:r w:rsidRPr="00806773">
          <w:rPr>
            <w:rStyle w:val="Hyperlink"/>
            <w:noProof/>
          </w:rPr>
          <w:t>Definitioner</w:t>
        </w:r>
        <w:r>
          <w:rPr>
            <w:noProof/>
            <w:webHidden/>
          </w:rPr>
          <w:tab/>
        </w:r>
        <w:r>
          <w:rPr>
            <w:noProof/>
            <w:webHidden/>
          </w:rPr>
          <w:fldChar w:fldCharType="begin"/>
        </w:r>
        <w:r>
          <w:rPr>
            <w:noProof/>
            <w:webHidden/>
          </w:rPr>
          <w:instrText xml:space="preserve"> PAGEREF _Toc238121157 \h </w:instrText>
        </w:r>
        <w:r>
          <w:rPr>
            <w:noProof/>
            <w:webHidden/>
          </w:rPr>
        </w:r>
        <w:r>
          <w:rPr>
            <w:noProof/>
            <w:webHidden/>
          </w:rPr>
          <w:fldChar w:fldCharType="separate"/>
        </w:r>
        <w:r>
          <w:rPr>
            <w:noProof/>
            <w:webHidden/>
          </w:rPr>
          <w:t>7</w:t>
        </w:r>
        <w:r>
          <w:rPr>
            <w:noProof/>
            <w:webHidden/>
          </w:rPr>
          <w:fldChar w:fldCharType="end"/>
        </w:r>
      </w:hyperlink>
    </w:p>
    <w:p w14:paraId="7355E8C2" w14:textId="55414441" w:rsidR="001C5B7D" w:rsidRDefault="001C5B7D">
      <w:pPr>
        <w:pStyle w:val="Indholdsfortegnelse2"/>
        <w:rPr>
          <w:rFonts w:asciiTheme="minorHAnsi" w:eastAsiaTheme="minorEastAsia" w:hAnsiTheme="minorHAnsi" w:cstheme="minorBidi"/>
          <w:noProof/>
          <w:kern w:val="2"/>
          <w:sz w:val="24"/>
          <w:szCs w:val="24"/>
          <w:lang w:eastAsia="da-DK"/>
          <w14:ligatures w14:val="standardContextual"/>
        </w:rPr>
      </w:pPr>
      <w:hyperlink w:anchor="_Toc238121158" w:history="1">
        <w:r w:rsidRPr="00806773">
          <w:rPr>
            <w:rStyle w:val="Hyperlink"/>
            <w:noProof/>
          </w:rPr>
          <w:t>3.1</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Rammeaftalen</w:t>
        </w:r>
        <w:r>
          <w:rPr>
            <w:noProof/>
            <w:webHidden/>
          </w:rPr>
          <w:tab/>
        </w:r>
        <w:r>
          <w:rPr>
            <w:noProof/>
            <w:webHidden/>
          </w:rPr>
          <w:fldChar w:fldCharType="begin"/>
        </w:r>
        <w:r>
          <w:rPr>
            <w:noProof/>
            <w:webHidden/>
          </w:rPr>
          <w:instrText xml:space="preserve"> PAGEREF _Toc238121158 \h </w:instrText>
        </w:r>
        <w:r>
          <w:rPr>
            <w:noProof/>
            <w:webHidden/>
          </w:rPr>
        </w:r>
        <w:r>
          <w:rPr>
            <w:noProof/>
            <w:webHidden/>
          </w:rPr>
          <w:fldChar w:fldCharType="separate"/>
        </w:r>
        <w:r>
          <w:rPr>
            <w:noProof/>
            <w:webHidden/>
          </w:rPr>
          <w:t>8</w:t>
        </w:r>
        <w:r>
          <w:rPr>
            <w:noProof/>
            <w:webHidden/>
          </w:rPr>
          <w:fldChar w:fldCharType="end"/>
        </w:r>
      </w:hyperlink>
    </w:p>
    <w:p w14:paraId="41CF561C" w14:textId="2C70E1CD" w:rsidR="001C5B7D" w:rsidRDefault="001C5B7D">
      <w:pPr>
        <w:pStyle w:val="Indholdsfortegnelse1"/>
        <w:rPr>
          <w:rFonts w:asciiTheme="minorHAnsi" w:eastAsiaTheme="minorEastAsia" w:hAnsiTheme="minorHAnsi" w:cstheme="minorBidi"/>
          <w:b w:val="0"/>
          <w:noProof/>
          <w:kern w:val="2"/>
          <w:sz w:val="24"/>
          <w:szCs w:val="24"/>
          <w:lang w:eastAsia="da-DK"/>
          <w14:ligatures w14:val="standardContextual"/>
        </w:rPr>
      </w:pPr>
      <w:hyperlink w:anchor="_Toc238121159" w:history="1">
        <w:r w:rsidRPr="00806773">
          <w:rPr>
            <w:rStyle w:val="Hyperlink"/>
            <w:noProof/>
          </w:rPr>
          <w:t>4.</w:t>
        </w:r>
        <w:r>
          <w:rPr>
            <w:rFonts w:asciiTheme="minorHAnsi" w:eastAsiaTheme="minorEastAsia" w:hAnsiTheme="minorHAnsi" w:cstheme="minorBidi"/>
            <w:b w:val="0"/>
            <w:noProof/>
            <w:kern w:val="2"/>
            <w:sz w:val="24"/>
            <w:szCs w:val="24"/>
            <w:lang w:eastAsia="da-DK"/>
            <w14:ligatures w14:val="standardContextual"/>
          </w:rPr>
          <w:tab/>
        </w:r>
        <w:r w:rsidRPr="00806773">
          <w:rPr>
            <w:rStyle w:val="Hyperlink"/>
            <w:noProof/>
          </w:rPr>
          <w:t>Kontraktens omfang</w:t>
        </w:r>
        <w:r>
          <w:rPr>
            <w:noProof/>
            <w:webHidden/>
          </w:rPr>
          <w:tab/>
        </w:r>
        <w:r>
          <w:rPr>
            <w:noProof/>
            <w:webHidden/>
          </w:rPr>
          <w:fldChar w:fldCharType="begin"/>
        </w:r>
        <w:r>
          <w:rPr>
            <w:noProof/>
            <w:webHidden/>
          </w:rPr>
          <w:instrText xml:space="preserve"> PAGEREF _Toc238121159 \h </w:instrText>
        </w:r>
        <w:r>
          <w:rPr>
            <w:noProof/>
            <w:webHidden/>
          </w:rPr>
        </w:r>
        <w:r>
          <w:rPr>
            <w:noProof/>
            <w:webHidden/>
          </w:rPr>
          <w:fldChar w:fldCharType="separate"/>
        </w:r>
        <w:r>
          <w:rPr>
            <w:noProof/>
            <w:webHidden/>
          </w:rPr>
          <w:t>8</w:t>
        </w:r>
        <w:r>
          <w:rPr>
            <w:noProof/>
            <w:webHidden/>
          </w:rPr>
          <w:fldChar w:fldCharType="end"/>
        </w:r>
      </w:hyperlink>
    </w:p>
    <w:p w14:paraId="4A273EEC" w14:textId="072C11B8" w:rsidR="001C5B7D" w:rsidRDefault="001C5B7D">
      <w:pPr>
        <w:pStyle w:val="Indholdsfortegnelse2"/>
        <w:rPr>
          <w:rFonts w:asciiTheme="minorHAnsi" w:eastAsiaTheme="minorEastAsia" w:hAnsiTheme="minorHAnsi" w:cstheme="minorBidi"/>
          <w:noProof/>
          <w:kern w:val="2"/>
          <w:sz w:val="24"/>
          <w:szCs w:val="24"/>
          <w:lang w:eastAsia="da-DK"/>
          <w14:ligatures w14:val="standardContextual"/>
        </w:rPr>
      </w:pPr>
      <w:hyperlink w:anchor="_Toc238121160" w:history="1">
        <w:r w:rsidRPr="00806773">
          <w:rPr>
            <w:rStyle w:val="Hyperlink"/>
            <w:noProof/>
          </w:rPr>
          <w:t>4.1</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Omfang</w:t>
        </w:r>
        <w:r>
          <w:rPr>
            <w:noProof/>
            <w:webHidden/>
          </w:rPr>
          <w:tab/>
        </w:r>
        <w:r>
          <w:rPr>
            <w:noProof/>
            <w:webHidden/>
          </w:rPr>
          <w:fldChar w:fldCharType="begin"/>
        </w:r>
        <w:r>
          <w:rPr>
            <w:noProof/>
            <w:webHidden/>
          </w:rPr>
          <w:instrText xml:space="preserve"> PAGEREF _Toc238121160 \h </w:instrText>
        </w:r>
        <w:r>
          <w:rPr>
            <w:noProof/>
            <w:webHidden/>
          </w:rPr>
        </w:r>
        <w:r>
          <w:rPr>
            <w:noProof/>
            <w:webHidden/>
          </w:rPr>
          <w:fldChar w:fldCharType="separate"/>
        </w:r>
        <w:r>
          <w:rPr>
            <w:noProof/>
            <w:webHidden/>
          </w:rPr>
          <w:t>8</w:t>
        </w:r>
        <w:r>
          <w:rPr>
            <w:noProof/>
            <w:webHidden/>
          </w:rPr>
          <w:fldChar w:fldCharType="end"/>
        </w:r>
      </w:hyperlink>
    </w:p>
    <w:p w14:paraId="5EA5B9E6" w14:textId="4B5C1870" w:rsidR="001C5B7D" w:rsidRDefault="001C5B7D">
      <w:pPr>
        <w:pStyle w:val="Indholdsfortegnelse1"/>
        <w:rPr>
          <w:rFonts w:asciiTheme="minorHAnsi" w:eastAsiaTheme="minorEastAsia" w:hAnsiTheme="minorHAnsi" w:cstheme="minorBidi"/>
          <w:b w:val="0"/>
          <w:noProof/>
          <w:kern w:val="2"/>
          <w:sz w:val="24"/>
          <w:szCs w:val="24"/>
          <w:lang w:eastAsia="da-DK"/>
          <w14:ligatures w14:val="standardContextual"/>
        </w:rPr>
      </w:pPr>
      <w:hyperlink w:anchor="_Toc238121161" w:history="1">
        <w:r w:rsidRPr="00806773">
          <w:rPr>
            <w:rStyle w:val="Hyperlink"/>
            <w:noProof/>
          </w:rPr>
          <w:t>5.</w:t>
        </w:r>
        <w:r>
          <w:rPr>
            <w:rFonts w:asciiTheme="minorHAnsi" w:eastAsiaTheme="minorEastAsia" w:hAnsiTheme="minorHAnsi" w:cstheme="minorBidi"/>
            <w:b w:val="0"/>
            <w:noProof/>
            <w:kern w:val="2"/>
            <w:sz w:val="24"/>
            <w:szCs w:val="24"/>
            <w:lang w:eastAsia="da-DK"/>
            <w14:ligatures w14:val="standardContextual"/>
          </w:rPr>
          <w:tab/>
        </w:r>
        <w:r w:rsidRPr="00806773">
          <w:rPr>
            <w:rStyle w:val="Hyperlink"/>
            <w:noProof/>
          </w:rPr>
          <w:t>Kundens ændringsret</w:t>
        </w:r>
        <w:r>
          <w:rPr>
            <w:noProof/>
            <w:webHidden/>
          </w:rPr>
          <w:tab/>
        </w:r>
        <w:r>
          <w:rPr>
            <w:noProof/>
            <w:webHidden/>
          </w:rPr>
          <w:fldChar w:fldCharType="begin"/>
        </w:r>
        <w:r>
          <w:rPr>
            <w:noProof/>
            <w:webHidden/>
          </w:rPr>
          <w:instrText xml:space="preserve"> PAGEREF _Toc238121161 \h </w:instrText>
        </w:r>
        <w:r>
          <w:rPr>
            <w:noProof/>
            <w:webHidden/>
          </w:rPr>
        </w:r>
        <w:r>
          <w:rPr>
            <w:noProof/>
            <w:webHidden/>
          </w:rPr>
          <w:fldChar w:fldCharType="separate"/>
        </w:r>
        <w:r>
          <w:rPr>
            <w:noProof/>
            <w:webHidden/>
          </w:rPr>
          <w:t>9</w:t>
        </w:r>
        <w:r>
          <w:rPr>
            <w:noProof/>
            <w:webHidden/>
          </w:rPr>
          <w:fldChar w:fldCharType="end"/>
        </w:r>
      </w:hyperlink>
    </w:p>
    <w:p w14:paraId="16D9A86A" w14:textId="6C6219ED" w:rsidR="001C5B7D" w:rsidRDefault="001C5B7D">
      <w:pPr>
        <w:pStyle w:val="Indholdsfortegnelse1"/>
        <w:rPr>
          <w:rFonts w:asciiTheme="minorHAnsi" w:eastAsiaTheme="minorEastAsia" w:hAnsiTheme="minorHAnsi" w:cstheme="minorBidi"/>
          <w:b w:val="0"/>
          <w:noProof/>
          <w:kern w:val="2"/>
          <w:sz w:val="24"/>
          <w:szCs w:val="24"/>
          <w:lang w:eastAsia="da-DK"/>
          <w14:ligatures w14:val="standardContextual"/>
        </w:rPr>
      </w:pPr>
      <w:hyperlink w:anchor="_Toc238121162" w:history="1">
        <w:r w:rsidRPr="00806773">
          <w:rPr>
            <w:rStyle w:val="Hyperlink"/>
            <w:noProof/>
          </w:rPr>
          <w:t>6.</w:t>
        </w:r>
        <w:r>
          <w:rPr>
            <w:rFonts w:asciiTheme="minorHAnsi" w:eastAsiaTheme="minorEastAsia" w:hAnsiTheme="minorHAnsi" w:cstheme="minorBidi"/>
            <w:b w:val="0"/>
            <w:noProof/>
            <w:kern w:val="2"/>
            <w:sz w:val="24"/>
            <w:szCs w:val="24"/>
            <w:lang w:eastAsia="da-DK"/>
            <w14:ligatures w14:val="standardContextual"/>
          </w:rPr>
          <w:tab/>
        </w:r>
        <w:r w:rsidRPr="00806773">
          <w:rPr>
            <w:rStyle w:val="Hyperlink"/>
            <w:noProof/>
          </w:rPr>
          <w:t>Tildeling af ordre</w:t>
        </w:r>
        <w:r>
          <w:rPr>
            <w:noProof/>
            <w:webHidden/>
          </w:rPr>
          <w:tab/>
        </w:r>
        <w:r>
          <w:rPr>
            <w:noProof/>
            <w:webHidden/>
          </w:rPr>
          <w:fldChar w:fldCharType="begin"/>
        </w:r>
        <w:r>
          <w:rPr>
            <w:noProof/>
            <w:webHidden/>
          </w:rPr>
          <w:instrText xml:space="preserve"> PAGEREF _Toc238121162 \h </w:instrText>
        </w:r>
        <w:r>
          <w:rPr>
            <w:noProof/>
            <w:webHidden/>
          </w:rPr>
        </w:r>
        <w:r>
          <w:rPr>
            <w:noProof/>
            <w:webHidden/>
          </w:rPr>
          <w:fldChar w:fldCharType="separate"/>
        </w:r>
        <w:r>
          <w:rPr>
            <w:noProof/>
            <w:webHidden/>
          </w:rPr>
          <w:t>9</w:t>
        </w:r>
        <w:r>
          <w:rPr>
            <w:noProof/>
            <w:webHidden/>
          </w:rPr>
          <w:fldChar w:fldCharType="end"/>
        </w:r>
      </w:hyperlink>
    </w:p>
    <w:p w14:paraId="371EA7A6" w14:textId="5BDF0FE3" w:rsidR="001C5B7D" w:rsidRDefault="001C5B7D">
      <w:pPr>
        <w:pStyle w:val="Indholdsfortegnelse1"/>
        <w:rPr>
          <w:rFonts w:asciiTheme="minorHAnsi" w:eastAsiaTheme="minorEastAsia" w:hAnsiTheme="minorHAnsi" w:cstheme="minorBidi"/>
          <w:b w:val="0"/>
          <w:noProof/>
          <w:kern w:val="2"/>
          <w:sz w:val="24"/>
          <w:szCs w:val="24"/>
          <w:lang w:eastAsia="da-DK"/>
          <w14:ligatures w14:val="standardContextual"/>
        </w:rPr>
      </w:pPr>
      <w:hyperlink w:anchor="_Toc238121163" w:history="1">
        <w:r w:rsidRPr="00806773">
          <w:rPr>
            <w:rStyle w:val="Hyperlink"/>
            <w:noProof/>
          </w:rPr>
          <w:t>7.</w:t>
        </w:r>
        <w:r>
          <w:rPr>
            <w:rFonts w:asciiTheme="minorHAnsi" w:eastAsiaTheme="minorEastAsia" w:hAnsiTheme="minorHAnsi" w:cstheme="minorBidi"/>
            <w:b w:val="0"/>
            <w:noProof/>
            <w:kern w:val="2"/>
            <w:sz w:val="24"/>
            <w:szCs w:val="24"/>
            <w:lang w:eastAsia="da-DK"/>
            <w14:ligatures w14:val="standardContextual"/>
          </w:rPr>
          <w:tab/>
        </w:r>
        <w:r w:rsidRPr="00806773">
          <w:rPr>
            <w:rStyle w:val="Hyperlink"/>
            <w:noProof/>
          </w:rPr>
          <w:t>Forløb</w:t>
        </w:r>
        <w:r>
          <w:rPr>
            <w:noProof/>
            <w:webHidden/>
          </w:rPr>
          <w:tab/>
        </w:r>
        <w:r>
          <w:rPr>
            <w:noProof/>
            <w:webHidden/>
          </w:rPr>
          <w:fldChar w:fldCharType="begin"/>
        </w:r>
        <w:r>
          <w:rPr>
            <w:noProof/>
            <w:webHidden/>
          </w:rPr>
          <w:instrText xml:space="preserve"> PAGEREF _Toc238121163 \h </w:instrText>
        </w:r>
        <w:r>
          <w:rPr>
            <w:noProof/>
            <w:webHidden/>
          </w:rPr>
        </w:r>
        <w:r>
          <w:rPr>
            <w:noProof/>
            <w:webHidden/>
          </w:rPr>
          <w:fldChar w:fldCharType="separate"/>
        </w:r>
        <w:r>
          <w:rPr>
            <w:noProof/>
            <w:webHidden/>
          </w:rPr>
          <w:t>10</w:t>
        </w:r>
        <w:r>
          <w:rPr>
            <w:noProof/>
            <w:webHidden/>
          </w:rPr>
          <w:fldChar w:fldCharType="end"/>
        </w:r>
      </w:hyperlink>
    </w:p>
    <w:p w14:paraId="2E126D89" w14:textId="74BB674D" w:rsidR="001C5B7D" w:rsidRDefault="001C5B7D">
      <w:pPr>
        <w:pStyle w:val="Indholdsfortegnelse1"/>
        <w:rPr>
          <w:rFonts w:asciiTheme="minorHAnsi" w:eastAsiaTheme="minorEastAsia" w:hAnsiTheme="minorHAnsi" w:cstheme="minorBidi"/>
          <w:b w:val="0"/>
          <w:noProof/>
          <w:kern w:val="2"/>
          <w:sz w:val="24"/>
          <w:szCs w:val="24"/>
          <w:lang w:eastAsia="da-DK"/>
          <w14:ligatures w14:val="standardContextual"/>
        </w:rPr>
      </w:pPr>
      <w:hyperlink w:anchor="_Toc238121164" w:history="1">
        <w:r w:rsidRPr="00806773">
          <w:rPr>
            <w:rStyle w:val="Hyperlink"/>
            <w:noProof/>
          </w:rPr>
          <w:t>8.</w:t>
        </w:r>
        <w:r>
          <w:rPr>
            <w:rFonts w:asciiTheme="minorHAnsi" w:eastAsiaTheme="minorEastAsia" w:hAnsiTheme="minorHAnsi" w:cstheme="minorBidi"/>
            <w:b w:val="0"/>
            <w:noProof/>
            <w:kern w:val="2"/>
            <w:sz w:val="24"/>
            <w:szCs w:val="24"/>
            <w:lang w:eastAsia="da-DK"/>
            <w14:ligatures w14:val="standardContextual"/>
          </w:rPr>
          <w:tab/>
        </w:r>
        <w:r w:rsidRPr="00806773">
          <w:rPr>
            <w:rStyle w:val="Hyperlink"/>
            <w:noProof/>
          </w:rPr>
          <w:t>Kontraktperiode og ophør</w:t>
        </w:r>
        <w:r>
          <w:rPr>
            <w:noProof/>
            <w:webHidden/>
          </w:rPr>
          <w:tab/>
        </w:r>
        <w:r>
          <w:rPr>
            <w:noProof/>
            <w:webHidden/>
          </w:rPr>
          <w:fldChar w:fldCharType="begin"/>
        </w:r>
        <w:r>
          <w:rPr>
            <w:noProof/>
            <w:webHidden/>
          </w:rPr>
          <w:instrText xml:space="preserve"> PAGEREF _Toc238121164 \h </w:instrText>
        </w:r>
        <w:r>
          <w:rPr>
            <w:noProof/>
            <w:webHidden/>
          </w:rPr>
        </w:r>
        <w:r>
          <w:rPr>
            <w:noProof/>
            <w:webHidden/>
          </w:rPr>
          <w:fldChar w:fldCharType="separate"/>
        </w:r>
        <w:r>
          <w:rPr>
            <w:noProof/>
            <w:webHidden/>
          </w:rPr>
          <w:t>10</w:t>
        </w:r>
        <w:r>
          <w:rPr>
            <w:noProof/>
            <w:webHidden/>
          </w:rPr>
          <w:fldChar w:fldCharType="end"/>
        </w:r>
      </w:hyperlink>
    </w:p>
    <w:p w14:paraId="1400FFA2" w14:textId="72B6F05F" w:rsidR="001C5B7D" w:rsidRDefault="001C5B7D">
      <w:pPr>
        <w:pStyle w:val="Indholdsfortegnelse2"/>
        <w:rPr>
          <w:rFonts w:asciiTheme="minorHAnsi" w:eastAsiaTheme="minorEastAsia" w:hAnsiTheme="minorHAnsi" w:cstheme="minorBidi"/>
          <w:noProof/>
          <w:kern w:val="2"/>
          <w:sz w:val="24"/>
          <w:szCs w:val="24"/>
          <w:lang w:eastAsia="da-DK"/>
          <w14:ligatures w14:val="standardContextual"/>
        </w:rPr>
      </w:pPr>
      <w:hyperlink w:anchor="_Toc238121165" w:history="1">
        <w:r w:rsidRPr="00806773">
          <w:rPr>
            <w:rStyle w:val="Hyperlink"/>
            <w:noProof/>
          </w:rPr>
          <w:t>8.1</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Kontraktperiode</w:t>
        </w:r>
        <w:r>
          <w:rPr>
            <w:noProof/>
            <w:webHidden/>
          </w:rPr>
          <w:tab/>
        </w:r>
        <w:r>
          <w:rPr>
            <w:noProof/>
            <w:webHidden/>
          </w:rPr>
          <w:fldChar w:fldCharType="begin"/>
        </w:r>
        <w:r>
          <w:rPr>
            <w:noProof/>
            <w:webHidden/>
          </w:rPr>
          <w:instrText xml:space="preserve"> PAGEREF _Toc238121165 \h </w:instrText>
        </w:r>
        <w:r>
          <w:rPr>
            <w:noProof/>
            <w:webHidden/>
          </w:rPr>
        </w:r>
        <w:r>
          <w:rPr>
            <w:noProof/>
            <w:webHidden/>
          </w:rPr>
          <w:fldChar w:fldCharType="separate"/>
        </w:r>
        <w:r>
          <w:rPr>
            <w:noProof/>
            <w:webHidden/>
          </w:rPr>
          <w:t>10</w:t>
        </w:r>
        <w:r>
          <w:rPr>
            <w:noProof/>
            <w:webHidden/>
          </w:rPr>
          <w:fldChar w:fldCharType="end"/>
        </w:r>
      </w:hyperlink>
    </w:p>
    <w:p w14:paraId="055B9BAF" w14:textId="2C9FBEA5" w:rsidR="001C5B7D" w:rsidRDefault="001C5B7D">
      <w:pPr>
        <w:pStyle w:val="Indholdsfortegnelse2"/>
        <w:rPr>
          <w:rFonts w:asciiTheme="minorHAnsi" w:eastAsiaTheme="minorEastAsia" w:hAnsiTheme="minorHAnsi" w:cstheme="minorBidi"/>
          <w:noProof/>
          <w:kern w:val="2"/>
          <w:sz w:val="24"/>
          <w:szCs w:val="24"/>
          <w:lang w:eastAsia="da-DK"/>
          <w14:ligatures w14:val="standardContextual"/>
        </w:rPr>
      </w:pPr>
      <w:hyperlink w:anchor="_Toc238121166" w:history="1">
        <w:r w:rsidRPr="00806773">
          <w:rPr>
            <w:rStyle w:val="Hyperlink"/>
            <w:noProof/>
          </w:rPr>
          <w:t>8.2</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Prøvetid</w:t>
        </w:r>
        <w:r>
          <w:rPr>
            <w:noProof/>
            <w:webHidden/>
          </w:rPr>
          <w:tab/>
        </w:r>
        <w:r>
          <w:rPr>
            <w:noProof/>
            <w:webHidden/>
          </w:rPr>
          <w:fldChar w:fldCharType="begin"/>
        </w:r>
        <w:r>
          <w:rPr>
            <w:noProof/>
            <w:webHidden/>
          </w:rPr>
          <w:instrText xml:space="preserve"> PAGEREF _Toc238121166 \h </w:instrText>
        </w:r>
        <w:r>
          <w:rPr>
            <w:noProof/>
            <w:webHidden/>
          </w:rPr>
        </w:r>
        <w:r>
          <w:rPr>
            <w:noProof/>
            <w:webHidden/>
          </w:rPr>
          <w:fldChar w:fldCharType="separate"/>
        </w:r>
        <w:r>
          <w:rPr>
            <w:noProof/>
            <w:webHidden/>
          </w:rPr>
          <w:t>10</w:t>
        </w:r>
        <w:r>
          <w:rPr>
            <w:noProof/>
            <w:webHidden/>
          </w:rPr>
          <w:fldChar w:fldCharType="end"/>
        </w:r>
      </w:hyperlink>
    </w:p>
    <w:p w14:paraId="26703409" w14:textId="43AEFDD9" w:rsidR="001C5B7D" w:rsidRDefault="001C5B7D">
      <w:pPr>
        <w:pStyle w:val="Indholdsfortegnelse2"/>
        <w:rPr>
          <w:rFonts w:asciiTheme="minorHAnsi" w:eastAsiaTheme="minorEastAsia" w:hAnsiTheme="minorHAnsi" w:cstheme="minorBidi"/>
          <w:noProof/>
          <w:kern w:val="2"/>
          <w:sz w:val="24"/>
          <w:szCs w:val="24"/>
          <w:lang w:eastAsia="da-DK"/>
          <w14:ligatures w14:val="standardContextual"/>
        </w:rPr>
      </w:pPr>
      <w:hyperlink w:anchor="_Toc238121167" w:history="1">
        <w:r w:rsidRPr="00806773">
          <w:rPr>
            <w:rStyle w:val="Hyperlink"/>
            <w:noProof/>
          </w:rPr>
          <w:t>8.3</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Forlængelse af kontraktperioden</w:t>
        </w:r>
        <w:r>
          <w:rPr>
            <w:noProof/>
            <w:webHidden/>
          </w:rPr>
          <w:tab/>
        </w:r>
        <w:r>
          <w:rPr>
            <w:noProof/>
            <w:webHidden/>
          </w:rPr>
          <w:fldChar w:fldCharType="begin"/>
        </w:r>
        <w:r>
          <w:rPr>
            <w:noProof/>
            <w:webHidden/>
          </w:rPr>
          <w:instrText xml:space="preserve"> PAGEREF _Toc238121167 \h </w:instrText>
        </w:r>
        <w:r>
          <w:rPr>
            <w:noProof/>
            <w:webHidden/>
          </w:rPr>
        </w:r>
        <w:r>
          <w:rPr>
            <w:noProof/>
            <w:webHidden/>
          </w:rPr>
          <w:fldChar w:fldCharType="separate"/>
        </w:r>
        <w:r>
          <w:rPr>
            <w:noProof/>
            <w:webHidden/>
          </w:rPr>
          <w:t>10</w:t>
        </w:r>
        <w:r>
          <w:rPr>
            <w:noProof/>
            <w:webHidden/>
          </w:rPr>
          <w:fldChar w:fldCharType="end"/>
        </w:r>
      </w:hyperlink>
    </w:p>
    <w:p w14:paraId="3988FE3C" w14:textId="50B78CA7" w:rsidR="001C5B7D" w:rsidRDefault="001C5B7D">
      <w:pPr>
        <w:pStyle w:val="Indholdsfortegnelse2"/>
        <w:rPr>
          <w:rFonts w:asciiTheme="minorHAnsi" w:eastAsiaTheme="minorEastAsia" w:hAnsiTheme="minorHAnsi" w:cstheme="minorBidi"/>
          <w:noProof/>
          <w:kern w:val="2"/>
          <w:sz w:val="24"/>
          <w:szCs w:val="24"/>
          <w:lang w:eastAsia="da-DK"/>
          <w14:ligatures w14:val="standardContextual"/>
        </w:rPr>
      </w:pPr>
      <w:hyperlink w:anchor="_Toc238121168" w:history="1">
        <w:r w:rsidRPr="00806773">
          <w:rPr>
            <w:rStyle w:val="Hyperlink"/>
            <w:noProof/>
          </w:rPr>
          <w:t>8.4</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Opsigelse</w:t>
        </w:r>
        <w:r>
          <w:rPr>
            <w:noProof/>
            <w:webHidden/>
          </w:rPr>
          <w:tab/>
        </w:r>
        <w:r>
          <w:rPr>
            <w:noProof/>
            <w:webHidden/>
          </w:rPr>
          <w:fldChar w:fldCharType="begin"/>
        </w:r>
        <w:r>
          <w:rPr>
            <w:noProof/>
            <w:webHidden/>
          </w:rPr>
          <w:instrText xml:space="preserve"> PAGEREF _Toc238121168 \h </w:instrText>
        </w:r>
        <w:r>
          <w:rPr>
            <w:noProof/>
            <w:webHidden/>
          </w:rPr>
        </w:r>
        <w:r>
          <w:rPr>
            <w:noProof/>
            <w:webHidden/>
          </w:rPr>
          <w:fldChar w:fldCharType="separate"/>
        </w:r>
        <w:r>
          <w:rPr>
            <w:noProof/>
            <w:webHidden/>
          </w:rPr>
          <w:t>10</w:t>
        </w:r>
        <w:r>
          <w:rPr>
            <w:noProof/>
            <w:webHidden/>
          </w:rPr>
          <w:fldChar w:fldCharType="end"/>
        </w:r>
      </w:hyperlink>
    </w:p>
    <w:p w14:paraId="578E09C7" w14:textId="6F50853D" w:rsidR="001C5B7D" w:rsidRDefault="001C5B7D">
      <w:pPr>
        <w:pStyle w:val="Indholdsfortegnelse3"/>
        <w:tabs>
          <w:tab w:val="left" w:pos="1588"/>
        </w:tabs>
        <w:rPr>
          <w:rFonts w:asciiTheme="minorHAnsi" w:eastAsiaTheme="minorEastAsia" w:hAnsiTheme="minorHAnsi" w:cstheme="minorBidi"/>
          <w:noProof/>
          <w:kern w:val="2"/>
          <w:sz w:val="24"/>
          <w:szCs w:val="24"/>
          <w:lang w:eastAsia="da-DK"/>
          <w14:ligatures w14:val="standardContextual"/>
        </w:rPr>
      </w:pPr>
      <w:hyperlink w:anchor="_Toc238121169" w:history="1">
        <w:r w:rsidRPr="00806773">
          <w:rPr>
            <w:rStyle w:val="Hyperlink"/>
            <w:noProof/>
          </w:rPr>
          <w:t>8.4.1</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Ordinær opsigelse</w:t>
        </w:r>
        <w:r>
          <w:rPr>
            <w:noProof/>
            <w:webHidden/>
          </w:rPr>
          <w:tab/>
        </w:r>
        <w:r>
          <w:rPr>
            <w:noProof/>
            <w:webHidden/>
          </w:rPr>
          <w:fldChar w:fldCharType="begin"/>
        </w:r>
        <w:r>
          <w:rPr>
            <w:noProof/>
            <w:webHidden/>
          </w:rPr>
          <w:instrText xml:space="preserve"> PAGEREF _Toc238121169 \h </w:instrText>
        </w:r>
        <w:r>
          <w:rPr>
            <w:noProof/>
            <w:webHidden/>
          </w:rPr>
        </w:r>
        <w:r>
          <w:rPr>
            <w:noProof/>
            <w:webHidden/>
          </w:rPr>
          <w:fldChar w:fldCharType="separate"/>
        </w:r>
        <w:r>
          <w:rPr>
            <w:noProof/>
            <w:webHidden/>
          </w:rPr>
          <w:t>10</w:t>
        </w:r>
        <w:r>
          <w:rPr>
            <w:noProof/>
            <w:webHidden/>
          </w:rPr>
          <w:fldChar w:fldCharType="end"/>
        </w:r>
      </w:hyperlink>
    </w:p>
    <w:p w14:paraId="7F1A0A28" w14:textId="4CF31909" w:rsidR="001C5B7D" w:rsidRDefault="001C5B7D">
      <w:pPr>
        <w:pStyle w:val="Indholdsfortegnelse3"/>
        <w:tabs>
          <w:tab w:val="left" w:pos="1588"/>
        </w:tabs>
        <w:rPr>
          <w:rFonts w:asciiTheme="minorHAnsi" w:eastAsiaTheme="minorEastAsia" w:hAnsiTheme="minorHAnsi" w:cstheme="minorBidi"/>
          <w:noProof/>
          <w:kern w:val="2"/>
          <w:sz w:val="24"/>
          <w:szCs w:val="24"/>
          <w:lang w:eastAsia="da-DK"/>
          <w14:ligatures w14:val="standardContextual"/>
        </w:rPr>
      </w:pPr>
      <w:hyperlink w:anchor="_Toc238121170" w:history="1">
        <w:r w:rsidRPr="00806773">
          <w:rPr>
            <w:rStyle w:val="Hyperlink"/>
            <w:noProof/>
          </w:rPr>
          <w:t>8.4.2</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Ekstraordinær opsigelse</w:t>
        </w:r>
        <w:r>
          <w:rPr>
            <w:noProof/>
            <w:webHidden/>
          </w:rPr>
          <w:tab/>
        </w:r>
        <w:r>
          <w:rPr>
            <w:noProof/>
            <w:webHidden/>
          </w:rPr>
          <w:fldChar w:fldCharType="begin"/>
        </w:r>
        <w:r>
          <w:rPr>
            <w:noProof/>
            <w:webHidden/>
          </w:rPr>
          <w:instrText xml:space="preserve"> PAGEREF _Toc238121170 \h </w:instrText>
        </w:r>
        <w:r>
          <w:rPr>
            <w:noProof/>
            <w:webHidden/>
          </w:rPr>
        </w:r>
        <w:r>
          <w:rPr>
            <w:noProof/>
            <w:webHidden/>
          </w:rPr>
          <w:fldChar w:fldCharType="separate"/>
        </w:r>
        <w:r>
          <w:rPr>
            <w:noProof/>
            <w:webHidden/>
          </w:rPr>
          <w:t>11</w:t>
        </w:r>
        <w:r>
          <w:rPr>
            <w:noProof/>
            <w:webHidden/>
          </w:rPr>
          <w:fldChar w:fldCharType="end"/>
        </w:r>
      </w:hyperlink>
    </w:p>
    <w:p w14:paraId="25048BD5" w14:textId="1555F4E6" w:rsidR="001C5B7D" w:rsidRDefault="001C5B7D">
      <w:pPr>
        <w:pStyle w:val="Indholdsfortegnelse1"/>
        <w:rPr>
          <w:rFonts w:asciiTheme="minorHAnsi" w:eastAsiaTheme="minorEastAsia" w:hAnsiTheme="minorHAnsi" w:cstheme="minorBidi"/>
          <w:b w:val="0"/>
          <w:noProof/>
          <w:kern w:val="2"/>
          <w:sz w:val="24"/>
          <w:szCs w:val="24"/>
          <w:lang w:eastAsia="da-DK"/>
          <w14:ligatures w14:val="standardContextual"/>
        </w:rPr>
      </w:pPr>
      <w:hyperlink w:anchor="_Toc238121171" w:history="1">
        <w:r w:rsidRPr="00806773">
          <w:rPr>
            <w:rStyle w:val="Hyperlink"/>
            <w:noProof/>
          </w:rPr>
          <w:t>9.</w:t>
        </w:r>
        <w:r>
          <w:rPr>
            <w:rFonts w:asciiTheme="minorHAnsi" w:eastAsiaTheme="minorEastAsia" w:hAnsiTheme="minorHAnsi" w:cstheme="minorBidi"/>
            <w:b w:val="0"/>
            <w:noProof/>
            <w:kern w:val="2"/>
            <w:sz w:val="24"/>
            <w:szCs w:val="24"/>
            <w:lang w:eastAsia="da-DK"/>
            <w14:ligatures w14:val="standardContextual"/>
          </w:rPr>
          <w:tab/>
        </w:r>
        <w:r w:rsidRPr="00806773">
          <w:rPr>
            <w:rStyle w:val="Hyperlink"/>
            <w:noProof/>
          </w:rPr>
          <w:t>Samarbejde og kommunikation</w:t>
        </w:r>
        <w:r>
          <w:rPr>
            <w:noProof/>
            <w:webHidden/>
          </w:rPr>
          <w:tab/>
        </w:r>
        <w:r>
          <w:rPr>
            <w:noProof/>
            <w:webHidden/>
          </w:rPr>
          <w:fldChar w:fldCharType="begin"/>
        </w:r>
        <w:r>
          <w:rPr>
            <w:noProof/>
            <w:webHidden/>
          </w:rPr>
          <w:instrText xml:space="preserve"> PAGEREF _Toc238121171 \h </w:instrText>
        </w:r>
        <w:r>
          <w:rPr>
            <w:noProof/>
            <w:webHidden/>
          </w:rPr>
        </w:r>
        <w:r>
          <w:rPr>
            <w:noProof/>
            <w:webHidden/>
          </w:rPr>
          <w:fldChar w:fldCharType="separate"/>
        </w:r>
        <w:r>
          <w:rPr>
            <w:noProof/>
            <w:webHidden/>
          </w:rPr>
          <w:t>11</w:t>
        </w:r>
        <w:r>
          <w:rPr>
            <w:noProof/>
            <w:webHidden/>
          </w:rPr>
          <w:fldChar w:fldCharType="end"/>
        </w:r>
      </w:hyperlink>
    </w:p>
    <w:p w14:paraId="3A75220D" w14:textId="401E95F4" w:rsidR="001C5B7D" w:rsidRDefault="001C5B7D">
      <w:pPr>
        <w:pStyle w:val="Indholdsfortegnelse2"/>
        <w:rPr>
          <w:rFonts w:asciiTheme="minorHAnsi" w:eastAsiaTheme="minorEastAsia" w:hAnsiTheme="minorHAnsi" w:cstheme="minorBidi"/>
          <w:noProof/>
          <w:kern w:val="2"/>
          <w:sz w:val="24"/>
          <w:szCs w:val="24"/>
          <w:lang w:eastAsia="da-DK"/>
          <w14:ligatures w14:val="standardContextual"/>
        </w:rPr>
      </w:pPr>
      <w:hyperlink w:anchor="_Toc238121172" w:history="1">
        <w:r w:rsidRPr="00806773">
          <w:rPr>
            <w:rStyle w:val="Hyperlink"/>
            <w:noProof/>
          </w:rPr>
          <w:t>9.1</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Generelt</w:t>
        </w:r>
        <w:r>
          <w:rPr>
            <w:noProof/>
            <w:webHidden/>
          </w:rPr>
          <w:tab/>
        </w:r>
        <w:r>
          <w:rPr>
            <w:noProof/>
            <w:webHidden/>
          </w:rPr>
          <w:fldChar w:fldCharType="begin"/>
        </w:r>
        <w:r>
          <w:rPr>
            <w:noProof/>
            <w:webHidden/>
          </w:rPr>
          <w:instrText xml:space="preserve"> PAGEREF _Toc238121172 \h </w:instrText>
        </w:r>
        <w:r>
          <w:rPr>
            <w:noProof/>
            <w:webHidden/>
          </w:rPr>
        </w:r>
        <w:r>
          <w:rPr>
            <w:noProof/>
            <w:webHidden/>
          </w:rPr>
          <w:fldChar w:fldCharType="separate"/>
        </w:r>
        <w:r>
          <w:rPr>
            <w:noProof/>
            <w:webHidden/>
          </w:rPr>
          <w:t>11</w:t>
        </w:r>
        <w:r>
          <w:rPr>
            <w:noProof/>
            <w:webHidden/>
          </w:rPr>
          <w:fldChar w:fldCharType="end"/>
        </w:r>
      </w:hyperlink>
    </w:p>
    <w:p w14:paraId="3AA824FD" w14:textId="6928FB79" w:rsidR="001C5B7D" w:rsidRDefault="001C5B7D">
      <w:pPr>
        <w:pStyle w:val="Indholdsfortegnelse2"/>
        <w:rPr>
          <w:rFonts w:asciiTheme="minorHAnsi" w:eastAsiaTheme="minorEastAsia" w:hAnsiTheme="minorHAnsi" w:cstheme="minorBidi"/>
          <w:noProof/>
          <w:kern w:val="2"/>
          <w:sz w:val="24"/>
          <w:szCs w:val="24"/>
          <w:lang w:eastAsia="da-DK"/>
          <w14:ligatures w14:val="standardContextual"/>
        </w:rPr>
      </w:pPr>
      <w:hyperlink w:anchor="_Toc238121173" w:history="1">
        <w:r w:rsidRPr="00806773">
          <w:rPr>
            <w:rStyle w:val="Hyperlink"/>
            <w:noProof/>
          </w:rPr>
          <w:t>9.2</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MedCom</w:t>
        </w:r>
        <w:r>
          <w:rPr>
            <w:noProof/>
            <w:webHidden/>
          </w:rPr>
          <w:tab/>
        </w:r>
        <w:r>
          <w:rPr>
            <w:noProof/>
            <w:webHidden/>
          </w:rPr>
          <w:fldChar w:fldCharType="begin"/>
        </w:r>
        <w:r>
          <w:rPr>
            <w:noProof/>
            <w:webHidden/>
          </w:rPr>
          <w:instrText xml:space="preserve"> PAGEREF _Toc238121173 \h </w:instrText>
        </w:r>
        <w:r>
          <w:rPr>
            <w:noProof/>
            <w:webHidden/>
          </w:rPr>
        </w:r>
        <w:r>
          <w:rPr>
            <w:noProof/>
            <w:webHidden/>
          </w:rPr>
          <w:fldChar w:fldCharType="separate"/>
        </w:r>
        <w:r>
          <w:rPr>
            <w:noProof/>
            <w:webHidden/>
          </w:rPr>
          <w:t>12</w:t>
        </w:r>
        <w:r>
          <w:rPr>
            <w:noProof/>
            <w:webHidden/>
          </w:rPr>
          <w:fldChar w:fldCharType="end"/>
        </w:r>
      </w:hyperlink>
    </w:p>
    <w:p w14:paraId="5F9FD6B3" w14:textId="2A917316" w:rsidR="001C5B7D" w:rsidRDefault="001C5B7D">
      <w:pPr>
        <w:pStyle w:val="Indholdsfortegnelse2"/>
        <w:rPr>
          <w:rFonts w:asciiTheme="minorHAnsi" w:eastAsiaTheme="minorEastAsia" w:hAnsiTheme="minorHAnsi" w:cstheme="minorBidi"/>
          <w:noProof/>
          <w:kern w:val="2"/>
          <w:sz w:val="24"/>
          <w:szCs w:val="24"/>
          <w:lang w:eastAsia="da-DK"/>
          <w14:ligatures w14:val="standardContextual"/>
        </w:rPr>
      </w:pPr>
      <w:hyperlink w:anchor="_Toc238121174" w:history="1">
        <w:r w:rsidRPr="00806773">
          <w:rPr>
            <w:rStyle w:val="Hyperlink"/>
            <w:noProof/>
          </w:rPr>
          <w:t>9.3</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Sprog</w:t>
        </w:r>
        <w:r>
          <w:rPr>
            <w:noProof/>
            <w:webHidden/>
          </w:rPr>
          <w:tab/>
        </w:r>
        <w:r>
          <w:rPr>
            <w:noProof/>
            <w:webHidden/>
          </w:rPr>
          <w:fldChar w:fldCharType="begin"/>
        </w:r>
        <w:r>
          <w:rPr>
            <w:noProof/>
            <w:webHidden/>
          </w:rPr>
          <w:instrText xml:space="preserve"> PAGEREF _Toc238121174 \h </w:instrText>
        </w:r>
        <w:r>
          <w:rPr>
            <w:noProof/>
            <w:webHidden/>
          </w:rPr>
        </w:r>
        <w:r>
          <w:rPr>
            <w:noProof/>
            <w:webHidden/>
          </w:rPr>
          <w:fldChar w:fldCharType="separate"/>
        </w:r>
        <w:r>
          <w:rPr>
            <w:noProof/>
            <w:webHidden/>
          </w:rPr>
          <w:t>12</w:t>
        </w:r>
        <w:r>
          <w:rPr>
            <w:noProof/>
            <w:webHidden/>
          </w:rPr>
          <w:fldChar w:fldCharType="end"/>
        </w:r>
      </w:hyperlink>
    </w:p>
    <w:p w14:paraId="11FC743C" w14:textId="6FF04111" w:rsidR="001C5B7D" w:rsidRDefault="001C5B7D">
      <w:pPr>
        <w:pStyle w:val="Indholdsfortegnelse2"/>
        <w:rPr>
          <w:rFonts w:asciiTheme="minorHAnsi" w:eastAsiaTheme="minorEastAsia" w:hAnsiTheme="minorHAnsi" w:cstheme="minorBidi"/>
          <w:noProof/>
          <w:kern w:val="2"/>
          <w:sz w:val="24"/>
          <w:szCs w:val="24"/>
          <w:lang w:eastAsia="da-DK"/>
          <w14:ligatures w14:val="standardContextual"/>
        </w:rPr>
      </w:pPr>
      <w:hyperlink w:anchor="_Toc238121175" w:history="1">
        <w:r w:rsidRPr="00806773">
          <w:rPr>
            <w:rStyle w:val="Hyperlink"/>
            <w:noProof/>
          </w:rPr>
          <w:t>9.4</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Oplysningsforpligtelser over for Kunden</w:t>
        </w:r>
        <w:r>
          <w:rPr>
            <w:noProof/>
            <w:webHidden/>
          </w:rPr>
          <w:tab/>
        </w:r>
        <w:r>
          <w:rPr>
            <w:noProof/>
            <w:webHidden/>
          </w:rPr>
          <w:fldChar w:fldCharType="begin"/>
        </w:r>
        <w:r>
          <w:rPr>
            <w:noProof/>
            <w:webHidden/>
          </w:rPr>
          <w:instrText xml:space="preserve"> PAGEREF _Toc238121175 \h </w:instrText>
        </w:r>
        <w:r>
          <w:rPr>
            <w:noProof/>
            <w:webHidden/>
          </w:rPr>
        </w:r>
        <w:r>
          <w:rPr>
            <w:noProof/>
            <w:webHidden/>
          </w:rPr>
          <w:fldChar w:fldCharType="separate"/>
        </w:r>
        <w:r>
          <w:rPr>
            <w:noProof/>
            <w:webHidden/>
          </w:rPr>
          <w:t>12</w:t>
        </w:r>
        <w:r>
          <w:rPr>
            <w:noProof/>
            <w:webHidden/>
          </w:rPr>
          <w:fldChar w:fldCharType="end"/>
        </w:r>
      </w:hyperlink>
    </w:p>
    <w:p w14:paraId="1D03E828" w14:textId="7F23D743" w:rsidR="001C5B7D" w:rsidRDefault="001C5B7D">
      <w:pPr>
        <w:pStyle w:val="Indholdsfortegnelse1"/>
        <w:rPr>
          <w:rFonts w:asciiTheme="minorHAnsi" w:eastAsiaTheme="minorEastAsia" w:hAnsiTheme="minorHAnsi" w:cstheme="minorBidi"/>
          <w:b w:val="0"/>
          <w:noProof/>
          <w:kern w:val="2"/>
          <w:sz w:val="24"/>
          <w:szCs w:val="24"/>
          <w:lang w:eastAsia="da-DK"/>
          <w14:ligatures w14:val="standardContextual"/>
        </w:rPr>
      </w:pPr>
      <w:hyperlink w:anchor="_Toc238121176" w:history="1">
        <w:r w:rsidRPr="00806773">
          <w:rPr>
            <w:rStyle w:val="Hyperlink"/>
            <w:bCs/>
            <w:noProof/>
          </w:rPr>
          <w:t>10.</w:t>
        </w:r>
        <w:r>
          <w:rPr>
            <w:rFonts w:asciiTheme="minorHAnsi" w:eastAsiaTheme="minorEastAsia" w:hAnsiTheme="minorHAnsi" w:cstheme="minorBidi"/>
            <w:b w:val="0"/>
            <w:noProof/>
            <w:kern w:val="2"/>
            <w:sz w:val="24"/>
            <w:szCs w:val="24"/>
            <w:lang w:eastAsia="da-DK"/>
            <w14:ligatures w14:val="standardContextual"/>
          </w:rPr>
          <w:tab/>
        </w:r>
        <w:r w:rsidRPr="00806773">
          <w:rPr>
            <w:rStyle w:val="Hyperlink"/>
            <w:noProof/>
          </w:rPr>
          <w:t>Udredning og</w:t>
        </w:r>
        <w:r w:rsidRPr="00806773">
          <w:rPr>
            <w:rStyle w:val="Hyperlink"/>
            <w:noProof/>
            <w:spacing w:val="-15"/>
          </w:rPr>
          <w:t xml:space="preserve"> </w:t>
        </w:r>
        <w:r w:rsidRPr="00806773">
          <w:rPr>
            <w:rStyle w:val="Hyperlink"/>
            <w:noProof/>
          </w:rPr>
          <w:t>behandling</w:t>
        </w:r>
        <w:r>
          <w:rPr>
            <w:noProof/>
            <w:webHidden/>
          </w:rPr>
          <w:tab/>
        </w:r>
        <w:r>
          <w:rPr>
            <w:noProof/>
            <w:webHidden/>
          </w:rPr>
          <w:fldChar w:fldCharType="begin"/>
        </w:r>
        <w:r>
          <w:rPr>
            <w:noProof/>
            <w:webHidden/>
          </w:rPr>
          <w:instrText xml:space="preserve"> PAGEREF _Toc238121176 \h </w:instrText>
        </w:r>
        <w:r>
          <w:rPr>
            <w:noProof/>
            <w:webHidden/>
          </w:rPr>
        </w:r>
        <w:r>
          <w:rPr>
            <w:noProof/>
            <w:webHidden/>
          </w:rPr>
          <w:fldChar w:fldCharType="separate"/>
        </w:r>
        <w:r>
          <w:rPr>
            <w:noProof/>
            <w:webHidden/>
          </w:rPr>
          <w:t>12</w:t>
        </w:r>
        <w:r>
          <w:rPr>
            <w:noProof/>
            <w:webHidden/>
          </w:rPr>
          <w:fldChar w:fldCharType="end"/>
        </w:r>
      </w:hyperlink>
    </w:p>
    <w:p w14:paraId="39EE0F83" w14:textId="0D06B7D6" w:rsidR="001C5B7D" w:rsidRDefault="001C5B7D">
      <w:pPr>
        <w:pStyle w:val="Indholdsfortegnelse2"/>
        <w:rPr>
          <w:rFonts w:asciiTheme="minorHAnsi" w:eastAsiaTheme="minorEastAsia" w:hAnsiTheme="minorHAnsi" w:cstheme="minorBidi"/>
          <w:noProof/>
          <w:kern w:val="2"/>
          <w:sz w:val="24"/>
          <w:szCs w:val="24"/>
          <w:lang w:eastAsia="da-DK"/>
          <w14:ligatures w14:val="standardContextual"/>
        </w:rPr>
      </w:pPr>
      <w:hyperlink w:anchor="_Toc238121177" w:history="1">
        <w:r w:rsidRPr="00806773">
          <w:rPr>
            <w:rStyle w:val="Hyperlink"/>
            <w:noProof/>
          </w:rPr>
          <w:t>10.1</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Afvisning</w:t>
        </w:r>
        <w:r>
          <w:rPr>
            <w:noProof/>
            <w:webHidden/>
          </w:rPr>
          <w:tab/>
        </w:r>
        <w:r>
          <w:rPr>
            <w:noProof/>
            <w:webHidden/>
          </w:rPr>
          <w:fldChar w:fldCharType="begin"/>
        </w:r>
        <w:r>
          <w:rPr>
            <w:noProof/>
            <w:webHidden/>
          </w:rPr>
          <w:instrText xml:space="preserve"> PAGEREF _Toc238121177 \h </w:instrText>
        </w:r>
        <w:r>
          <w:rPr>
            <w:noProof/>
            <w:webHidden/>
          </w:rPr>
        </w:r>
        <w:r>
          <w:rPr>
            <w:noProof/>
            <w:webHidden/>
          </w:rPr>
          <w:fldChar w:fldCharType="separate"/>
        </w:r>
        <w:r>
          <w:rPr>
            <w:noProof/>
            <w:webHidden/>
          </w:rPr>
          <w:t>13</w:t>
        </w:r>
        <w:r>
          <w:rPr>
            <w:noProof/>
            <w:webHidden/>
          </w:rPr>
          <w:fldChar w:fldCharType="end"/>
        </w:r>
      </w:hyperlink>
    </w:p>
    <w:p w14:paraId="7CD5EB47" w14:textId="5959061B" w:rsidR="001C5B7D" w:rsidRDefault="001C5B7D">
      <w:pPr>
        <w:pStyle w:val="Indholdsfortegnelse3"/>
        <w:tabs>
          <w:tab w:val="left" w:pos="1588"/>
        </w:tabs>
        <w:rPr>
          <w:rFonts w:asciiTheme="minorHAnsi" w:eastAsiaTheme="minorEastAsia" w:hAnsiTheme="minorHAnsi" w:cstheme="minorBidi"/>
          <w:noProof/>
          <w:kern w:val="2"/>
          <w:sz w:val="24"/>
          <w:szCs w:val="24"/>
          <w:lang w:eastAsia="da-DK"/>
          <w14:ligatures w14:val="standardContextual"/>
        </w:rPr>
      </w:pPr>
      <w:hyperlink w:anchor="_Toc238121178" w:history="1">
        <w:r w:rsidRPr="00806773">
          <w:rPr>
            <w:rStyle w:val="Hyperlink"/>
            <w:rFonts w:eastAsia="Arial"/>
            <w:noProof/>
          </w:rPr>
          <w:t>10.1.1</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Uoverensstemmelse</w:t>
        </w:r>
        <w:r w:rsidRPr="00806773">
          <w:rPr>
            <w:rStyle w:val="Hyperlink"/>
            <w:noProof/>
            <w:spacing w:val="-2"/>
          </w:rPr>
          <w:t xml:space="preserve"> </w:t>
        </w:r>
        <w:r w:rsidRPr="00806773">
          <w:rPr>
            <w:rStyle w:val="Hyperlink"/>
            <w:noProof/>
          </w:rPr>
          <w:t>mellem</w:t>
        </w:r>
        <w:r w:rsidRPr="00806773">
          <w:rPr>
            <w:rStyle w:val="Hyperlink"/>
            <w:noProof/>
            <w:spacing w:val="1"/>
          </w:rPr>
          <w:t xml:space="preserve"> </w:t>
        </w:r>
        <w:r w:rsidRPr="00806773">
          <w:rPr>
            <w:rStyle w:val="Hyperlink"/>
            <w:noProof/>
          </w:rPr>
          <w:t>henvisningen</w:t>
        </w:r>
        <w:r w:rsidRPr="00806773">
          <w:rPr>
            <w:rStyle w:val="Hyperlink"/>
            <w:noProof/>
            <w:spacing w:val="-2"/>
          </w:rPr>
          <w:t xml:space="preserve"> </w:t>
        </w:r>
        <w:r w:rsidRPr="00806773">
          <w:rPr>
            <w:rStyle w:val="Hyperlink"/>
            <w:noProof/>
          </w:rPr>
          <w:t>og</w:t>
        </w:r>
        <w:r w:rsidRPr="00806773">
          <w:rPr>
            <w:rStyle w:val="Hyperlink"/>
            <w:noProof/>
            <w:spacing w:val="-2"/>
          </w:rPr>
          <w:t xml:space="preserve"> </w:t>
        </w:r>
        <w:r w:rsidRPr="00806773">
          <w:rPr>
            <w:rStyle w:val="Hyperlink"/>
            <w:noProof/>
          </w:rPr>
          <w:t>Leverandørens</w:t>
        </w:r>
        <w:r w:rsidRPr="00806773">
          <w:rPr>
            <w:rStyle w:val="Hyperlink"/>
            <w:noProof/>
            <w:spacing w:val="-2"/>
          </w:rPr>
          <w:t xml:space="preserve"> </w:t>
        </w:r>
        <w:r w:rsidRPr="00806773">
          <w:rPr>
            <w:rStyle w:val="Hyperlink"/>
            <w:noProof/>
          </w:rPr>
          <w:t>vurdering</w:t>
        </w:r>
        <w:r>
          <w:rPr>
            <w:noProof/>
            <w:webHidden/>
          </w:rPr>
          <w:tab/>
        </w:r>
        <w:r>
          <w:rPr>
            <w:noProof/>
            <w:webHidden/>
          </w:rPr>
          <w:fldChar w:fldCharType="begin"/>
        </w:r>
        <w:r>
          <w:rPr>
            <w:noProof/>
            <w:webHidden/>
          </w:rPr>
          <w:instrText xml:space="preserve"> PAGEREF _Toc238121178 \h </w:instrText>
        </w:r>
        <w:r>
          <w:rPr>
            <w:noProof/>
            <w:webHidden/>
          </w:rPr>
        </w:r>
        <w:r>
          <w:rPr>
            <w:noProof/>
            <w:webHidden/>
          </w:rPr>
          <w:fldChar w:fldCharType="separate"/>
        </w:r>
        <w:r>
          <w:rPr>
            <w:noProof/>
            <w:webHidden/>
          </w:rPr>
          <w:t>13</w:t>
        </w:r>
        <w:r>
          <w:rPr>
            <w:noProof/>
            <w:webHidden/>
          </w:rPr>
          <w:fldChar w:fldCharType="end"/>
        </w:r>
      </w:hyperlink>
    </w:p>
    <w:p w14:paraId="35B00911" w14:textId="510FC5A2" w:rsidR="001C5B7D" w:rsidRDefault="001C5B7D">
      <w:pPr>
        <w:pStyle w:val="Indholdsfortegnelse1"/>
        <w:rPr>
          <w:rFonts w:asciiTheme="minorHAnsi" w:eastAsiaTheme="minorEastAsia" w:hAnsiTheme="minorHAnsi" w:cstheme="minorBidi"/>
          <w:b w:val="0"/>
          <w:noProof/>
          <w:kern w:val="2"/>
          <w:sz w:val="24"/>
          <w:szCs w:val="24"/>
          <w:lang w:eastAsia="da-DK"/>
          <w14:ligatures w14:val="standardContextual"/>
        </w:rPr>
      </w:pPr>
      <w:hyperlink w:anchor="_Toc238121179" w:history="1">
        <w:r w:rsidRPr="00806773">
          <w:rPr>
            <w:rStyle w:val="Hyperlink"/>
            <w:rFonts w:eastAsia="Arial"/>
            <w:noProof/>
          </w:rPr>
          <w:t>11.</w:t>
        </w:r>
        <w:r>
          <w:rPr>
            <w:rFonts w:asciiTheme="minorHAnsi" w:eastAsiaTheme="minorEastAsia" w:hAnsiTheme="minorHAnsi" w:cstheme="minorBidi"/>
            <w:b w:val="0"/>
            <w:noProof/>
            <w:kern w:val="2"/>
            <w:sz w:val="24"/>
            <w:szCs w:val="24"/>
            <w:lang w:eastAsia="da-DK"/>
            <w14:ligatures w14:val="standardContextual"/>
          </w:rPr>
          <w:tab/>
        </w:r>
        <w:r w:rsidRPr="00806773">
          <w:rPr>
            <w:rStyle w:val="Hyperlink"/>
            <w:noProof/>
            <w:spacing w:val="-1"/>
          </w:rPr>
          <w:t>Orientering</w:t>
        </w:r>
        <w:r w:rsidRPr="00806773">
          <w:rPr>
            <w:rStyle w:val="Hyperlink"/>
            <w:noProof/>
          </w:rPr>
          <w:t xml:space="preserve"> af</w:t>
        </w:r>
        <w:r w:rsidRPr="00806773">
          <w:rPr>
            <w:rStyle w:val="Hyperlink"/>
            <w:noProof/>
            <w:spacing w:val="2"/>
          </w:rPr>
          <w:t xml:space="preserve"> </w:t>
        </w:r>
        <w:r w:rsidRPr="00806773">
          <w:rPr>
            <w:rStyle w:val="Hyperlink"/>
            <w:noProof/>
          </w:rPr>
          <w:t>Kunden</w:t>
        </w:r>
        <w:r w:rsidRPr="00806773">
          <w:rPr>
            <w:rStyle w:val="Hyperlink"/>
            <w:noProof/>
            <w:spacing w:val="1"/>
          </w:rPr>
          <w:t xml:space="preserve"> </w:t>
        </w:r>
        <w:r w:rsidRPr="00806773">
          <w:rPr>
            <w:rStyle w:val="Hyperlink"/>
            <w:noProof/>
            <w:spacing w:val="-1"/>
          </w:rPr>
          <w:t>ved</w:t>
        </w:r>
        <w:r w:rsidRPr="00806773">
          <w:rPr>
            <w:rStyle w:val="Hyperlink"/>
            <w:noProof/>
            <w:spacing w:val="2"/>
          </w:rPr>
          <w:t xml:space="preserve"> </w:t>
        </w:r>
        <w:r w:rsidRPr="00806773">
          <w:rPr>
            <w:rStyle w:val="Hyperlink"/>
            <w:noProof/>
            <w:spacing w:val="-1"/>
          </w:rPr>
          <w:t>udtalelse</w:t>
        </w:r>
        <w:r w:rsidRPr="00806773">
          <w:rPr>
            <w:rStyle w:val="Hyperlink"/>
            <w:noProof/>
          </w:rPr>
          <w:t xml:space="preserve"> fra Sundhedsstyrelsen</w:t>
        </w:r>
        <w:r>
          <w:rPr>
            <w:noProof/>
            <w:webHidden/>
          </w:rPr>
          <w:tab/>
        </w:r>
        <w:r>
          <w:rPr>
            <w:noProof/>
            <w:webHidden/>
          </w:rPr>
          <w:fldChar w:fldCharType="begin"/>
        </w:r>
        <w:r>
          <w:rPr>
            <w:noProof/>
            <w:webHidden/>
          </w:rPr>
          <w:instrText xml:space="preserve"> PAGEREF _Toc238121179 \h </w:instrText>
        </w:r>
        <w:r>
          <w:rPr>
            <w:noProof/>
            <w:webHidden/>
          </w:rPr>
        </w:r>
        <w:r>
          <w:rPr>
            <w:noProof/>
            <w:webHidden/>
          </w:rPr>
          <w:fldChar w:fldCharType="separate"/>
        </w:r>
        <w:r>
          <w:rPr>
            <w:noProof/>
            <w:webHidden/>
          </w:rPr>
          <w:t>13</w:t>
        </w:r>
        <w:r>
          <w:rPr>
            <w:noProof/>
            <w:webHidden/>
          </w:rPr>
          <w:fldChar w:fldCharType="end"/>
        </w:r>
      </w:hyperlink>
    </w:p>
    <w:p w14:paraId="3D5897D5" w14:textId="412DAE57" w:rsidR="001C5B7D" w:rsidRDefault="001C5B7D">
      <w:pPr>
        <w:pStyle w:val="Indholdsfortegnelse1"/>
        <w:rPr>
          <w:rFonts w:asciiTheme="minorHAnsi" w:eastAsiaTheme="minorEastAsia" w:hAnsiTheme="minorHAnsi" w:cstheme="minorBidi"/>
          <w:b w:val="0"/>
          <w:noProof/>
          <w:kern w:val="2"/>
          <w:sz w:val="24"/>
          <w:szCs w:val="24"/>
          <w:lang w:eastAsia="da-DK"/>
          <w14:ligatures w14:val="standardContextual"/>
        </w:rPr>
      </w:pPr>
      <w:hyperlink w:anchor="_Toc238121180" w:history="1">
        <w:r w:rsidRPr="00806773">
          <w:rPr>
            <w:rStyle w:val="Hyperlink"/>
            <w:noProof/>
          </w:rPr>
          <w:t>12.</w:t>
        </w:r>
        <w:r>
          <w:rPr>
            <w:rFonts w:asciiTheme="minorHAnsi" w:eastAsiaTheme="minorEastAsia" w:hAnsiTheme="minorHAnsi" w:cstheme="minorBidi"/>
            <w:b w:val="0"/>
            <w:noProof/>
            <w:kern w:val="2"/>
            <w:sz w:val="24"/>
            <w:szCs w:val="24"/>
            <w:lang w:eastAsia="da-DK"/>
            <w14:ligatures w14:val="standardContextual"/>
          </w:rPr>
          <w:tab/>
        </w:r>
        <w:r w:rsidRPr="00806773">
          <w:rPr>
            <w:rStyle w:val="Hyperlink"/>
            <w:noProof/>
          </w:rPr>
          <w:t>Leverandørens personale</w:t>
        </w:r>
        <w:r>
          <w:rPr>
            <w:noProof/>
            <w:webHidden/>
          </w:rPr>
          <w:tab/>
        </w:r>
        <w:r>
          <w:rPr>
            <w:noProof/>
            <w:webHidden/>
          </w:rPr>
          <w:fldChar w:fldCharType="begin"/>
        </w:r>
        <w:r>
          <w:rPr>
            <w:noProof/>
            <w:webHidden/>
          </w:rPr>
          <w:instrText xml:space="preserve"> PAGEREF _Toc238121180 \h </w:instrText>
        </w:r>
        <w:r>
          <w:rPr>
            <w:noProof/>
            <w:webHidden/>
          </w:rPr>
        </w:r>
        <w:r>
          <w:rPr>
            <w:noProof/>
            <w:webHidden/>
          </w:rPr>
          <w:fldChar w:fldCharType="separate"/>
        </w:r>
        <w:r>
          <w:rPr>
            <w:noProof/>
            <w:webHidden/>
          </w:rPr>
          <w:t>14</w:t>
        </w:r>
        <w:r>
          <w:rPr>
            <w:noProof/>
            <w:webHidden/>
          </w:rPr>
          <w:fldChar w:fldCharType="end"/>
        </w:r>
      </w:hyperlink>
    </w:p>
    <w:p w14:paraId="0AC5AB3C" w14:textId="04A1CF8C" w:rsidR="001C5B7D" w:rsidRDefault="001C5B7D">
      <w:pPr>
        <w:pStyle w:val="Indholdsfortegnelse2"/>
        <w:rPr>
          <w:rFonts w:asciiTheme="minorHAnsi" w:eastAsiaTheme="minorEastAsia" w:hAnsiTheme="minorHAnsi" w:cstheme="minorBidi"/>
          <w:noProof/>
          <w:kern w:val="2"/>
          <w:sz w:val="24"/>
          <w:szCs w:val="24"/>
          <w:lang w:eastAsia="da-DK"/>
          <w14:ligatures w14:val="standardContextual"/>
        </w:rPr>
      </w:pPr>
      <w:hyperlink w:anchor="_Toc238121181" w:history="1">
        <w:r w:rsidRPr="00806773">
          <w:rPr>
            <w:rStyle w:val="Hyperlink"/>
            <w:noProof/>
          </w:rPr>
          <w:t>12.1</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Generelt</w:t>
        </w:r>
        <w:r>
          <w:rPr>
            <w:noProof/>
            <w:webHidden/>
          </w:rPr>
          <w:tab/>
        </w:r>
        <w:r>
          <w:rPr>
            <w:noProof/>
            <w:webHidden/>
          </w:rPr>
          <w:fldChar w:fldCharType="begin"/>
        </w:r>
        <w:r>
          <w:rPr>
            <w:noProof/>
            <w:webHidden/>
          </w:rPr>
          <w:instrText xml:space="preserve"> PAGEREF _Toc238121181 \h </w:instrText>
        </w:r>
        <w:r>
          <w:rPr>
            <w:noProof/>
            <w:webHidden/>
          </w:rPr>
        </w:r>
        <w:r>
          <w:rPr>
            <w:noProof/>
            <w:webHidden/>
          </w:rPr>
          <w:fldChar w:fldCharType="separate"/>
        </w:r>
        <w:r>
          <w:rPr>
            <w:noProof/>
            <w:webHidden/>
          </w:rPr>
          <w:t>14</w:t>
        </w:r>
        <w:r>
          <w:rPr>
            <w:noProof/>
            <w:webHidden/>
          </w:rPr>
          <w:fldChar w:fldCharType="end"/>
        </w:r>
      </w:hyperlink>
    </w:p>
    <w:p w14:paraId="5C46E301" w14:textId="7D8D2E7E" w:rsidR="001C5B7D" w:rsidRDefault="001C5B7D">
      <w:pPr>
        <w:pStyle w:val="Indholdsfortegnelse2"/>
        <w:rPr>
          <w:rFonts w:asciiTheme="minorHAnsi" w:eastAsiaTheme="minorEastAsia" w:hAnsiTheme="minorHAnsi" w:cstheme="minorBidi"/>
          <w:noProof/>
          <w:kern w:val="2"/>
          <w:sz w:val="24"/>
          <w:szCs w:val="24"/>
          <w:lang w:eastAsia="da-DK"/>
          <w14:ligatures w14:val="standardContextual"/>
        </w:rPr>
      </w:pPr>
      <w:hyperlink w:anchor="_Toc238121182" w:history="1">
        <w:r w:rsidRPr="00806773">
          <w:rPr>
            <w:rStyle w:val="Hyperlink"/>
            <w:noProof/>
          </w:rPr>
          <w:t>12.2</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Udskiftning af medarbejdere</w:t>
        </w:r>
        <w:r>
          <w:rPr>
            <w:noProof/>
            <w:webHidden/>
          </w:rPr>
          <w:tab/>
        </w:r>
        <w:r>
          <w:rPr>
            <w:noProof/>
            <w:webHidden/>
          </w:rPr>
          <w:fldChar w:fldCharType="begin"/>
        </w:r>
        <w:r>
          <w:rPr>
            <w:noProof/>
            <w:webHidden/>
          </w:rPr>
          <w:instrText xml:space="preserve"> PAGEREF _Toc238121182 \h </w:instrText>
        </w:r>
        <w:r>
          <w:rPr>
            <w:noProof/>
            <w:webHidden/>
          </w:rPr>
        </w:r>
        <w:r>
          <w:rPr>
            <w:noProof/>
            <w:webHidden/>
          </w:rPr>
          <w:fldChar w:fldCharType="separate"/>
        </w:r>
        <w:r>
          <w:rPr>
            <w:noProof/>
            <w:webHidden/>
          </w:rPr>
          <w:t>14</w:t>
        </w:r>
        <w:r>
          <w:rPr>
            <w:noProof/>
            <w:webHidden/>
          </w:rPr>
          <w:fldChar w:fldCharType="end"/>
        </w:r>
      </w:hyperlink>
    </w:p>
    <w:p w14:paraId="267F7EC6" w14:textId="506C9578" w:rsidR="001C5B7D" w:rsidRDefault="001C5B7D">
      <w:pPr>
        <w:pStyle w:val="Indholdsfortegnelse1"/>
        <w:rPr>
          <w:rFonts w:asciiTheme="minorHAnsi" w:eastAsiaTheme="minorEastAsia" w:hAnsiTheme="minorHAnsi" w:cstheme="minorBidi"/>
          <w:b w:val="0"/>
          <w:noProof/>
          <w:kern w:val="2"/>
          <w:sz w:val="24"/>
          <w:szCs w:val="24"/>
          <w:lang w:eastAsia="da-DK"/>
          <w14:ligatures w14:val="standardContextual"/>
        </w:rPr>
      </w:pPr>
      <w:hyperlink w:anchor="_Toc238121183" w:history="1">
        <w:r w:rsidRPr="00806773">
          <w:rPr>
            <w:rStyle w:val="Hyperlink"/>
            <w:noProof/>
          </w:rPr>
          <w:t>13.</w:t>
        </w:r>
        <w:r>
          <w:rPr>
            <w:rFonts w:asciiTheme="minorHAnsi" w:eastAsiaTheme="minorEastAsia" w:hAnsiTheme="minorHAnsi" w:cstheme="minorBidi"/>
            <w:b w:val="0"/>
            <w:noProof/>
            <w:kern w:val="2"/>
            <w:sz w:val="24"/>
            <w:szCs w:val="24"/>
            <w:lang w:eastAsia="da-DK"/>
            <w14:ligatures w14:val="standardContextual"/>
          </w:rPr>
          <w:tab/>
        </w:r>
        <w:r w:rsidRPr="00806773">
          <w:rPr>
            <w:rStyle w:val="Hyperlink"/>
            <w:noProof/>
          </w:rPr>
          <w:t>Priser og prisregulering</w:t>
        </w:r>
        <w:r>
          <w:rPr>
            <w:noProof/>
            <w:webHidden/>
          </w:rPr>
          <w:tab/>
        </w:r>
        <w:r>
          <w:rPr>
            <w:noProof/>
            <w:webHidden/>
          </w:rPr>
          <w:fldChar w:fldCharType="begin"/>
        </w:r>
        <w:r>
          <w:rPr>
            <w:noProof/>
            <w:webHidden/>
          </w:rPr>
          <w:instrText xml:space="preserve"> PAGEREF _Toc238121183 \h </w:instrText>
        </w:r>
        <w:r>
          <w:rPr>
            <w:noProof/>
            <w:webHidden/>
          </w:rPr>
        </w:r>
        <w:r>
          <w:rPr>
            <w:noProof/>
            <w:webHidden/>
          </w:rPr>
          <w:fldChar w:fldCharType="separate"/>
        </w:r>
        <w:r>
          <w:rPr>
            <w:noProof/>
            <w:webHidden/>
          </w:rPr>
          <w:t>14</w:t>
        </w:r>
        <w:r>
          <w:rPr>
            <w:noProof/>
            <w:webHidden/>
          </w:rPr>
          <w:fldChar w:fldCharType="end"/>
        </w:r>
      </w:hyperlink>
    </w:p>
    <w:p w14:paraId="042F2A81" w14:textId="02BAF74D" w:rsidR="001C5B7D" w:rsidRDefault="001C5B7D">
      <w:pPr>
        <w:pStyle w:val="Indholdsfortegnelse2"/>
        <w:rPr>
          <w:rFonts w:asciiTheme="minorHAnsi" w:eastAsiaTheme="minorEastAsia" w:hAnsiTheme="minorHAnsi" w:cstheme="minorBidi"/>
          <w:noProof/>
          <w:kern w:val="2"/>
          <w:sz w:val="24"/>
          <w:szCs w:val="24"/>
          <w:lang w:eastAsia="da-DK"/>
          <w14:ligatures w14:val="standardContextual"/>
        </w:rPr>
      </w:pPr>
      <w:hyperlink w:anchor="_Toc238121184" w:history="1">
        <w:r w:rsidRPr="00806773">
          <w:rPr>
            <w:rStyle w:val="Hyperlink"/>
            <w:noProof/>
          </w:rPr>
          <w:t>13.1</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Priser</w:t>
        </w:r>
        <w:r>
          <w:rPr>
            <w:noProof/>
            <w:webHidden/>
          </w:rPr>
          <w:tab/>
        </w:r>
        <w:r>
          <w:rPr>
            <w:noProof/>
            <w:webHidden/>
          </w:rPr>
          <w:fldChar w:fldCharType="begin"/>
        </w:r>
        <w:r>
          <w:rPr>
            <w:noProof/>
            <w:webHidden/>
          </w:rPr>
          <w:instrText xml:space="preserve"> PAGEREF _Toc238121184 \h </w:instrText>
        </w:r>
        <w:r>
          <w:rPr>
            <w:noProof/>
            <w:webHidden/>
          </w:rPr>
        </w:r>
        <w:r>
          <w:rPr>
            <w:noProof/>
            <w:webHidden/>
          </w:rPr>
          <w:fldChar w:fldCharType="separate"/>
        </w:r>
        <w:r>
          <w:rPr>
            <w:noProof/>
            <w:webHidden/>
          </w:rPr>
          <w:t>14</w:t>
        </w:r>
        <w:r>
          <w:rPr>
            <w:noProof/>
            <w:webHidden/>
          </w:rPr>
          <w:fldChar w:fldCharType="end"/>
        </w:r>
      </w:hyperlink>
    </w:p>
    <w:p w14:paraId="207E4FA9" w14:textId="0465CB55" w:rsidR="001C5B7D" w:rsidRDefault="001C5B7D">
      <w:pPr>
        <w:pStyle w:val="Indholdsfortegnelse2"/>
        <w:rPr>
          <w:rFonts w:asciiTheme="minorHAnsi" w:eastAsiaTheme="minorEastAsia" w:hAnsiTheme="minorHAnsi" w:cstheme="minorBidi"/>
          <w:noProof/>
          <w:kern w:val="2"/>
          <w:sz w:val="24"/>
          <w:szCs w:val="24"/>
          <w:lang w:eastAsia="da-DK"/>
          <w14:ligatures w14:val="standardContextual"/>
        </w:rPr>
      </w:pPr>
      <w:hyperlink w:anchor="_Toc238121185" w:history="1">
        <w:r w:rsidRPr="00806773">
          <w:rPr>
            <w:rStyle w:val="Hyperlink"/>
            <w:noProof/>
          </w:rPr>
          <w:t>13.2</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Prisregulering</w:t>
        </w:r>
        <w:r>
          <w:rPr>
            <w:noProof/>
            <w:webHidden/>
          </w:rPr>
          <w:tab/>
        </w:r>
        <w:r>
          <w:rPr>
            <w:noProof/>
            <w:webHidden/>
          </w:rPr>
          <w:fldChar w:fldCharType="begin"/>
        </w:r>
        <w:r>
          <w:rPr>
            <w:noProof/>
            <w:webHidden/>
          </w:rPr>
          <w:instrText xml:space="preserve"> PAGEREF _Toc238121185 \h </w:instrText>
        </w:r>
        <w:r>
          <w:rPr>
            <w:noProof/>
            <w:webHidden/>
          </w:rPr>
        </w:r>
        <w:r>
          <w:rPr>
            <w:noProof/>
            <w:webHidden/>
          </w:rPr>
          <w:fldChar w:fldCharType="separate"/>
        </w:r>
        <w:r>
          <w:rPr>
            <w:noProof/>
            <w:webHidden/>
          </w:rPr>
          <w:t>14</w:t>
        </w:r>
        <w:r>
          <w:rPr>
            <w:noProof/>
            <w:webHidden/>
          </w:rPr>
          <w:fldChar w:fldCharType="end"/>
        </w:r>
      </w:hyperlink>
    </w:p>
    <w:p w14:paraId="28C2D419" w14:textId="491FAF1A" w:rsidR="001C5B7D" w:rsidRDefault="001C5B7D">
      <w:pPr>
        <w:pStyle w:val="Indholdsfortegnelse2"/>
        <w:rPr>
          <w:rFonts w:asciiTheme="minorHAnsi" w:eastAsiaTheme="minorEastAsia" w:hAnsiTheme="minorHAnsi" w:cstheme="minorBidi"/>
          <w:noProof/>
          <w:kern w:val="2"/>
          <w:sz w:val="24"/>
          <w:szCs w:val="24"/>
          <w:lang w:eastAsia="da-DK"/>
          <w14:ligatures w14:val="standardContextual"/>
        </w:rPr>
      </w:pPr>
      <w:hyperlink w:anchor="_Toc238121186" w:history="1">
        <w:r w:rsidRPr="00806773">
          <w:rPr>
            <w:rStyle w:val="Hyperlink"/>
            <w:noProof/>
          </w:rPr>
          <w:t>13.3</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Gebyrer</w:t>
        </w:r>
        <w:r>
          <w:rPr>
            <w:noProof/>
            <w:webHidden/>
          </w:rPr>
          <w:tab/>
        </w:r>
        <w:r>
          <w:rPr>
            <w:noProof/>
            <w:webHidden/>
          </w:rPr>
          <w:fldChar w:fldCharType="begin"/>
        </w:r>
        <w:r>
          <w:rPr>
            <w:noProof/>
            <w:webHidden/>
          </w:rPr>
          <w:instrText xml:space="preserve"> PAGEREF _Toc238121186 \h </w:instrText>
        </w:r>
        <w:r>
          <w:rPr>
            <w:noProof/>
            <w:webHidden/>
          </w:rPr>
        </w:r>
        <w:r>
          <w:rPr>
            <w:noProof/>
            <w:webHidden/>
          </w:rPr>
          <w:fldChar w:fldCharType="separate"/>
        </w:r>
        <w:r>
          <w:rPr>
            <w:noProof/>
            <w:webHidden/>
          </w:rPr>
          <w:t>15</w:t>
        </w:r>
        <w:r>
          <w:rPr>
            <w:noProof/>
            <w:webHidden/>
          </w:rPr>
          <w:fldChar w:fldCharType="end"/>
        </w:r>
      </w:hyperlink>
    </w:p>
    <w:p w14:paraId="554F846B" w14:textId="4C3E64D2" w:rsidR="001C5B7D" w:rsidRDefault="001C5B7D">
      <w:pPr>
        <w:pStyle w:val="Indholdsfortegnelse2"/>
        <w:rPr>
          <w:rFonts w:asciiTheme="minorHAnsi" w:eastAsiaTheme="minorEastAsia" w:hAnsiTheme="minorHAnsi" w:cstheme="minorBidi"/>
          <w:noProof/>
          <w:kern w:val="2"/>
          <w:sz w:val="24"/>
          <w:szCs w:val="24"/>
          <w:lang w:eastAsia="da-DK"/>
          <w14:ligatures w14:val="standardContextual"/>
        </w:rPr>
      </w:pPr>
      <w:hyperlink w:anchor="_Toc238121187" w:history="1">
        <w:r w:rsidRPr="00806773">
          <w:rPr>
            <w:rStyle w:val="Hyperlink"/>
            <w:noProof/>
          </w:rPr>
          <w:t>13.4</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Godtgørelse, gaver, rejser mv</w:t>
        </w:r>
        <w:r>
          <w:rPr>
            <w:noProof/>
            <w:webHidden/>
          </w:rPr>
          <w:tab/>
        </w:r>
        <w:r>
          <w:rPr>
            <w:noProof/>
            <w:webHidden/>
          </w:rPr>
          <w:fldChar w:fldCharType="begin"/>
        </w:r>
        <w:r>
          <w:rPr>
            <w:noProof/>
            <w:webHidden/>
          </w:rPr>
          <w:instrText xml:space="preserve"> PAGEREF _Toc238121187 \h </w:instrText>
        </w:r>
        <w:r>
          <w:rPr>
            <w:noProof/>
            <w:webHidden/>
          </w:rPr>
        </w:r>
        <w:r>
          <w:rPr>
            <w:noProof/>
            <w:webHidden/>
          </w:rPr>
          <w:fldChar w:fldCharType="separate"/>
        </w:r>
        <w:r>
          <w:rPr>
            <w:noProof/>
            <w:webHidden/>
          </w:rPr>
          <w:t>15</w:t>
        </w:r>
        <w:r>
          <w:rPr>
            <w:noProof/>
            <w:webHidden/>
          </w:rPr>
          <w:fldChar w:fldCharType="end"/>
        </w:r>
      </w:hyperlink>
    </w:p>
    <w:p w14:paraId="6697E5B2" w14:textId="1661BA96" w:rsidR="001C5B7D" w:rsidRDefault="001C5B7D">
      <w:pPr>
        <w:pStyle w:val="Indholdsfortegnelse1"/>
        <w:rPr>
          <w:rFonts w:asciiTheme="minorHAnsi" w:eastAsiaTheme="minorEastAsia" w:hAnsiTheme="minorHAnsi" w:cstheme="minorBidi"/>
          <w:b w:val="0"/>
          <w:noProof/>
          <w:kern w:val="2"/>
          <w:sz w:val="24"/>
          <w:szCs w:val="24"/>
          <w:lang w:eastAsia="da-DK"/>
          <w14:ligatures w14:val="standardContextual"/>
        </w:rPr>
      </w:pPr>
      <w:hyperlink w:anchor="_Toc238121188" w:history="1">
        <w:r w:rsidRPr="00806773">
          <w:rPr>
            <w:rStyle w:val="Hyperlink"/>
            <w:noProof/>
          </w:rPr>
          <w:t>14.</w:t>
        </w:r>
        <w:r>
          <w:rPr>
            <w:rFonts w:asciiTheme="minorHAnsi" w:eastAsiaTheme="minorEastAsia" w:hAnsiTheme="minorHAnsi" w:cstheme="minorBidi"/>
            <w:b w:val="0"/>
            <w:noProof/>
            <w:kern w:val="2"/>
            <w:sz w:val="24"/>
            <w:szCs w:val="24"/>
            <w:lang w:eastAsia="da-DK"/>
            <w14:ligatures w14:val="standardContextual"/>
          </w:rPr>
          <w:tab/>
        </w:r>
        <w:r w:rsidRPr="00806773">
          <w:rPr>
            <w:rStyle w:val="Hyperlink"/>
            <w:noProof/>
          </w:rPr>
          <w:t>Modtagelse af henvisning, fakturering og betaling</w:t>
        </w:r>
        <w:r>
          <w:rPr>
            <w:noProof/>
            <w:webHidden/>
          </w:rPr>
          <w:tab/>
        </w:r>
        <w:r>
          <w:rPr>
            <w:noProof/>
            <w:webHidden/>
          </w:rPr>
          <w:fldChar w:fldCharType="begin"/>
        </w:r>
        <w:r>
          <w:rPr>
            <w:noProof/>
            <w:webHidden/>
          </w:rPr>
          <w:instrText xml:space="preserve"> PAGEREF _Toc238121188 \h </w:instrText>
        </w:r>
        <w:r>
          <w:rPr>
            <w:noProof/>
            <w:webHidden/>
          </w:rPr>
        </w:r>
        <w:r>
          <w:rPr>
            <w:noProof/>
            <w:webHidden/>
          </w:rPr>
          <w:fldChar w:fldCharType="separate"/>
        </w:r>
        <w:r>
          <w:rPr>
            <w:noProof/>
            <w:webHidden/>
          </w:rPr>
          <w:t>15</w:t>
        </w:r>
        <w:r>
          <w:rPr>
            <w:noProof/>
            <w:webHidden/>
          </w:rPr>
          <w:fldChar w:fldCharType="end"/>
        </w:r>
      </w:hyperlink>
    </w:p>
    <w:p w14:paraId="6C53BBEC" w14:textId="3101A441" w:rsidR="001C5B7D" w:rsidRDefault="001C5B7D">
      <w:pPr>
        <w:pStyle w:val="Indholdsfortegnelse2"/>
        <w:rPr>
          <w:rFonts w:asciiTheme="minorHAnsi" w:eastAsiaTheme="minorEastAsia" w:hAnsiTheme="minorHAnsi" w:cstheme="minorBidi"/>
          <w:noProof/>
          <w:kern w:val="2"/>
          <w:sz w:val="24"/>
          <w:szCs w:val="24"/>
          <w:lang w:eastAsia="da-DK"/>
          <w14:ligatures w14:val="standardContextual"/>
        </w:rPr>
      </w:pPr>
      <w:hyperlink w:anchor="_Toc238121189" w:history="1">
        <w:r w:rsidRPr="00806773">
          <w:rPr>
            <w:rStyle w:val="Hyperlink"/>
            <w:noProof/>
          </w:rPr>
          <w:t>14.1</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Faktura</w:t>
        </w:r>
        <w:r>
          <w:rPr>
            <w:noProof/>
            <w:webHidden/>
          </w:rPr>
          <w:tab/>
        </w:r>
        <w:r>
          <w:rPr>
            <w:noProof/>
            <w:webHidden/>
          </w:rPr>
          <w:fldChar w:fldCharType="begin"/>
        </w:r>
        <w:r>
          <w:rPr>
            <w:noProof/>
            <w:webHidden/>
          </w:rPr>
          <w:instrText xml:space="preserve"> PAGEREF _Toc238121189 \h </w:instrText>
        </w:r>
        <w:r>
          <w:rPr>
            <w:noProof/>
            <w:webHidden/>
          </w:rPr>
        </w:r>
        <w:r>
          <w:rPr>
            <w:noProof/>
            <w:webHidden/>
          </w:rPr>
          <w:fldChar w:fldCharType="separate"/>
        </w:r>
        <w:r>
          <w:rPr>
            <w:noProof/>
            <w:webHidden/>
          </w:rPr>
          <w:t>15</w:t>
        </w:r>
        <w:r>
          <w:rPr>
            <w:noProof/>
            <w:webHidden/>
          </w:rPr>
          <w:fldChar w:fldCharType="end"/>
        </w:r>
      </w:hyperlink>
    </w:p>
    <w:p w14:paraId="635D39E7" w14:textId="58E9F503" w:rsidR="001C5B7D" w:rsidRDefault="001C5B7D">
      <w:pPr>
        <w:pStyle w:val="Indholdsfortegnelse3"/>
        <w:tabs>
          <w:tab w:val="left" w:pos="1588"/>
        </w:tabs>
        <w:rPr>
          <w:rFonts w:asciiTheme="minorHAnsi" w:eastAsiaTheme="minorEastAsia" w:hAnsiTheme="minorHAnsi" w:cstheme="minorBidi"/>
          <w:noProof/>
          <w:kern w:val="2"/>
          <w:sz w:val="24"/>
          <w:szCs w:val="24"/>
          <w:lang w:eastAsia="da-DK"/>
          <w14:ligatures w14:val="standardContextual"/>
        </w:rPr>
      </w:pPr>
      <w:hyperlink w:anchor="_Toc238121190" w:history="1">
        <w:r w:rsidRPr="00806773">
          <w:rPr>
            <w:rStyle w:val="Hyperlink"/>
            <w:noProof/>
          </w:rPr>
          <w:t>14.1.1</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Fakturaens form og indhold</w:t>
        </w:r>
        <w:r>
          <w:rPr>
            <w:noProof/>
            <w:webHidden/>
          </w:rPr>
          <w:tab/>
        </w:r>
        <w:r>
          <w:rPr>
            <w:noProof/>
            <w:webHidden/>
          </w:rPr>
          <w:fldChar w:fldCharType="begin"/>
        </w:r>
        <w:r>
          <w:rPr>
            <w:noProof/>
            <w:webHidden/>
          </w:rPr>
          <w:instrText xml:space="preserve"> PAGEREF _Toc238121190 \h </w:instrText>
        </w:r>
        <w:r>
          <w:rPr>
            <w:noProof/>
            <w:webHidden/>
          </w:rPr>
        </w:r>
        <w:r>
          <w:rPr>
            <w:noProof/>
            <w:webHidden/>
          </w:rPr>
          <w:fldChar w:fldCharType="separate"/>
        </w:r>
        <w:r>
          <w:rPr>
            <w:noProof/>
            <w:webHidden/>
          </w:rPr>
          <w:t>15</w:t>
        </w:r>
        <w:r>
          <w:rPr>
            <w:noProof/>
            <w:webHidden/>
          </w:rPr>
          <w:fldChar w:fldCharType="end"/>
        </w:r>
      </w:hyperlink>
    </w:p>
    <w:p w14:paraId="0A8345C9" w14:textId="3BCE616B" w:rsidR="001C5B7D" w:rsidRDefault="001C5B7D">
      <w:pPr>
        <w:pStyle w:val="Indholdsfortegnelse3"/>
        <w:tabs>
          <w:tab w:val="left" w:pos="1588"/>
        </w:tabs>
        <w:rPr>
          <w:rFonts w:asciiTheme="minorHAnsi" w:eastAsiaTheme="minorEastAsia" w:hAnsiTheme="minorHAnsi" w:cstheme="minorBidi"/>
          <w:noProof/>
          <w:kern w:val="2"/>
          <w:sz w:val="24"/>
          <w:szCs w:val="24"/>
          <w:lang w:eastAsia="da-DK"/>
          <w14:ligatures w14:val="standardContextual"/>
        </w:rPr>
      </w:pPr>
      <w:hyperlink w:anchor="_Toc238121191" w:history="1">
        <w:r w:rsidRPr="00806773">
          <w:rPr>
            <w:rStyle w:val="Hyperlink"/>
            <w:noProof/>
          </w:rPr>
          <w:t>14.1.2</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Ændringer i krav</w:t>
        </w:r>
        <w:r>
          <w:rPr>
            <w:noProof/>
            <w:webHidden/>
          </w:rPr>
          <w:tab/>
        </w:r>
        <w:r>
          <w:rPr>
            <w:noProof/>
            <w:webHidden/>
          </w:rPr>
          <w:fldChar w:fldCharType="begin"/>
        </w:r>
        <w:r>
          <w:rPr>
            <w:noProof/>
            <w:webHidden/>
          </w:rPr>
          <w:instrText xml:space="preserve"> PAGEREF _Toc238121191 \h </w:instrText>
        </w:r>
        <w:r>
          <w:rPr>
            <w:noProof/>
            <w:webHidden/>
          </w:rPr>
        </w:r>
        <w:r>
          <w:rPr>
            <w:noProof/>
            <w:webHidden/>
          </w:rPr>
          <w:fldChar w:fldCharType="separate"/>
        </w:r>
        <w:r>
          <w:rPr>
            <w:noProof/>
            <w:webHidden/>
          </w:rPr>
          <w:t>16</w:t>
        </w:r>
        <w:r>
          <w:rPr>
            <w:noProof/>
            <w:webHidden/>
          </w:rPr>
          <w:fldChar w:fldCharType="end"/>
        </w:r>
      </w:hyperlink>
    </w:p>
    <w:p w14:paraId="6918F4F4" w14:textId="70F5EDFC" w:rsidR="001C5B7D" w:rsidRDefault="001C5B7D">
      <w:pPr>
        <w:pStyle w:val="Indholdsfortegnelse3"/>
        <w:tabs>
          <w:tab w:val="left" w:pos="1588"/>
        </w:tabs>
        <w:rPr>
          <w:rFonts w:asciiTheme="minorHAnsi" w:eastAsiaTheme="minorEastAsia" w:hAnsiTheme="minorHAnsi" w:cstheme="minorBidi"/>
          <w:noProof/>
          <w:kern w:val="2"/>
          <w:sz w:val="24"/>
          <w:szCs w:val="24"/>
          <w:lang w:eastAsia="da-DK"/>
          <w14:ligatures w14:val="standardContextual"/>
        </w:rPr>
      </w:pPr>
      <w:hyperlink w:anchor="_Toc238121192" w:history="1">
        <w:r w:rsidRPr="00806773">
          <w:rPr>
            <w:rStyle w:val="Hyperlink"/>
            <w:noProof/>
          </w:rPr>
          <w:t>14.1.3</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Kreditnotaer</w:t>
        </w:r>
        <w:r>
          <w:rPr>
            <w:noProof/>
            <w:webHidden/>
          </w:rPr>
          <w:tab/>
        </w:r>
        <w:r>
          <w:rPr>
            <w:noProof/>
            <w:webHidden/>
          </w:rPr>
          <w:fldChar w:fldCharType="begin"/>
        </w:r>
        <w:r>
          <w:rPr>
            <w:noProof/>
            <w:webHidden/>
          </w:rPr>
          <w:instrText xml:space="preserve"> PAGEREF _Toc238121192 \h </w:instrText>
        </w:r>
        <w:r>
          <w:rPr>
            <w:noProof/>
            <w:webHidden/>
          </w:rPr>
        </w:r>
        <w:r>
          <w:rPr>
            <w:noProof/>
            <w:webHidden/>
          </w:rPr>
          <w:fldChar w:fldCharType="separate"/>
        </w:r>
        <w:r>
          <w:rPr>
            <w:noProof/>
            <w:webHidden/>
          </w:rPr>
          <w:t>16</w:t>
        </w:r>
        <w:r>
          <w:rPr>
            <w:noProof/>
            <w:webHidden/>
          </w:rPr>
          <w:fldChar w:fldCharType="end"/>
        </w:r>
      </w:hyperlink>
    </w:p>
    <w:p w14:paraId="7D7A12AC" w14:textId="15E7EE2D" w:rsidR="001C5B7D" w:rsidRDefault="001C5B7D">
      <w:pPr>
        <w:pStyle w:val="Indholdsfortegnelse2"/>
        <w:rPr>
          <w:rFonts w:asciiTheme="minorHAnsi" w:eastAsiaTheme="minorEastAsia" w:hAnsiTheme="minorHAnsi" w:cstheme="minorBidi"/>
          <w:noProof/>
          <w:kern w:val="2"/>
          <w:sz w:val="24"/>
          <w:szCs w:val="24"/>
          <w:lang w:eastAsia="da-DK"/>
          <w14:ligatures w14:val="standardContextual"/>
        </w:rPr>
      </w:pPr>
      <w:hyperlink w:anchor="_Toc238121193" w:history="1">
        <w:r w:rsidRPr="00806773">
          <w:rPr>
            <w:rStyle w:val="Hyperlink"/>
            <w:noProof/>
          </w:rPr>
          <w:t>14.2</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Betalingsbetingelse</w:t>
        </w:r>
        <w:r>
          <w:rPr>
            <w:noProof/>
            <w:webHidden/>
          </w:rPr>
          <w:tab/>
        </w:r>
        <w:r>
          <w:rPr>
            <w:noProof/>
            <w:webHidden/>
          </w:rPr>
          <w:fldChar w:fldCharType="begin"/>
        </w:r>
        <w:r>
          <w:rPr>
            <w:noProof/>
            <w:webHidden/>
          </w:rPr>
          <w:instrText xml:space="preserve"> PAGEREF _Toc238121193 \h </w:instrText>
        </w:r>
        <w:r>
          <w:rPr>
            <w:noProof/>
            <w:webHidden/>
          </w:rPr>
        </w:r>
        <w:r>
          <w:rPr>
            <w:noProof/>
            <w:webHidden/>
          </w:rPr>
          <w:fldChar w:fldCharType="separate"/>
        </w:r>
        <w:r>
          <w:rPr>
            <w:noProof/>
            <w:webHidden/>
          </w:rPr>
          <w:t>16</w:t>
        </w:r>
        <w:r>
          <w:rPr>
            <w:noProof/>
            <w:webHidden/>
          </w:rPr>
          <w:fldChar w:fldCharType="end"/>
        </w:r>
      </w:hyperlink>
    </w:p>
    <w:p w14:paraId="4F2B4F1D" w14:textId="57619254" w:rsidR="001C5B7D" w:rsidRDefault="001C5B7D">
      <w:pPr>
        <w:pStyle w:val="Indholdsfortegnelse1"/>
        <w:rPr>
          <w:rFonts w:asciiTheme="minorHAnsi" w:eastAsiaTheme="minorEastAsia" w:hAnsiTheme="minorHAnsi" w:cstheme="minorBidi"/>
          <w:b w:val="0"/>
          <w:noProof/>
          <w:kern w:val="2"/>
          <w:sz w:val="24"/>
          <w:szCs w:val="24"/>
          <w:lang w:eastAsia="da-DK"/>
          <w14:ligatures w14:val="standardContextual"/>
        </w:rPr>
      </w:pPr>
      <w:hyperlink w:anchor="_Toc238121194" w:history="1">
        <w:r w:rsidRPr="00806773">
          <w:rPr>
            <w:rStyle w:val="Hyperlink"/>
            <w:noProof/>
          </w:rPr>
          <w:t>15.</w:t>
        </w:r>
        <w:r>
          <w:rPr>
            <w:rFonts w:asciiTheme="minorHAnsi" w:eastAsiaTheme="minorEastAsia" w:hAnsiTheme="minorHAnsi" w:cstheme="minorBidi"/>
            <w:b w:val="0"/>
            <w:noProof/>
            <w:kern w:val="2"/>
            <w:sz w:val="24"/>
            <w:szCs w:val="24"/>
            <w:lang w:eastAsia="da-DK"/>
            <w14:ligatures w14:val="standardContextual"/>
          </w:rPr>
          <w:tab/>
        </w:r>
        <w:r w:rsidRPr="00806773">
          <w:rPr>
            <w:rStyle w:val="Hyperlink"/>
            <w:noProof/>
          </w:rPr>
          <w:t>Statistik og spørgeskemaer</w:t>
        </w:r>
        <w:r>
          <w:rPr>
            <w:noProof/>
            <w:webHidden/>
          </w:rPr>
          <w:tab/>
        </w:r>
        <w:r>
          <w:rPr>
            <w:noProof/>
            <w:webHidden/>
          </w:rPr>
          <w:fldChar w:fldCharType="begin"/>
        </w:r>
        <w:r>
          <w:rPr>
            <w:noProof/>
            <w:webHidden/>
          </w:rPr>
          <w:instrText xml:space="preserve"> PAGEREF _Toc238121194 \h </w:instrText>
        </w:r>
        <w:r>
          <w:rPr>
            <w:noProof/>
            <w:webHidden/>
          </w:rPr>
        </w:r>
        <w:r>
          <w:rPr>
            <w:noProof/>
            <w:webHidden/>
          </w:rPr>
          <w:fldChar w:fldCharType="separate"/>
        </w:r>
        <w:r>
          <w:rPr>
            <w:noProof/>
            <w:webHidden/>
          </w:rPr>
          <w:t>17</w:t>
        </w:r>
        <w:r>
          <w:rPr>
            <w:noProof/>
            <w:webHidden/>
          </w:rPr>
          <w:fldChar w:fldCharType="end"/>
        </w:r>
      </w:hyperlink>
    </w:p>
    <w:p w14:paraId="4B86E47A" w14:textId="4C01CADE" w:rsidR="001C5B7D" w:rsidRDefault="001C5B7D">
      <w:pPr>
        <w:pStyle w:val="Indholdsfortegnelse1"/>
        <w:rPr>
          <w:rFonts w:asciiTheme="minorHAnsi" w:eastAsiaTheme="minorEastAsia" w:hAnsiTheme="minorHAnsi" w:cstheme="minorBidi"/>
          <w:b w:val="0"/>
          <w:noProof/>
          <w:kern w:val="2"/>
          <w:sz w:val="24"/>
          <w:szCs w:val="24"/>
          <w:lang w:eastAsia="da-DK"/>
          <w14:ligatures w14:val="standardContextual"/>
        </w:rPr>
      </w:pPr>
      <w:hyperlink w:anchor="_Toc238121195" w:history="1">
        <w:r w:rsidRPr="00806773">
          <w:rPr>
            <w:rStyle w:val="Hyperlink"/>
            <w:noProof/>
          </w:rPr>
          <w:t>16.</w:t>
        </w:r>
        <w:r>
          <w:rPr>
            <w:rFonts w:asciiTheme="minorHAnsi" w:eastAsiaTheme="minorEastAsia" w:hAnsiTheme="minorHAnsi" w:cstheme="minorBidi"/>
            <w:b w:val="0"/>
            <w:noProof/>
            <w:kern w:val="2"/>
            <w:sz w:val="24"/>
            <w:szCs w:val="24"/>
            <w:lang w:eastAsia="da-DK"/>
            <w14:ligatures w14:val="standardContextual"/>
          </w:rPr>
          <w:tab/>
        </w:r>
        <w:r w:rsidRPr="00806773">
          <w:rPr>
            <w:rStyle w:val="Hyperlink"/>
            <w:noProof/>
          </w:rPr>
          <w:t>Overdragelse af rettigheder og pligter</w:t>
        </w:r>
        <w:r>
          <w:rPr>
            <w:noProof/>
            <w:webHidden/>
          </w:rPr>
          <w:tab/>
        </w:r>
        <w:r>
          <w:rPr>
            <w:noProof/>
            <w:webHidden/>
          </w:rPr>
          <w:fldChar w:fldCharType="begin"/>
        </w:r>
        <w:r>
          <w:rPr>
            <w:noProof/>
            <w:webHidden/>
          </w:rPr>
          <w:instrText xml:space="preserve"> PAGEREF _Toc238121195 \h </w:instrText>
        </w:r>
        <w:r>
          <w:rPr>
            <w:noProof/>
            <w:webHidden/>
          </w:rPr>
        </w:r>
        <w:r>
          <w:rPr>
            <w:noProof/>
            <w:webHidden/>
          </w:rPr>
          <w:fldChar w:fldCharType="separate"/>
        </w:r>
        <w:r>
          <w:rPr>
            <w:noProof/>
            <w:webHidden/>
          </w:rPr>
          <w:t>17</w:t>
        </w:r>
        <w:r>
          <w:rPr>
            <w:noProof/>
            <w:webHidden/>
          </w:rPr>
          <w:fldChar w:fldCharType="end"/>
        </w:r>
      </w:hyperlink>
    </w:p>
    <w:p w14:paraId="10F7E71A" w14:textId="0B50B0E4" w:rsidR="001C5B7D" w:rsidRDefault="001C5B7D">
      <w:pPr>
        <w:pStyle w:val="Indholdsfortegnelse2"/>
        <w:rPr>
          <w:rFonts w:asciiTheme="minorHAnsi" w:eastAsiaTheme="minorEastAsia" w:hAnsiTheme="minorHAnsi" w:cstheme="minorBidi"/>
          <w:noProof/>
          <w:kern w:val="2"/>
          <w:sz w:val="24"/>
          <w:szCs w:val="24"/>
          <w:lang w:eastAsia="da-DK"/>
          <w14:ligatures w14:val="standardContextual"/>
        </w:rPr>
      </w:pPr>
      <w:hyperlink w:anchor="_Toc238121196" w:history="1">
        <w:r w:rsidRPr="00806773">
          <w:rPr>
            <w:rStyle w:val="Hyperlink"/>
            <w:noProof/>
          </w:rPr>
          <w:t>16.1</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Leverandørens overdragelse af rettigheder og pligter</w:t>
        </w:r>
        <w:r>
          <w:rPr>
            <w:noProof/>
            <w:webHidden/>
          </w:rPr>
          <w:tab/>
        </w:r>
        <w:r>
          <w:rPr>
            <w:noProof/>
            <w:webHidden/>
          </w:rPr>
          <w:fldChar w:fldCharType="begin"/>
        </w:r>
        <w:r>
          <w:rPr>
            <w:noProof/>
            <w:webHidden/>
          </w:rPr>
          <w:instrText xml:space="preserve"> PAGEREF _Toc238121196 \h </w:instrText>
        </w:r>
        <w:r>
          <w:rPr>
            <w:noProof/>
            <w:webHidden/>
          </w:rPr>
        </w:r>
        <w:r>
          <w:rPr>
            <w:noProof/>
            <w:webHidden/>
          </w:rPr>
          <w:fldChar w:fldCharType="separate"/>
        </w:r>
        <w:r>
          <w:rPr>
            <w:noProof/>
            <w:webHidden/>
          </w:rPr>
          <w:t>17</w:t>
        </w:r>
        <w:r>
          <w:rPr>
            <w:noProof/>
            <w:webHidden/>
          </w:rPr>
          <w:fldChar w:fldCharType="end"/>
        </w:r>
      </w:hyperlink>
    </w:p>
    <w:p w14:paraId="11698E90" w14:textId="37A4B23F" w:rsidR="001C5B7D" w:rsidRDefault="001C5B7D">
      <w:pPr>
        <w:pStyle w:val="Indholdsfortegnelse2"/>
        <w:rPr>
          <w:rFonts w:asciiTheme="minorHAnsi" w:eastAsiaTheme="minorEastAsia" w:hAnsiTheme="minorHAnsi" w:cstheme="minorBidi"/>
          <w:noProof/>
          <w:kern w:val="2"/>
          <w:sz w:val="24"/>
          <w:szCs w:val="24"/>
          <w:lang w:eastAsia="da-DK"/>
          <w14:ligatures w14:val="standardContextual"/>
        </w:rPr>
      </w:pPr>
      <w:hyperlink w:anchor="_Toc238121197" w:history="1">
        <w:r w:rsidRPr="00806773">
          <w:rPr>
            <w:rStyle w:val="Hyperlink"/>
            <w:noProof/>
          </w:rPr>
          <w:t>16.2</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Kundens overdragelse af rettigheder og pligter</w:t>
        </w:r>
        <w:r>
          <w:rPr>
            <w:noProof/>
            <w:webHidden/>
          </w:rPr>
          <w:tab/>
        </w:r>
        <w:r>
          <w:rPr>
            <w:noProof/>
            <w:webHidden/>
          </w:rPr>
          <w:fldChar w:fldCharType="begin"/>
        </w:r>
        <w:r>
          <w:rPr>
            <w:noProof/>
            <w:webHidden/>
          </w:rPr>
          <w:instrText xml:space="preserve"> PAGEREF _Toc238121197 \h </w:instrText>
        </w:r>
        <w:r>
          <w:rPr>
            <w:noProof/>
            <w:webHidden/>
          </w:rPr>
        </w:r>
        <w:r>
          <w:rPr>
            <w:noProof/>
            <w:webHidden/>
          </w:rPr>
          <w:fldChar w:fldCharType="separate"/>
        </w:r>
        <w:r>
          <w:rPr>
            <w:noProof/>
            <w:webHidden/>
          </w:rPr>
          <w:t>17</w:t>
        </w:r>
        <w:r>
          <w:rPr>
            <w:noProof/>
            <w:webHidden/>
          </w:rPr>
          <w:fldChar w:fldCharType="end"/>
        </w:r>
      </w:hyperlink>
    </w:p>
    <w:p w14:paraId="198EF40B" w14:textId="54C9AE55" w:rsidR="001C5B7D" w:rsidRDefault="001C5B7D">
      <w:pPr>
        <w:pStyle w:val="Indholdsfortegnelse1"/>
        <w:rPr>
          <w:rFonts w:asciiTheme="minorHAnsi" w:eastAsiaTheme="minorEastAsia" w:hAnsiTheme="minorHAnsi" w:cstheme="minorBidi"/>
          <w:b w:val="0"/>
          <w:noProof/>
          <w:kern w:val="2"/>
          <w:sz w:val="24"/>
          <w:szCs w:val="24"/>
          <w:lang w:eastAsia="da-DK"/>
          <w14:ligatures w14:val="standardContextual"/>
        </w:rPr>
      </w:pPr>
      <w:hyperlink w:anchor="_Toc238121198" w:history="1">
        <w:r w:rsidRPr="00806773">
          <w:rPr>
            <w:rStyle w:val="Hyperlink"/>
            <w:noProof/>
          </w:rPr>
          <w:t>17.</w:t>
        </w:r>
        <w:r>
          <w:rPr>
            <w:rFonts w:asciiTheme="minorHAnsi" w:eastAsiaTheme="minorEastAsia" w:hAnsiTheme="minorHAnsi" w:cstheme="minorBidi"/>
            <w:b w:val="0"/>
            <w:noProof/>
            <w:kern w:val="2"/>
            <w:sz w:val="24"/>
            <w:szCs w:val="24"/>
            <w:lang w:eastAsia="da-DK"/>
            <w14:ligatures w14:val="standardContextual"/>
          </w:rPr>
          <w:tab/>
        </w:r>
        <w:r w:rsidRPr="00806773">
          <w:rPr>
            <w:rStyle w:val="Hyperlink"/>
            <w:noProof/>
          </w:rPr>
          <w:t>Tredjemandsrettigheder</w:t>
        </w:r>
        <w:r>
          <w:rPr>
            <w:noProof/>
            <w:webHidden/>
          </w:rPr>
          <w:tab/>
        </w:r>
        <w:r>
          <w:rPr>
            <w:noProof/>
            <w:webHidden/>
          </w:rPr>
          <w:fldChar w:fldCharType="begin"/>
        </w:r>
        <w:r>
          <w:rPr>
            <w:noProof/>
            <w:webHidden/>
          </w:rPr>
          <w:instrText xml:space="preserve"> PAGEREF _Toc238121198 \h </w:instrText>
        </w:r>
        <w:r>
          <w:rPr>
            <w:noProof/>
            <w:webHidden/>
          </w:rPr>
        </w:r>
        <w:r>
          <w:rPr>
            <w:noProof/>
            <w:webHidden/>
          </w:rPr>
          <w:fldChar w:fldCharType="separate"/>
        </w:r>
        <w:r>
          <w:rPr>
            <w:noProof/>
            <w:webHidden/>
          </w:rPr>
          <w:t>17</w:t>
        </w:r>
        <w:r>
          <w:rPr>
            <w:noProof/>
            <w:webHidden/>
          </w:rPr>
          <w:fldChar w:fldCharType="end"/>
        </w:r>
      </w:hyperlink>
    </w:p>
    <w:p w14:paraId="1C3519A6" w14:textId="088A8BE6" w:rsidR="001C5B7D" w:rsidRDefault="001C5B7D">
      <w:pPr>
        <w:pStyle w:val="Indholdsfortegnelse1"/>
        <w:rPr>
          <w:rFonts w:asciiTheme="minorHAnsi" w:eastAsiaTheme="minorEastAsia" w:hAnsiTheme="minorHAnsi" w:cstheme="minorBidi"/>
          <w:b w:val="0"/>
          <w:noProof/>
          <w:kern w:val="2"/>
          <w:sz w:val="24"/>
          <w:szCs w:val="24"/>
          <w:lang w:eastAsia="da-DK"/>
          <w14:ligatures w14:val="standardContextual"/>
        </w:rPr>
      </w:pPr>
      <w:hyperlink w:anchor="_Toc238121199" w:history="1">
        <w:r w:rsidRPr="00806773">
          <w:rPr>
            <w:rStyle w:val="Hyperlink"/>
            <w:noProof/>
          </w:rPr>
          <w:t>18.</w:t>
        </w:r>
        <w:r>
          <w:rPr>
            <w:rFonts w:asciiTheme="minorHAnsi" w:eastAsiaTheme="minorEastAsia" w:hAnsiTheme="minorHAnsi" w:cstheme="minorBidi"/>
            <w:b w:val="0"/>
            <w:noProof/>
            <w:kern w:val="2"/>
            <w:sz w:val="24"/>
            <w:szCs w:val="24"/>
            <w:lang w:eastAsia="da-DK"/>
            <w14:ligatures w14:val="standardContextual"/>
          </w:rPr>
          <w:tab/>
        </w:r>
        <w:r w:rsidRPr="00806773">
          <w:rPr>
            <w:rStyle w:val="Hyperlink"/>
            <w:noProof/>
          </w:rPr>
          <w:t>Leverandørens misligholdelse</w:t>
        </w:r>
        <w:r>
          <w:rPr>
            <w:noProof/>
            <w:webHidden/>
          </w:rPr>
          <w:tab/>
        </w:r>
        <w:r>
          <w:rPr>
            <w:noProof/>
            <w:webHidden/>
          </w:rPr>
          <w:fldChar w:fldCharType="begin"/>
        </w:r>
        <w:r>
          <w:rPr>
            <w:noProof/>
            <w:webHidden/>
          </w:rPr>
          <w:instrText xml:space="preserve"> PAGEREF _Toc238121199 \h </w:instrText>
        </w:r>
        <w:r>
          <w:rPr>
            <w:noProof/>
            <w:webHidden/>
          </w:rPr>
        </w:r>
        <w:r>
          <w:rPr>
            <w:noProof/>
            <w:webHidden/>
          </w:rPr>
          <w:fldChar w:fldCharType="separate"/>
        </w:r>
        <w:r>
          <w:rPr>
            <w:noProof/>
            <w:webHidden/>
          </w:rPr>
          <w:t>18</w:t>
        </w:r>
        <w:r>
          <w:rPr>
            <w:noProof/>
            <w:webHidden/>
          </w:rPr>
          <w:fldChar w:fldCharType="end"/>
        </w:r>
      </w:hyperlink>
    </w:p>
    <w:p w14:paraId="3C25AC01" w14:textId="3082695A" w:rsidR="001C5B7D" w:rsidRDefault="001C5B7D">
      <w:pPr>
        <w:pStyle w:val="Indholdsfortegnelse2"/>
        <w:rPr>
          <w:rFonts w:asciiTheme="minorHAnsi" w:eastAsiaTheme="minorEastAsia" w:hAnsiTheme="minorHAnsi" w:cstheme="minorBidi"/>
          <w:noProof/>
          <w:kern w:val="2"/>
          <w:sz w:val="24"/>
          <w:szCs w:val="24"/>
          <w:lang w:eastAsia="da-DK"/>
          <w14:ligatures w14:val="standardContextual"/>
        </w:rPr>
      </w:pPr>
      <w:hyperlink w:anchor="_Toc238121200" w:history="1">
        <w:r w:rsidRPr="00806773">
          <w:rPr>
            <w:rStyle w:val="Hyperlink"/>
            <w:noProof/>
          </w:rPr>
          <w:t>18.1</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Generelt</w:t>
        </w:r>
        <w:r>
          <w:rPr>
            <w:noProof/>
            <w:webHidden/>
          </w:rPr>
          <w:tab/>
        </w:r>
        <w:r>
          <w:rPr>
            <w:noProof/>
            <w:webHidden/>
          </w:rPr>
          <w:fldChar w:fldCharType="begin"/>
        </w:r>
        <w:r>
          <w:rPr>
            <w:noProof/>
            <w:webHidden/>
          </w:rPr>
          <w:instrText xml:space="preserve"> PAGEREF _Toc238121200 \h </w:instrText>
        </w:r>
        <w:r>
          <w:rPr>
            <w:noProof/>
            <w:webHidden/>
          </w:rPr>
        </w:r>
        <w:r>
          <w:rPr>
            <w:noProof/>
            <w:webHidden/>
          </w:rPr>
          <w:fldChar w:fldCharType="separate"/>
        </w:r>
        <w:r>
          <w:rPr>
            <w:noProof/>
            <w:webHidden/>
          </w:rPr>
          <w:t>18</w:t>
        </w:r>
        <w:r>
          <w:rPr>
            <w:noProof/>
            <w:webHidden/>
          </w:rPr>
          <w:fldChar w:fldCharType="end"/>
        </w:r>
      </w:hyperlink>
    </w:p>
    <w:p w14:paraId="0C446CC5" w14:textId="0FB69B96" w:rsidR="001C5B7D" w:rsidRDefault="001C5B7D">
      <w:pPr>
        <w:pStyle w:val="Indholdsfortegnelse2"/>
        <w:rPr>
          <w:rFonts w:asciiTheme="minorHAnsi" w:eastAsiaTheme="minorEastAsia" w:hAnsiTheme="minorHAnsi" w:cstheme="minorBidi"/>
          <w:noProof/>
          <w:kern w:val="2"/>
          <w:sz w:val="24"/>
          <w:szCs w:val="24"/>
          <w:lang w:eastAsia="da-DK"/>
          <w14:ligatures w14:val="standardContextual"/>
        </w:rPr>
      </w:pPr>
      <w:hyperlink w:anchor="_Toc238121201" w:history="1">
        <w:r w:rsidRPr="00806773">
          <w:rPr>
            <w:rStyle w:val="Hyperlink"/>
            <w:noProof/>
          </w:rPr>
          <w:t>18.2</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Forsinkelse</w:t>
        </w:r>
        <w:r>
          <w:rPr>
            <w:noProof/>
            <w:webHidden/>
          </w:rPr>
          <w:tab/>
        </w:r>
        <w:r>
          <w:rPr>
            <w:noProof/>
            <w:webHidden/>
          </w:rPr>
          <w:fldChar w:fldCharType="begin"/>
        </w:r>
        <w:r>
          <w:rPr>
            <w:noProof/>
            <w:webHidden/>
          </w:rPr>
          <w:instrText xml:space="preserve"> PAGEREF _Toc238121201 \h </w:instrText>
        </w:r>
        <w:r>
          <w:rPr>
            <w:noProof/>
            <w:webHidden/>
          </w:rPr>
        </w:r>
        <w:r>
          <w:rPr>
            <w:noProof/>
            <w:webHidden/>
          </w:rPr>
          <w:fldChar w:fldCharType="separate"/>
        </w:r>
        <w:r>
          <w:rPr>
            <w:noProof/>
            <w:webHidden/>
          </w:rPr>
          <w:t>18</w:t>
        </w:r>
        <w:r>
          <w:rPr>
            <w:noProof/>
            <w:webHidden/>
          </w:rPr>
          <w:fldChar w:fldCharType="end"/>
        </w:r>
      </w:hyperlink>
    </w:p>
    <w:p w14:paraId="380D8334" w14:textId="7ACF4F43" w:rsidR="001C5B7D" w:rsidRDefault="001C5B7D">
      <w:pPr>
        <w:pStyle w:val="Indholdsfortegnelse3"/>
        <w:tabs>
          <w:tab w:val="left" w:pos="1588"/>
        </w:tabs>
        <w:rPr>
          <w:rFonts w:asciiTheme="minorHAnsi" w:eastAsiaTheme="minorEastAsia" w:hAnsiTheme="minorHAnsi" w:cstheme="minorBidi"/>
          <w:noProof/>
          <w:kern w:val="2"/>
          <w:sz w:val="24"/>
          <w:szCs w:val="24"/>
          <w:lang w:eastAsia="da-DK"/>
          <w14:ligatures w14:val="standardContextual"/>
        </w:rPr>
      </w:pPr>
      <w:hyperlink w:anchor="_Toc238121202" w:history="1">
        <w:r w:rsidRPr="00806773">
          <w:rPr>
            <w:rStyle w:val="Hyperlink"/>
            <w:noProof/>
          </w:rPr>
          <w:t>18.2.1</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Generelt</w:t>
        </w:r>
        <w:r>
          <w:rPr>
            <w:noProof/>
            <w:webHidden/>
          </w:rPr>
          <w:tab/>
        </w:r>
        <w:r>
          <w:rPr>
            <w:noProof/>
            <w:webHidden/>
          </w:rPr>
          <w:fldChar w:fldCharType="begin"/>
        </w:r>
        <w:r>
          <w:rPr>
            <w:noProof/>
            <w:webHidden/>
          </w:rPr>
          <w:instrText xml:space="preserve"> PAGEREF _Toc238121202 \h </w:instrText>
        </w:r>
        <w:r>
          <w:rPr>
            <w:noProof/>
            <w:webHidden/>
          </w:rPr>
        </w:r>
        <w:r>
          <w:rPr>
            <w:noProof/>
            <w:webHidden/>
          </w:rPr>
          <w:fldChar w:fldCharType="separate"/>
        </w:r>
        <w:r>
          <w:rPr>
            <w:noProof/>
            <w:webHidden/>
          </w:rPr>
          <w:t>18</w:t>
        </w:r>
        <w:r>
          <w:rPr>
            <w:noProof/>
            <w:webHidden/>
          </w:rPr>
          <w:fldChar w:fldCharType="end"/>
        </w:r>
      </w:hyperlink>
    </w:p>
    <w:p w14:paraId="796F4039" w14:textId="4A5640C2" w:rsidR="001C5B7D" w:rsidRDefault="001C5B7D">
      <w:pPr>
        <w:pStyle w:val="Indholdsfortegnelse3"/>
        <w:tabs>
          <w:tab w:val="left" w:pos="1588"/>
        </w:tabs>
        <w:rPr>
          <w:rFonts w:asciiTheme="minorHAnsi" w:eastAsiaTheme="minorEastAsia" w:hAnsiTheme="minorHAnsi" w:cstheme="minorBidi"/>
          <w:noProof/>
          <w:kern w:val="2"/>
          <w:sz w:val="24"/>
          <w:szCs w:val="24"/>
          <w:lang w:eastAsia="da-DK"/>
          <w14:ligatures w14:val="standardContextual"/>
        </w:rPr>
      </w:pPr>
      <w:hyperlink w:anchor="_Toc238121203" w:history="1">
        <w:r w:rsidRPr="00806773">
          <w:rPr>
            <w:rStyle w:val="Hyperlink"/>
            <w:noProof/>
          </w:rPr>
          <w:t>18.2.2</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Ophævelse af Ydelse ved forsinkelse</w:t>
        </w:r>
        <w:r>
          <w:rPr>
            <w:noProof/>
            <w:webHidden/>
          </w:rPr>
          <w:tab/>
        </w:r>
        <w:r>
          <w:rPr>
            <w:noProof/>
            <w:webHidden/>
          </w:rPr>
          <w:fldChar w:fldCharType="begin"/>
        </w:r>
        <w:r>
          <w:rPr>
            <w:noProof/>
            <w:webHidden/>
          </w:rPr>
          <w:instrText xml:space="preserve"> PAGEREF _Toc238121203 \h </w:instrText>
        </w:r>
        <w:r>
          <w:rPr>
            <w:noProof/>
            <w:webHidden/>
          </w:rPr>
        </w:r>
        <w:r>
          <w:rPr>
            <w:noProof/>
            <w:webHidden/>
          </w:rPr>
          <w:fldChar w:fldCharType="separate"/>
        </w:r>
        <w:r>
          <w:rPr>
            <w:noProof/>
            <w:webHidden/>
          </w:rPr>
          <w:t>18</w:t>
        </w:r>
        <w:r>
          <w:rPr>
            <w:noProof/>
            <w:webHidden/>
          </w:rPr>
          <w:fldChar w:fldCharType="end"/>
        </w:r>
      </w:hyperlink>
    </w:p>
    <w:p w14:paraId="3BFFBED9" w14:textId="7E22E7C8" w:rsidR="001C5B7D" w:rsidRDefault="001C5B7D">
      <w:pPr>
        <w:pStyle w:val="Indholdsfortegnelse2"/>
        <w:rPr>
          <w:rFonts w:asciiTheme="minorHAnsi" w:eastAsiaTheme="minorEastAsia" w:hAnsiTheme="minorHAnsi" w:cstheme="minorBidi"/>
          <w:noProof/>
          <w:kern w:val="2"/>
          <w:sz w:val="24"/>
          <w:szCs w:val="24"/>
          <w:lang w:eastAsia="da-DK"/>
          <w14:ligatures w14:val="standardContextual"/>
        </w:rPr>
      </w:pPr>
      <w:hyperlink w:anchor="_Toc238121204" w:history="1">
        <w:r w:rsidRPr="00806773">
          <w:rPr>
            <w:rStyle w:val="Hyperlink"/>
            <w:noProof/>
          </w:rPr>
          <w:t>18.3</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Mangler</w:t>
        </w:r>
        <w:r>
          <w:rPr>
            <w:noProof/>
            <w:webHidden/>
          </w:rPr>
          <w:tab/>
        </w:r>
        <w:r>
          <w:rPr>
            <w:noProof/>
            <w:webHidden/>
          </w:rPr>
          <w:fldChar w:fldCharType="begin"/>
        </w:r>
        <w:r>
          <w:rPr>
            <w:noProof/>
            <w:webHidden/>
          </w:rPr>
          <w:instrText xml:space="preserve"> PAGEREF _Toc238121204 \h </w:instrText>
        </w:r>
        <w:r>
          <w:rPr>
            <w:noProof/>
            <w:webHidden/>
          </w:rPr>
        </w:r>
        <w:r>
          <w:rPr>
            <w:noProof/>
            <w:webHidden/>
          </w:rPr>
          <w:fldChar w:fldCharType="separate"/>
        </w:r>
        <w:r>
          <w:rPr>
            <w:noProof/>
            <w:webHidden/>
          </w:rPr>
          <w:t>18</w:t>
        </w:r>
        <w:r>
          <w:rPr>
            <w:noProof/>
            <w:webHidden/>
          </w:rPr>
          <w:fldChar w:fldCharType="end"/>
        </w:r>
      </w:hyperlink>
    </w:p>
    <w:p w14:paraId="5D495349" w14:textId="0301EFDC" w:rsidR="001C5B7D" w:rsidRDefault="001C5B7D">
      <w:pPr>
        <w:pStyle w:val="Indholdsfortegnelse3"/>
        <w:tabs>
          <w:tab w:val="left" w:pos="1588"/>
        </w:tabs>
        <w:rPr>
          <w:rFonts w:asciiTheme="minorHAnsi" w:eastAsiaTheme="minorEastAsia" w:hAnsiTheme="minorHAnsi" w:cstheme="minorBidi"/>
          <w:noProof/>
          <w:kern w:val="2"/>
          <w:sz w:val="24"/>
          <w:szCs w:val="24"/>
          <w:lang w:eastAsia="da-DK"/>
          <w14:ligatures w14:val="standardContextual"/>
        </w:rPr>
      </w:pPr>
      <w:hyperlink w:anchor="_Toc238121205" w:history="1">
        <w:r w:rsidRPr="00806773">
          <w:rPr>
            <w:rStyle w:val="Hyperlink"/>
            <w:noProof/>
          </w:rPr>
          <w:t>18.3.1</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Generelt</w:t>
        </w:r>
        <w:r>
          <w:rPr>
            <w:noProof/>
            <w:webHidden/>
          </w:rPr>
          <w:tab/>
        </w:r>
        <w:r>
          <w:rPr>
            <w:noProof/>
            <w:webHidden/>
          </w:rPr>
          <w:fldChar w:fldCharType="begin"/>
        </w:r>
        <w:r>
          <w:rPr>
            <w:noProof/>
            <w:webHidden/>
          </w:rPr>
          <w:instrText xml:space="preserve"> PAGEREF _Toc238121205 \h </w:instrText>
        </w:r>
        <w:r>
          <w:rPr>
            <w:noProof/>
            <w:webHidden/>
          </w:rPr>
        </w:r>
        <w:r>
          <w:rPr>
            <w:noProof/>
            <w:webHidden/>
          </w:rPr>
          <w:fldChar w:fldCharType="separate"/>
        </w:r>
        <w:r>
          <w:rPr>
            <w:noProof/>
            <w:webHidden/>
          </w:rPr>
          <w:t>18</w:t>
        </w:r>
        <w:r>
          <w:rPr>
            <w:noProof/>
            <w:webHidden/>
          </w:rPr>
          <w:fldChar w:fldCharType="end"/>
        </w:r>
      </w:hyperlink>
    </w:p>
    <w:p w14:paraId="610D0A28" w14:textId="5E3AB326" w:rsidR="001C5B7D" w:rsidRDefault="001C5B7D">
      <w:pPr>
        <w:pStyle w:val="Indholdsfortegnelse3"/>
        <w:tabs>
          <w:tab w:val="left" w:pos="1588"/>
        </w:tabs>
        <w:rPr>
          <w:rFonts w:asciiTheme="minorHAnsi" w:eastAsiaTheme="minorEastAsia" w:hAnsiTheme="minorHAnsi" w:cstheme="minorBidi"/>
          <w:noProof/>
          <w:kern w:val="2"/>
          <w:sz w:val="24"/>
          <w:szCs w:val="24"/>
          <w:lang w:eastAsia="da-DK"/>
          <w14:ligatures w14:val="standardContextual"/>
        </w:rPr>
      </w:pPr>
      <w:hyperlink w:anchor="_Toc238121206" w:history="1">
        <w:r w:rsidRPr="00806773">
          <w:rPr>
            <w:rStyle w:val="Hyperlink"/>
            <w:noProof/>
          </w:rPr>
          <w:t>18.3.2</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Afhjælpning</w:t>
        </w:r>
        <w:r>
          <w:rPr>
            <w:noProof/>
            <w:webHidden/>
          </w:rPr>
          <w:tab/>
        </w:r>
        <w:r>
          <w:rPr>
            <w:noProof/>
            <w:webHidden/>
          </w:rPr>
          <w:fldChar w:fldCharType="begin"/>
        </w:r>
        <w:r>
          <w:rPr>
            <w:noProof/>
            <w:webHidden/>
          </w:rPr>
          <w:instrText xml:space="preserve"> PAGEREF _Toc238121206 \h </w:instrText>
        </w:r>
        <w:r>
          <w:rPr>
            <w:noProof/>
            <w:webHidden/>
          </w:rPr>
        </w:r>
        <w:r>
          <w:rPr>
            <w:noProof/>
            <w:webHidden/>
          </w:rPr>
          <w:fldChar w:fldCharType="separate"/>
        </w:r>
        <w:r>
          <w:rPr>
            <w:noProof/>
            <w:webHidden/>
          </w:rPr>
          <w:t>18</w:t>
        </w:r>
        <w:r>
          <w:rPr>
            <w:noProof/>
            <w:webHidden/>
          </w:rPr>
          <w:fldChar w:fldCharType="end"/>
        </w:r>
      </w:hyperlink>
    </w:p>
    <w:p w14:paraId="4C4B9D49" w14:textId="1287C12F" w:rsidR="001C5B7D" w:rsidRDefault="001C5B7D">
      <w:pPr>
        <w:pStyle w:val="Indholdsfortegnelse3"/>
        <w:tabs>
          <w:tab w:val="left" w:pos="1588"/>
        </w:tabs>
        <w:rPr>
          <w:rFonts w:asciiTheme="minorHAnsi" w:eastAsiaTheme="minorEastAsia" w:hAnsiTheme="minorHAnsi" w:cstheme="minorBidi"/>
          <w:noProof/>
          <w:kern w:val="2"/>
          <w:sz w:val="24"/>
          <w:szCs w:val="24"/>
          <w:lang w:eastAsia="da-DK"/>
          <w14:ligatures w14:val="standardContextual"/>
        </w:rPr>
      </w:pPr>
      <w:hyperlink w:anchor="_Toc238121207" w:history="1">
        <w:r w:rsidRPr="00806773">
          <w:rPr>
            <w:rStyle w:val="Hyperlink"/>
            <w:noProof/>
          </w:rPr>
          <w:t>18.3.3</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Ophævelse af Ydelse ved mangel</w:t>
        </w:r>
        <w:r>
          <w:rPr>
            <w:noProof/>
            <w:webHidden/>
          </w:rPr>
          <w:tab/>
        </w:r>
        <w:r>
          <w:rPr>
            <w:noProof/>
            <w:webHidden/>
          </w:rPr>
          <w:fldChar w:fldCharType="begin"/>
        </w:r>
        <w:r>
          <w:rPr>
            <w:noProof/>
            <w:webHidden/>
          </w:rPr>
          <w:instrText xml:space="preserve"> PAGEREF _Toc238121207 \h </w:instrText>
        </w:r>
        <w:r>
          <w:rPr>
            <w:noProof/>
            <w:webHidden/>
          </w:rPr>
        </w:r>
        <w:r>
          <w:rPr>
            <w:noProof/>
            <w:webHidden/>
          </w:rPr>
          <w:fldChar w:fldCharType="separate"/>
        </w:r>
        <w:r>
          <w:rPr>
            <w:noProof/>
            <w:webHidden/>
          </w:rPr>
          <w:t>19</w:t>
        </w:r>
        <w:r>
          <w:rPr>
            <w:noProof/>
            <w:webHidden/>
          </w:rPr>
          <w:fldChar w:fldCharType="end"/>
        </w:r>
      </w:hyperlink>
    </w:p>
    <w:p w14:paraId="0BDDE3EC" w14:textId="24AC80DD" w:rsidR="001C5B7D" w:rsidRDefault="001C5B7D">
      <w:pPr>
        <w:pStyle w:val="Indholdsfortegnelse2"/>
        <w:rPr>
          <w:rFonts w:asciiTheme="minorHAnsi" w:eastAsiaTheme="minorEastAsia" w:hAnsiTheme="minorHAnsi" w:cstheme="minorBidi"/>
          <w:noProof/>
          <w:kern w:val="2"/>
          <w:sz w:val="24"/>
          <w:szCs w:val="24"/>
          <w:lang w:eastAsia="da-DK"/>
          <w14:ligatures w14:val="standardContextual"/>
        </w:rPr>
      </w:pPr>
      <w:hyperlink w:anchor="_Toc238121208" w:history="1">
        <w:r w:rsidRPr="00806773">
          <w:rPr>
            <w:rStyle w:val="Hyperlink"/>
            <w:noProof/>
          </w:rPr>
          <w:t>18.4</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Ophævelse af Rammeaftalen ved Leverandørens misligholdelse</w:t>
        </w:r>
        <w:r>
          <w:rPr>
            <w:noProof/>
            <w:webHidden/>
          </w:rPr>
          <w:tab/>
        </w:r>
        <w:r>
          <w:rPr>
            <w:noProof/>
            <w:webHidden/>
          </w:rPr>
          <w:fldChar w:fldCharType="begin"/>
        </w:r>
        <w:r>
          <w:rPr>
            <w:noProof/>
            <w:webHidden/>
          </w:rPr>
          <w:instrText xml:space="preserve"> PAGEREF _Toc238121208 \h </w:instrText>
        </w:r>
        <w:r>
          <w:rPr>
            <w:noProof/>
            <w:webHidden/>
          </w:rPr>
        </w:r>
        <w:r>
          <w:rPr>
            <w:noProof/>
            <w:webHidden/>
          </w:rPr>
          <w:fldChar w:fldCharType="separate"/>
        </w:r>
        <w:r>
          <w:rPr>
            <w:noProof/>
            <w:webHidden/>
          </w:rPr>
          <w:t>19</w:t>
        </w:r>
        <w:r>
          <w:rPr>
            <w:noProof/>
            <w:webHidden/>
          </w:rPr>
          <w:fldChar w:fldCharType="end"/>
        </w:r>
      </w:hyperlink>
    </w:p>
    <w:p w14:paraId="5A7D8583" w14:textId="6E88EEB7" w:rsidR="001C5B7D" w:rsidRDefault="001C5B7D">
      <w:pPr>
        <w:pStyle w:val="Indholdsfortegnelse1"/>
        <w:rPr>
          <w:rFonts w:asciiTheme="minorHAnsi" w:eastAsiaTheme="minorEastAsia" w:hAnsiTheme="minorHAnsi" w:cstheme="minorBidi"/>
          <w:b w:val="0"/>
          <w:noProof/>
          <w:kern w:val="2"/>
          <w:sz w:val="24"/>
          <w:szCs w:val="24"/>
          <w:lang w:eastAsia="da-DK"/>
          <w14:ligatures w14:val="standardContextual"/>
        </w:rPr>
      </w:pPr>
      <w:hyperlink w:anchor="_Toc238121209" w:history="1">
        <w:r w:rsidRPr="00806773">
          <w:rPr>
            <w:rStyle w:val="Hyperlink"/>
            <w:noProof/>
          </w:rPr>
          <w:t>19.</w:t>
        </w:r>
        <w:r>
          <w:rPr>
            <w:rFonts w:asciiTheme="minorHAnsi" w:eastAsiaTheme="minorEastAsia" w:hAnsiTheme="minorHAnsi" w:cstheme="minorBidi"/>
            <w:b w:val="0"/>
            <w:noProof/>
            <w:kern w:val="2"/>
            <w:sz w:val="24"/>
            <w:szCs w:val="24"/>
            <w:lang w:eastAsia="da-DK"/>
            <w14:ligatures w14:val="standardContextual"/>
          </w:rPr>
          <w:tab/>
        </w:r>
        <w:r w:rsidRPr="00806773">
          <w:rPr>
            <w:rStyle w:val="Hyperlink"/>
            <w:noProof/>
          </w:rPr>
          <w:t>Kundens misligholdelse</w:t>
        </w:r>
        <w:r>
          <w:rPr>
            <w:noProof/>
            <w:webHidden/>
          </w:rPr>
          <w:tab/>
        </w:r>
        <w:r>
          <w:rPr>
            <w:noProof/>
            <w:webHidden/>
          </w:rPr>
          <w:fldChar w:fldCharType="begin"/>
        </w:r>
        <w:r>
          <w:rPr>
            <w:noProof/>
            <w:webHidden/>
          </w:rPr>
          <w:instrText xml:space="preserve"> PAGEREF _Toc238121209 \h </w:instrText>
        </w:r>
        <w:r>
          <w:rPr>
            <w:noProof/>
            <w:webHidden/>
          </w:rPr>
        </w:r>
        <w:r>
          <w:rPr>
            <w:noProof/>
            <w:webHidden/>
          </w:rPr>
          <w:fldChar w:fldCharType="separate"/>
        </w:r>
        <w:r>
          <w:rPr>
            <w:noProof/>
            <w:webHidden/>
          </w:rPr>
          <w:t>21</w:t>
        </w:r>
        <w:r>
          <w:rPr>
            <w:noProof/>
            <w:webHidden/>
          </w:rPr>
          <w:fldChar w:fldCharType="end"/>
        </w:r>
      </w:hyperlink>
    </w:p>
    <w:p w14:paraId="1C77D5F2" w14:textId="6A457A45" w:rsidR="001C5B7D" w:rsidRDefault="001C5B7D">
      <w:pPr>
        <w:pStyle w:val="Indholdsfortegnelse1"/>
        <w:rPr>
          <w:rFonts w:asciiTheme="minorHAnsi" w:eastAsiaTheme="minorEastAsia" w:hAnsiTheme="minorHAnsi" w:cstheme="minorBidi"/>
          <w:b w:val="0"/>
          <w:noProof/>
          <w:kern w:val="2"/>
          <w:sz w:val="24"/>
          <w:szCs w:val="24"/>
          <w:lang w:eastAsia="da-DK"/>
          <w14:ligatures w14:val="standardContextual"/>
        </w:rPr>
      </w:pPr>
      <w:hyperlink w:anchor="_Toc238121210" w:history="1">
        <w:r w:rsidRPr="00806773">
          <w:rPr>
            <w:rStyle w:val="Hyperlink"/>
            <w:noProof/>
          </w:rPr>
          <w:t>20.</w:t>
        </w:r>
        <w:r>
          <w:rPr>
            <w:rFonts w:asciiTheme="minorHAnsi" w:eastAsiaTheme="minorEastAsia" w:hAnsiTheme="minorHAnsi" w:cstheme="minorBidi"/>
            <w:b w:val="0"/>
            <w:noProof/>
            <w:kern w:val="2"/>
            <w:sz w:val="24"/>
            <w:szCs w:val="24"/>
            <w:lang w:eastAsia="da-DK"/>
            <w14:ligatures w14:val="standardContextual"/>
          </w:rPr>
          <w:tab/>
        </w:r>
        <w:r w:rsidRPr="00806773">
          <w:rPr>
            <w:rStyle w:val="Hyperlink"/>
            <w:noProof/>
          </w:rPr>
          <w:t>Erstatning og forsikring</w:t>
        </w:r>
        <w:r>
          <w:rPr>
            <w:noProof/>
            <w:webHidden/>
          </w:rPr>
          <w:tab/>
        </w:r>
        <w:r>
          <w:rPr>
            <w:noProof/>
            <w:webHidden/>
          </w:rPr>
          <w:fldChar w:fldCharType="begin"/>
        </w:r>
        <w:r>
          <w:rPr>
            <w:noProof/>
            <w:webHidden/>
          </w:rPr>
          <w:instrText xml:space="preserve"> PAGEREF _Toc238121210 \h </w:instrText>
        </w:r>
        <w:r>
          <w:rPr>
            <w:noProof/>
            <w:webHidden/>
          </w:rPr>
        </w:r>
        <w:r>
          <w:rPr>
            <w:noProof/>
            <w:webHidden/>
          </w:rPr>
          <w:fldChar w:fldCharType="separate"/>
        </w:r>
        <w:r>
          <w:rPr>
            <w:noProof/>
            <w:webHidden/>
          </w:rPr>
          <w:t>21</w:t>
        </w:r>
        <w:r>
          <w:rPr>
            <w:noProof/>
            <w:webHidden/>
          </w:rPr>
          <w:fldChar w:fldCharType="end"/>
        </w:r>
      </w:hyperlink>
    </w:p>
    <w:p w14:paraId="3C577935" w14:textId="28A50A10" w:rsidR="001C5B7D" w:rsidRDefault="001C5B7D">
      <w:pPr>
        <w:pStyle w:val="Indholdsfortegnelse2"/>
        <w:rPr>
          <w:rFonts w:asciiTheme="minorHAnsi" w:eastAsiaTheme="minorEastAsia" w:hAnsiTheme="minorHAnsi" w:cstheme="minorBidi"/>
          <w:noProof/>
          <w:kern w:val="2"/>
          <w:sz w:val="24"/>
          <w:szCs w:val="24"/>
          <w:lang w:eastAsia="da-DK"/>
          <w14:ligatures w14:val="standardContextual"/>
        </w:rPr>
      </w:pPr>
      <w:hyperlink w:anchor="_Toc238121211" w:history="1">
        <w:r w:rsidRPr="00806773">
          <w:rPr>
            <w:rStyle w:val="Hyperlink"/>
            <w:noProof/>
          </w:rPr>
          <w:t>20.1</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Erstatning</w:t>
        </w:r>
        <w:r>
          <w:rPr>
            <w:noProof/>
            <w:webHidden/>
          </w:rPr>
          <w:tab/>
        </w:r>
        <w:r>
          <w:rPr>
            <w:noProof/>
            <w:webHidden/>
          </w:rPr>
          <w:fldChar w:fldCharType="begin"/>
        </w:r>
        <w:r>
          <w:rPr>
            <w:noProof/>
            <w:webHidden/>
          </w:rPr>
          <w:instrText xml:space="preserve"> PAGEREF _Toc238121211 \h </w:instrText>
        </w:r>
        <w:r>
          <w:rPr>
            <w:noProof/>
            <w:webHidden/>
          </w:rPr>
        </w:r>
        <w:r>
          <w:rPr>
            <w:noProof/>
            <w:webHidden/>
          </w:rPr>
          <w:fldChar w:fldCharType="separate"/>
        </w:r>
        <w:r>
          <w:rPr>
            <w:noProof/>
            <w:webHidden/>
          </w:rPr>
          <w:t>21</w:t>
        </w:r>
        <w:r>
          <w:rPr>
            <w:noProof/>
            <w:webHidden/>
          </w:rPr>
          <w:fldChar w:fldCharType="end"/>
        </w:r>
      </w:hyperlink>
    </w:p>
    <w:p w14:paraId="02D1CD5C" w14:textId="6834D58A" w:rsidR="001C5B7D" w:rsidRDefault="001C5B7D">
      <w:pPr>
        <w:pStyle w:val="Indholdsfortegnelse1"/>
        <w:rPr>
          <w:rFonts w:asciiTheme="minorHAnsi" w:eastAsiaTheme="minorEastAsia" w:hAnsiTheme="minorHAnsi" w:cstheme="minorBidi"/>
          <w:b w:val="0"/>
          <w:noProof/>
          <w:kern w:val="2"/>
          <w:sz w:val="24"/>
          <w:szCs w:val="24"/>
          <w:lang w:eastAsia="da-DK"/>
          <w14:ligatures w14:val="standardContextual"/>
        </w:rPr>
      </w:pPr>
      <w:hyperlink w:anchor="_Toc238121212" w:history="1">
        <w:r w:rsidRPr="00806773">
          <w:rPr>
            <w:rStyle w:val="Hyperlink"/>
            <w:noProof/>
          </w:rPr>
          <w:t>21.</w:t>
        </w:r>
        <w:r>
          <w:rPr>
            <w:rFonts w:asciiTheme="minorHAnsi" w:eastAsiaTheme="minorEastAsia" w:hAnsiTheme="minorHAnsi" w:cstheme="minorBidi"/>
            <w:b w:val="0"/>
            <w:noProof/>
            <w:kern w:val="2"/>
            <w:sz w:val="24"/>
            <w:szCs w:val="24"/>
            <w:lang w:eastAsia="da-DK"/>
            <w14:ligatures w14:val="standardContextual"/>
          </w:rPr>
          <w:tab/>
        </w:r>
        <w:r w:rsidRPr="00806773">
          <w:rPr>
            <w:rStyle w:val="Hyperlink"/>
            <w:noProof/>
          </w:rPr>
          <w:t>Force majeure</w:t>
        </w:r>
        <w:r>
          <w:rPr>
            <w:noProof/>
            <w:webHidden/>
          </w:rPr>
          <w:tab/>
        </w:r>
        <w:r>
          <w:rPr>
            <w:noProof/>
            <w:webHidden/>
          </w:rPr>
          <w:fldChar w:fldCharType="begin"/>
        </w:r>
        <w:r>
          <w:rPr>
            <w:noProof/>
            <w:webHidden/>
          </w:rPr>
          <w:instrText xml:space="preserve"> PAGEREF _Toc238121212 \h </w:instrText>
        </w:r>
        <w:r>
          <w:rPr>
            <w:noProof/>
            <w:webHidden/>
          </w:rPr>
        </w:r>
        <w:r>
          <w:rPr>
            <w:noProof/>
            <w:webHidden/>
          </w:rPr>
          <w:fldChar w:fldCharType="separate"/>
        </w:r>
        <w:r>
          <w:rPr>
            <w:noProof/>
            <w:webHidden/>
          </w:rPr>
          <w:t>21</w:t>
        </w:r>
        <w:r>
          <w:rPr>
            <w:noProof/>
            <w:webHidden/>
          </w:rPr>
          <w:fldChar w:fldCharType="end"/>
        </w:r>
      </w:hyperlink>
    </w:p>
    <w:p w14:paraId="45BFF380" w14:textId="32621960" w:rsidR="001C5B7D" w:rsidRDefault="001C5B7D">
      <w:pPr>
        <w:pStyle w:val="Indholdsfortegnelse1"/>
        <w:rPr>
          <w:rFonts w:asciiTheme="minorHAnsi" w:eastAsiaTheme="minorEastAsia" w:hAnsiTheme="minorHAnsi" w:cstheme="minorBidi"/>
          <w:b w:val="0"/>
          <w:noProof/>
          <w:kern w:val="2"/>
          <w:sz w:val="24"/>
          <w:szCs w:val="24"/>
          <w:lang w:eastAsia="da-DK"/>
          <w14:ligatures w14:val="standardContextual"/>
        </w:rPr>
      </w:pPr>
      <w:hyperlink w:anchor="_Toc238121213" w:history="1">
        <w:r w:rsidRPr="00806773">
          <w:rPr>
            <w:rStyle w:val="Hyperlink"/>
            <w:noProof/>
          </w:rPr>
          <w:t>22.</w:t>
        </w:r>
        <w:r>
          <w:rPr>
            <w:rFonts w:asciiTheme="minorHAnsi" w:eastAsiaTheme="minorEastAsia" w:hAnsiTheme="minorHAnsi" w:cstheme="minorBidi"/>
            <w:b w:val="0"/>
            <w:noProof/>
            <w:kern w:val="2"/>
            <w:sz w:val="24"/>
            <w:szCs w:val="24"/>
            <w:lang w:eastAsia="da-DK"/>
            <w14:ligatures w14:val="standardContextual"/>
          </w:rPr>
          <w:tab/>
        </w:r>
        <w:r w:rsidRPr="00806773">
          <w:rPr>
            <w:rStyle w:val="Hyperlink"/>
            <w:noProof/>
          </w:rPr>
          <w:t>Tavshedspligt</w:t>
        </w:r>
        <w:r>
          <w:rPr>
            <w:noProof/>
            <w:webHidden/>
          </w:rPr>
          <w:tab/>
        </w:r>
        <w:r>
          <w:rPr>
            <w:noProof/>
            <w:webHidden/>
          </w:rPr>
          <w:fldChar w:fldCharType="begin"/>
        </w:r>
        <w:r>
          <w:rPr>
            <w:noProof/>
            <w:webHidden/>
          </w:rPr>
          <w:instrText xml:space="preserve"> PAGEREF _Toc238121213 \h </w:instrText>
        </w:r>
        <w:r>
          <w:rPr>
            <w:noProof/>
            <w:webHidden/>
          </w:rPr>
        </w:r>
        <w:r>
          <w:rPr>
            <w:noProof/>
            <w:webHidden/>
          </w:rPr>
          <w:fldChar w:fldCharType="separate"/>
        </w:r>
        <w:r>
          <w:rPr>
            <w:noProof/>
            <w:webHidden/>
          </w:rPr>
          <w:t>22</w:t>
        </w:r>
        <w:r>
          <w:rPr>
            <w:noProof/>
            <w:webHidden/>
          </w:rPr>
          <w:fldChar w:fldCharType="end"/>
        </w:r>
      </w:hyperlink>
    </w:p>
    <w:p w14:paraId="6FED4E5D" w14:textId="1E816CE9" w:rsidR="001C5B7D" w:rsidRDefault="001C5B7D">
      <w:pPr>
        <w:pStyle w:val="Indholdsfortegnelse1"/>
        <w:rPr>
          <w:rFonts w:asciiTheme="minorHAnsi" w:eastAsiaTheme="minorEastAsia" w:hAnsiTheme="minorHAnsi" w:cstheme="minorBidi"/>
          <w:b w:val="0"/>
          <w:noProof/>
          <w:kern w:val="2"/>
          <w:sz w:val="24"/>
          <w:szCs w:val="24"/>
          <w:lang w:eastAsia="da-DK"/>
          <w14:ligatures w14:val="standardContextual"/>
        </w:rPr>
      </w:pPr>
      <w:hyperlink w:anchor="_Toc238121214" w:history="1">
        <w:r w:rsidRPr="00806773">
          <w:rPr>
            <w:rStyle w:val="Hyperlink"/>
            <w:noProof/>
          </w:rPr>
          <w:t>23.</w:t>
        </w:r>
        <w:r>
          <w:rPr>
            <w:rFonts w:asciiTheme="minorHAnsi" w:eastAsiaTheme="minorEastAsia" w:hAnsiTheme="minorHAnsi" w:cstheme="minorBidi"/>
            <w:b w:val="0"/>
            <w:noProof/>
            <w:kern w:val="2"/>
            <w:sz w:val="24"/>
            <w:szCs w:val="24"/>
            <w:lang w:eastAsia="da-DK"/>
            <w14:ligatures w14:val="standardContextual"/>
          </w:rPr>
          <w:tab/>
        </w:r>
        <w:r w:rsidRPr="00806773">
          <w:rPr>
            <w:rStyle w:val="Hyperlink"/>
            <w:noProof/>
          </w:rPr>
          <w:t>Sociale klausuler</w:t>
        </w:r>
        <w:r>
          <w:rPr>
            <w:noProof/>
            <w:webHidden/>
          </w:rPr>
          <w:tab/>
        </w:r>
        <w:r>
          <w:rPr>
            <w:noProof/>
            <w:webHidden/>
          </w:rPr>
          <w:fldChar w:fldCharType="begin"/>
        </w:r>
        <w:r>
          <w:rPr>
            <w:noProof/>
            <w:webHidden/>
          </w:rPr>
          <w:instrText xml:space="preserve"> PAGEREF _Toc238121214 \h </w:instrText>
        </w:r>
        <w:r>
          <w:rPr>
            <w:noProof/>
            <w:webHidden/>
          </w:rPr>
        </w:r>
        <w:r>
          <w:rPr>
            <w:noProof/>
            <w:webHidden/>
          </w:rPr>
          <w:fldChar w:fldCharType="separate"/>
        </w:r>
        <w:r>
          <w:rPr>
            <w:noProof/>
            <w:webHidden/>
          </w:rPr>
          <w:t>22</w:t>
        </w:r>
        <w:r>
          <w:rPr>
            <w:noProof/>
            <w:webHidden/>
          </w:rPr>
          <w:fldChar w:fldCharType="end"/>
        </w:r>
      </w:hyperlink>
    </w:p>
    <w:p w14:paraId="7DE446F5" w14:textId="2153E720" w:rsidR="001C5B7D" w:rsidRDefault="001C5B7D">
      <w:pPr>
        <w:pStyle w:val="Indholdsfortegnelse2"/>
        <w:rPr>
          <w:rFonts w:asciiTheme="minorHAnsi" w:eastAsiaTheme="minorEastAsia" w:hAnsiTheme="minorHAnsi" w:cstheme="minorBidi"/>
          <w:noProof/>
          <w:kern w:val="2"/>
          <w:sz w:val="24"/>
          <w:szCs w:val="24"/>
          <w:lang w:eastAsia="da-DK"/>
          <w14:ligatures w14:val="standardContextual"/>
        </w:rPr>
      </w:pPr>
      <w:hyperlink w:anchor="_Toc238121215" w:history="1">
        <w:r w:rsidRPr="00806773">
          <w:rPr>
            <w:rStyle w:val="Hyperlink"/>
            <w:noProof/>
          </w:rPr>
          <w:t>23.1</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Krav vedrørende menneskerettigheder</w:t>
        </w:r>
        <w:r>
          <w:rPr>
            <w:noProof/>
            <w:webHidden/>
          </w:rPr>
          <w:tab/>
        </w:r>
        <w:r>
          <w:rPr>
            <w:noProof/>
            <w:webHidden/>
          </w:rPr>
          <w:fldChar w:fldCharType="begin"/>
        </w:r>
        <w:r>
          <w:rPr>
            <w:noProof/>
            <w:webHidden/>
          </w:rPr>
          <w:instrText xml:space="preserve"> PAGEREF _Toc238121215 \h </w:instrText>
        </w:r>
        <w:r>
          <w:rPr>
            <w:noProof/>
            <w:webHidden/>
          </w:rPr>
        </w:r>
        <w:r>
          <w:rPr>
            <w:noProof/>
            <w:webHidden/>
          </w:rPr>
          <w:fldChar w:fldCharType="separate"/>
        </w:r>
        <w:r>
          <w:rPr>
            <w:noProof/>
            <w:webHidden/>
          </w:rPr>
          <w:t>23</w:t>
        </w:r>
        <w:r>
          <w:rPr>
            <w:noProof/>
            <w:webHidden/>
          </w:rPr>
          <w:fldChar w:fldCharType="end"/>
        </w:r>
      </w:hyperlink>
    </w:p>
    <w:p w14:paraId="39832AE7" w14:textId="017A190C" w:rsidR="001C5B7D" w:rsidRDefault="001C5B7D">
      <w:pPr>
        <w:pStyle w:val="Indholdsfortegnelse3"/>
        <w:tabs>
          <w:tab w:val="left" w:pos="1588"/>
        </w:tabs>
        <w:rPr>
          <w:rFonts w:asciiTheme="minorHAnsi" w:eastAsiaTheme="minorEastAsia" w:hAnsiTheme="minorHAnsi" w:cstheme="minorBidi"/>
          <w:noProof/>
          <w:kern w:val="2"/>
          <w:sz w:val="24"/>
          <w:szCs w:val="24"/>
          <w:lang w:eastAsia="da-DK"/>
          <w14:ligatures w14:val="standardContextual"/>
        </w:rPr>
      </w:pPr>
      <w:hyperlink w:anchor="_Toc238121216" w:history="1">
        <w:r w:rsidRPr="00806773">
          <w:rPr>
            <w:rStyle w:val="Hyperlink"/>
            <w:noProof/>
          </w:rPr>
          <w:t>23.1.1</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Ansvarlig virksomhedsadfærd</w:t>
        </w:r>
        <w:r>
          <w:rPr>
            <w:noProof/>
            <w:webHidden/>
          </w:rPr>
          <w:tab/>
        </w:r>
        <w:r>
          <w:rPr>
            <w:noProof/>
            <w:webHidden/>
          </w:rPr>
          <w:fldChar w:fldCharType="begin"/>
        </w:r>
        <w:r>
          <w:rPr>
            <w:noProof/>
            <w:webHidden/>
          </w:rPr>
          <w:instrText xml:space="preserve"> PAGEREF _Toc238121216 \h </w:instrText>
        </w:r>
        <w:r>
          <w:rPr>
            <w:noProof/>
            <w:webHidden/>
          </w:rPr>
        </w:r>
        <w:r>
          <w:rPr>
            <w:noProof/>
            <w:webHidden/>
          </w:rPr>
          <w:fldChar w:fldCharType="separate"/>
        </w:r>
        <w:r>
          <w:rPr>
            <w:noProof/>
            <w:webHidden/>
          </w:rPr>
          <w:t>23</w:t>
        </w:r>
        <w:r>
          <w:rPr>
            <w:noProof/>
            <w:webHidden/>
          </w:rPr>
          <w:fldChar w:fldCharType="end"/>
        </w:r>
      </w:hyperlink>
    </w:p>
    <w:p w14:paraId="7811AA2B" w14:textId="0C9D5066" w:rsidR="001C5B7D" w:rsidRDefault="001C5B7D">
      <w:pPr>
        <w:pStyle w:val="Indholdsfortegnelse3"/>
        <w:tabs>
          <w:tab w:val="left" w:pos="1588"/>
        </w:tabs>
        <w:rPr>
          <w:rFonts w:asciiTheme="minorHAnsi" w:eastAsiaTheme="minorEastAsia" w:hAnsiTheme="minorHAnsi" w:cstheme="minorBidi"/>
          <w:noProof/>
          <w:kern w:val="2"/>
          <w:sz w:val="24"/>
          <w:szCs w:val="24"/>
          <w:lang w:eastAsia="da-DK"/>
          <w14:ligatures w14:val="standardContextual"/>
        </w:rPr>
      </w:pPr>
      <w:hyperlink w:anchor="_Toc238121217" w:history="1">
        <w:r w:rsidRPr="00806773">
          <w:rPr>
            <w:rStyle w:val="Hyperlink"/>
            <w:noProof/>
          </w:rPr>
          <w:t>23.1.2</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Politikker og due diligence</w:t>
        </w:r>
        <w:r>
          <w:rPr>
            <w:noProof/>
            <w:webHidden/>
          </w:rPr>
          <w:tab/>
        </w:r>
        <w:r>
          <w:rPr>
            <w:noProof/>
            <w:webHidden/>
          </w:rPr>
          <w:fldChar w:fldCharType="begin"/>
        </w:r>
        <w:r>
          <w:rPr>
            <w:noProof/>
            <w:webHidden/>
          </w:rPr>
          <w:instrText xml:space="preserve"> PAGEREF _Toc238121217 \h </w:instrText>
        </w:r>
        <w:r>
          <w:rPr>
            <w:noProof/>
            <w:webHidden/>
          </w:rPr>
        </w:r>
        <w:r>
          <w:rPr>
            <w:noProof/>
            <w:webHidden/>
          </w:rPr>
          <w:fldChar w:fldCharType="separate"/>
        </w:r>
        <w:r>
          <w:rPr>
            <w:noProof/>
            <w:webHidden/>
          </w:rPr>
          <w:t>24</w:t>
        </w:r>
        <w:r>
          <w:rPr>
            <w:noProof/>
            <w:webHidden/>
          </w:rPr>
          <w:fldChar w:fldCharType="end"/>
        </w:r>
      </w:hyperlink>
    </w:p>
    <w:p w14:paraId="58BA340C" w14:textId="583BE416" w:rsidR="001C5B7D" w:rsidRDefault="001C5B7D">
      <w:pPr>
        <w:pStyle w:val="Indholdsfortegnelse3"/>
        <w:tabs>
          <w:tab w:val="left" w:pos="1588"/>
        </w:tabs>
        <w:rPr>
          <w:rFonts w:asciiTheme="minorHAnsi" w:eastAsiaTheme="minorEastAsia" w:hAnsiTheme="minorHAnsi" w:cstheme="minorBidi"/>
          <w:noProof/>
          <w:kern w:val="2"/>
          <w:sz w:val="24"/>
          <w:szCs w:val="24"/>
          <w:lang w:eastAsia="da-DK"/>
          <w14:ligatures w14:val="standardContextual"/>
        </w:rPr>
      </w:pPr>
      <w:hyperlink w:anchor="_Toc238121218" w:history="1">
        <w:r w:rsidRPr="00806773">
          <w:rPr>
            <w:rStyle w:val="Hyperlink"/>
            <w:noProof/>
          </w:rPr>
          <w:t>23.1.3</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Genoprejsning</w:t>
        </w:r>
        <w:r>
          <w:rPr>
            <w:noProof/>
            <w:webHidden/>
          </w:rPr>
          <w:tab/>
        </w:r>
        <w:r>
          <w:rPr>
            <w:noProof/>
            <w:webHidden/>
          </w:rPr>
          <w:fldChar w:fldCharType="begin"/>
        </w:r>
        <w:r>
          <w:rPr>
            <w:noProof/>
            <w:webHidden/>
          </w:rPr>
          <w:instrText xml:space="preserve"> PAGEREF _Toc238121218 \h </w:instrText>
        </w:r>
        <w:r>
          <w:rPr>
            <w:noProof/>
            <w:webHidden/>
          </w:rPr>
        </w:r>
        <w:r>
          <w:rPr>
            <w:noProof/>
            <w:webHidden/>
          </w:rPr>
          <w:fldChar w:fldCharType="separate"/>
        </w:r>
        <w:r>
          <w:rPr>
            <w:noProof/>
            <w:webHidden/>
          </w:rPr>
          <w:t>25</w:t>
        </w:r>
        <w:r>
          <w:rPr>
            <w:noProof/>
            <w:webHidden/>
          </w:rPr>
          <w:fldChar w:fldCharType="end"/>
        </w:r>
      </w:hyperlink>
    </w:p>
    <w:p w14:paraId="7A6B9715" w14:textId="6F105B7D" w:rsidR="001C5B7D" w:rsidRDefault="001C5B7D">
      <w:pPr>
        <w:pStyle w:val="Indholdsfortegnelse3"/>
        <w:tabs>
          <w:tab w:val="left" w:pos="1588"/>
        </w:tabs>
        <w:rPr>
          <w:rFonts w:asciiTheme="minorHAnsi" w:eastAsiaTheme="minorEastAsia" w:hAnsiTheme="minorHAnsi" w:cstheme="minorBidi"/>
          <w:noProof/>
          <w:kern w:val="2"/>
          <w:sz w:val="24"/>
          <w:szCs w:val="24"/>
          <w:lang w:eastAsia="da-DK"/>
          <w14:ligatures w14:val="standardContextual"/>
        </w:rPr>
      </w:pPr>
      <w:hyperlink w:anchor="_Toc238121219" w:history="1">
        <w:r w:rsidRPr="00806773">
          <w:rPr>
            <w:rStyle w:val="Hyperlink"/>
            <w:noProof/>
          </w:rPr>
          <w:t>23.1.4</w:t>
        </w:r>
        <w:r>
          <w:rPr>
            <w:rFonts w:asciiTheme="minorHAnsi" w:eastAsiaTheme="minorEastAsia" w:hAnsiTheme="minorHAnsi" w:cstheme="minorBidi"/>
            <w:noProof/>
            <w:kern w:val="2"/>
            <w:sz w:val="24"/>
            <w:szCs w:val="24"/>
            <w:lang w:eastAsia="da-DK"/>
            <w14:ligatures w14:val="standardContextual"/>
          </w:rPr>
          <w:tab/>
        </w:r>
        <w:r w:rsidRPr="00806773">
          <w:rPr>
            <w:rStyle w:val="Hyperlink"/>
            <w:noProof/>
          </w:rPr>
          <w:t>Kontraktopfølgning og dokumentation</w:t>
        </w:r>
        <w:r>
          <w:rPr>
            <w:noProof/>
            <w:webHidden/>
          </w:rPr>
          <w:tab/>
        </w:r>
        <w:r>
          <w:rPr>
            <w:noProof/>
            <w:webHidden/>
          </w:rPr>
          <w:fldChar w:fldCharType="begin"/>
        </w:r>
        <w:r>
          <w:rPr>
            <w:noProof/>
            <w:webHidden/>
          </w:rPr>
          <w:instrText xml:space="preserve"> PAGEREF _Toc238121219 \h </w:instrText>
        </w:r>
        <w:r>
          <w:rPr>
            <w:noProof/>
            <w:webHidden/>
          </w:rPr>
        </w:r>
        <w:r>
          <w:rPr>
            <w:noProof/>
            <w:webHidden/>
          </w:rPr>
          <w:fldChar w:fldCharType="separate"/>
        </w:r>
        <w:r>
          <w:rPr>
            <w:noProof/>
            <w:webHidden/>
          </w:rPr>
          <w:t>25</w:t>
        </w:r>
        <w:r>
          <w:rPr>
            <w:noProof/>
            <w:webHidden/>
          </w:rPr>
          <w:fldChar w:fldCharType="end"/>
        </w:r>
      </w:hyperlink>
    </w:p>
    <w:p w14:paraId="0C9001F5" w14:textId="5679A5F5" w:rsidR="001C5B7D" w:rsidRDefault="001C5B7D">
      <w:pPr>
        <w:pStyle w:val="Indholdsfortegnelse1"/>
        <w:rPr>
          <w:rFonts w:asciiTheme="minorHAnsi" w:eastAsiaTheme="minorEastAsia" w:hAnsiTheme="minorHAnsi" w:cstheme="minorBidi"/>
          <w:b w:val="0"/>
          <w:noProof/>
          <w:kern w:val="2"/>
          <w:sz w:val="24"/>
          <w:szCs w:val="24"/>
          <w:lang w:eastAsia="da-DK"/>
          <w14:ligatures w14:val="standardContextual"/>
        </w:rPr>
      </w:pPr>
      <w:hyperlink w:anchor="_Toc238121220" w:history="1">
        <w:r w:rsidRPr="00806773">
          <w:rPr>
            <w:rStyle w:val="Hyperlink"/>
            <w:noProof/>
          </w:rPr>
          <w:t>24.</w:t>
        </w:r>
        <w:r>
          <w:rPr>
            <w:rFonts w:asciiTheme="minorHAnsi" w:eastAsiaTheme="minorEastAsia" w:hAnsiTheme="minorHAnsi" w:cstheme="minorBidi"/>
            <w:b w:val="0"/>
            <w:noProof/>
            <w:kern w:val="2"/>
            <w:sz w:val="24"/>
            <w:szCs w:val="24"/>
            <w:lang w:eastAsia="da-DK"/>
            <w14:ligatures w14:val="standardContextual"/>
          </w:rPr>
          <w:tab/>
        </w:r>
        <w:r w:rsidRPr="00806773">
          <w:rPr>
            <w:rStyle w:val="Hyperlink"/>
            <w:noProof/>
          </w:rPr>
          <w:t>Konflikter og lovvalg</w:t>
        </w:r>
        <w:r>
          <w:rPr>
            <w:noProof/>
            <w:webHidden/>
          </w:rPr>
          <w:tab/>
        </w:r>
        <w:r>
          <w:rPr>
            <w:noProof/>
            <w:webHidden/>
          </w:rPr>
          <w:fldChar w:fldCharType="begin"/>
        </w:r>
        <w:r>
          <w:rPr>
            <w:noProof/>
            <w:webHidden/>
          </w:rPr>
          <w:instrText xml:space="preserve"> PAGEREF _Toc238121220 \h </w:instrText>
        </w:r>
        <w:r>
          <w:rPr>
            <w:noProof/>
            <w:webHidden/>
          </w:rPr>
        </w:r>
        <w:r>
          <w:rPr>
            <w:noProof/>
            <w:webHidden/>
          </w:rPr>
          <w:fldChar w:fldCharType="separate"/>
        </w:r>
        <w:r>
          <w:rPr>
            <w:noProof/>
            <w:webHidden/>
          </w:rPr>
          <w:t>26</w:t>
        </w:r>
        <w:r>
          <w:rPr>
            <w:noProof/>
            <w:webHidden/>
          </w:rPr>
          <w:fldChar w:fldCharType="end"/>
        </w:r>
      </w:hyperlink>
    </w:p>
    <w:p w14:paraId="0BA7DB44" w14:textId="28CD9707" w:rsidR="001C5B7D" w:rsidRDefault="001C5B7D">
      <w:pPr>
        <w:pStyle w:val="Indholdsfortegnelse1"/>
        <w:rPr>
          <w:rFonts w:asciiTheme="minorHAnsi" w:eastAsiaTheme="minorEastAsia" w:hAnsiTheme="minorHAnsi" w:cstheme="minorBidi"/>
          <w:b w:val="0"/>
          <w:noProof/>
          <w:kern w:val="2"/>
          <w:sz w:val="24"/>
          <w:szCs w:val="24"/>
          <w:lang w:eastAsia="da-DK"/>
          <w14:ligatures w14:val="standardContextual"/>
        </w:rPr>
      </w:pPr>
      <w:hyperlink w:anchor="_Toc238121221" w:history="1">
        <w:r w:rsidRPr="00806773">
          <w:rPr>
            <w:rStyle w:val="Hyperlink"/>
            <w:noProof/>
          </w:rPr>
          <w:t>25.</w:t>
        </w:r>
        <w:r>
          <w:rPr>
            <w:rFonts w:asciiTheme="minorHAnsi" w:eastAsiaTheme="minorEastAsia" w:hAnsiTheme="minorHAnsi" w:cstheme="minorBidi"/>
            <w:b w:val="0"/>
            <w:noProof/>
            <w:kern w:val="2"/>
            <w:sz w:val="24"/>
            <w:szCs w:val="24"/>
            <w:lang w:eastAsia="da-DK"/>
            <w14:ligatures w14:val="standardContextual"/>
          </w:rPr>
          <w:tab/>
        </w:r>
        <w:r w:rsidRPr="00806773">
          <w:rPr>
            <w:rStyle w:val="Hyperlink"/>
            <w:noProof/>
          </w:rPr>
          <w:t>Underskrifter</w:t>
        </w:r>
        <w:r>
          <w:rPr>
            <w:noProof/>
            <w:webHidden/>
          </w:rPr>
          <w:tab/>
        </w:r>
        <w:r>
          <w:rPr>
            <w:noProof/>
            <w:webHidden/>
          </w:rPr>
          <w:fldChar w:fldCharType="begin"/>
        </w:r>
        <w:r>
          <w:rPr>
            <w:noProof/>
            <w:webHidden/>
          </w:rPr>
          <w:instrText xml:space="preserve"> PAGEREF _Toc238121221 \h </w:instrText>
        </w:r>
        <w:r>
          <w:rPr>
            <w:noProof/>
            <w:webHidden/>
          </w:rPr>
        </w:r>
        <w:r>
          <w:rPr>
            <w:noProof/>
            <w:webHidden/>
          </w:rPr>
          <w:fldChar w:fldCharType="separate"/>
        </w:r>
        <w:r>
          <w:rPr>
            <w:noProof/>
            <w:webHidden/>
          </w:rPr>
          <w:t>27</w:t>
        </w:r>
        <w:r>
          <w:rPr>
            <w:noProof/>
            <w:webHidden/>
          </w:rPr>
          <w:fldChar w:fldCharType="end"/>
        </w:r>
      </w:hyperlink>
    </w:p>
    <w:p w14:paraId="66100739" w14:textId="41936937" w:rsidR="00E25FA8" w:rsidRPr="004A1328" w:rsidRDefault="00217503" w:rsidP="00591DEF">
      <w:r w:rsidRPr="004A1328">
        <w:fldChar w:fldCharType="end"/>
      </w:r>
    </w:p>
    <w:p w14:paraId="59C74DB2" w14:textId="77777777" w:rsidR="004A1328" w:rsidRPr="004A1328" w:rsidRDefault="002A6ED2" w:rsidP="002A6ED2">
      <w:pPr>
        <w:pStyle w:val="Bilagsoversigt"/>
        <w:pageBreakBefore/>
        <w:spacing w:before="0"/>
      </w:pPr>
      <w:r w:rsidRPr="004A1328">
        <w:lastRenderedPageBreak/>
        <w:t>Bilagsoversigt</w:t>
      </w:r>
    </w:p>
    <w:p w14:paraId="7517FC84" w14:textId="60370DD2" w:rsidR="002D48B8" w:rsidRPr="004A1328" w:rsidRDefault="002D48B8" w:rsidP="002D48B8">
      <w:pPr>
        <w:pStyle w:val="Brdtekst"/>
        <w:ind w:left="1077"/>
        <w:rPr>
          <w:noProof/>
        </w:rPr>
      </w:pPr>
      <w:r w:rsidRPr="004A1328">
        <w:rPr>
          <w:noProof/>
        </w:rPr>
        <w:fldChar w:fldCharType="begin"/>
      </w:r>
      <w:r w:rsidRPr="004A1328">
        <w:rPr>
          <w:noProof/>
        </w:rPr>
        <w:instrText xml:space="preserve"> DocProperty "Kontraktbilag X, Kravspecifikation" </w:instrText>
      </w:r>
      <w:r w:rsidRPr="004A1328">
        <w:rPr>
          <w:noProof/>
        </w:rPr>
        <w:fldChar w:fldCharType="separate"/>
      </w:r>
      <w:r w:rsidR="001C5B7D">
        <w:rPr>
          <w:noProof/>
        </w:rPr>
        <w:t>Kontraktbilag 1, Kravspecifikation</w:t>
      </w:r>
      <w:r w:rsidRPr="004A1328">
        <w:rPr>
          <w:noProof/>
        </w:rPr>
        <w:fldChar w:fldCharType="end"/>
      </w:r>
    </w:p>
    <w:p w14:paraId="6DE47E10" w14:textId="756CEB6C" w:rsidR="003502B2" w:rsidRPr="004A1328" w:rsidRDefault="003502B2" w:rsidP="002D48B8">
      <w:pPr>
        <w:pStyle w:val="Brdtekst"/>
        <w:ind w:left="1077"/>
        <w:rPr>
          <w:noProof/>
        </w:rPr>
      </w:pPr>
      <w:r w:rsidRPr="004A1328">
        <w:rPr>
          <w:noProof/>
        </w:rPr>
        <w:t xml:space="preserve">Kontraktbilag 2, </w:t>
      </w:r>
      <w:r w:rsidR="005074D9">
        <w:rPr>
          <w:noProof/>
        </w:rPr>
        <w:t>Tilbudsblanket og delaftaler</w:t>
      </w:r>
    </w:p>
    <w:p w14:paraId="137533B3" w14:textId="77777777" w:rsidR="0021550C" w:rsidRPr="004A1328" w:rsidRDefault="0021550C" w:rsidP="004A1328">
      <w:pPr>
        <w:pStyle w:val="Brdtekst"/>
        <w:ind w:left="0"/>
        <w:sectPr w:rsidR="0021550C" w:rsidRPr="004A1328" w:rsidSect="00640F8F">
          <w:headerReference w:type="default" r:id="rId11"/>
          <w:footerReference w:type="default" r:id="rId12"/>
          <w:headerReference w:type="first" r:id="rId13"/>
          <w:footerReference w:type="first" r:id="rId14"/>
          <w:pgSz w:w="11907" w:h="16839" w:code="9"/>
          <w:pgMar w:top="1985" w:right="1418" w:bottom="1418" w:left="1418" w:header="851" w:footer="680" w:gutter="0"/>
          <w:cols w:space="708"/>
          <w:titlePg/>
          <w:docGrid w:linePitch="360"/>
        </w:sectPr>
      </w:pPr>
    </w:p>
    <w:p w14:paraId="124D25EF" w14:textId="77777777" w:rsidR="00754EF5" w:rsidRPr="004A1328" w:rsidRDefault="00754EF5" w:rsidP="00754EF5">
      <w:pPr>
        <w:pStyle w:val="Overskrift1"/>
        <w:pageBreakBefore/>
        <w:spacing w:before="0"/>
      </w:pPr>
      <w:bookmarkStart w:id="0" w:name="_Toc436902525"/>
      <w:bookmarkStart w:id="1" w:name="_Toc238121152"/>
      <w:r w:rsidRPr="004A1328">
        <w:lastRenderedPageBreak/>
        <w:t>Præambel</w:t>
      </w:r>
      <w:bookmarkEnd w:id="0"/>
      <w:bookmarkEnd w:id="1"/>
    </w:p>
    <w:p w14:paraId="50E4E273" w14:textId="3777D345" w:rsidR="004A1328" w:rsidRPr="004A1328" w:rsidRDefault="0007035E" w:rsidP="004B70C1">
      <w:pPr>
        <w:pStyle w:val="Brdtekst"/>
        <w:rPr>
          <w:noProof/>
        </w:rPr>
      </w:pPr>
      <w:r w:rsidRPr="004A1328">
        <w:rPr>
          <w:noProof/>
        </w:rPr>
        <w:t>Denne </w:t>
      </w:r>
      <w:r w:rsidR="00E27E61" w:rsidRPr="004A1328">
        <w:rPr>
          <w:noProof/>
        </w:rPr>
        <w:t>rammeaftale vedrører levering af individuel psykologbehandling med fysisk fremmøde til unge</w:t>
      </w:r>
      <w:r w:rsidR="00B56DF3" w:rsidRPr="004A1328">
        <w:rPr>
          <w:noProof/>
        </w:rPr>
        <w:t xml:space="preserve"> </w:t>
      </w:r>
      <w:r w:rsidR="00E27E61" w:rsidRPr="004A1328">
        <w:rPr>
          <w:noProof/>
        </w:rPr>
        <w:t>mellem 18-24 år med let til moderat angst og depression</w:t>
      </w:r>
      <w:r w:rsidR="001C129F">
        <w:rPr>
          <w:noProof/>
        </w:rPr>
        <w:t xml:space="preserve">. </w:t>
      </w:r>
      <w:r w:rsidR="001C129F" w:rsidRPr="001C129F">
        <w:rPr>
          <w:noProof/>
        </w:rPr>
        <w:t>Rammeaftalen er indgået efter udbudslovens § 80, stk. 1, idet der ved det forudgående offentlige</w:t>
      </w:r>
      <w:r w:rsidR="001C129F">
        <w:rPr>
          <w:noProof/>
        </w:rPr>
        <w:t xml:space="preserve"> </w:t>
      </w:r>
      <w:r w:rsidR="001C129F" w:rsidRPr="001C129F">
        <w:rPr>
          <w:noProof/>
        </w:rPr>
        <w:t xml:space="preserve">udbud </w:t>
      </w:r>
      <w:r w:rsidR="001C129F">
        <w:rPr>
          <w:noProof/>
        </w:rPr>
        <w:t xml:space="preserve">425330-2026 </w:t>
      </w:r>
      <w:r w:rsidR="001C129F" w:rsidRPr="001C129F">
        <w:rPr>
          <w:noProof/>
        </w:rPr>
        <w:t>ikke blev modtaget tilbud</w:t>
      </w:r>
      <w:r w:rsidR="001C129F">
        <w:rPr>
          <w:noProof/>
        </w:rPr>
        <w:t xml:space="preserve">. </w:t>
      </w:r>
    </w:p>
    <w:p w14:paraId="179F5781" w14:textId="74F38493" w:rsidR="00754EF5" w:rsidRPr="004A1328" w:rsidRDefault="00754EF5" w:rsidP="00754EF5">
      <w:pPr>
        <w:pStyle w:val="Brdtekst"/>
      </w:pPr>
      <w:r w:rsidRPr="004A1328">
        <w:t xml:space="preserve">Kontrakten </w:t>
      </w:r>
      <w:r w:rsidR="00935528" w:rsidRPr="004A1328">
        <w:t xml:space="preserve">med bilag </w:t>
      </w:r>
      <w:r w:rsidRPr="004A1328">
        <w:t xml:space="preserve">fastlægger Parternes indbyrdes rettigheder og forpligtelser i forbindelse med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xml:space="preserve">s indkøb af de af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001C129F">
        <w:t>e</w:t>
      </w:r>
      <w:r w:rsidR="001C129F" w:rsidRPr="004A1328">
        <w:t>omfattede ydelser</w:t>
      </w:r>
      <w:r w:rsidRPr="004A1328">
        <w:t xml:space="preserve"> hos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w:t>
      </w:r>
    </w:p>
    <w:p w14:paraId="56EC9FAB" w14:textId="305E009B" w:rsidR="0077536B" w:rsidRPr="004A1328" w:rsidRDefault="0077536B" w:rsidP="0077536B">
      <w:pPr>
        <w:pStyle w:val="Brdtekst"/>
      </w:pPr>
      <w:r w:rsidRPr="004A1328">
        <w:t xml:space="preserve">Nærværende kontrakt indgås på baggrund af Sundhedslovens § </w:t>
      </w:r>
      <w:r w:rsidR="009E53D3">
        <w:t>73</w:t>
      </w:r>
      <w:r w:rsidRPr="004A1328">
        <w:t>.</w:t>
      </w:r>
    </w:p>
    <w:p w14:paraId="4EB6389D" w14:textId="6813D3F9" w:rsidR="001323C6" w:rsidRPr="004A1328" w:rsidRDefault="00E27E61" w:rsidP="001323C6">
      <w:pPr>
        <w:pStyle w:val="Brdtekst"/>
      </w:pPr>
      <w:r w:rsidRPr="004A1328">
        <w:t>Formålet med rammeaftalen er at sikre de omhandlende borgere psykologbehandling inden for de til enhver tid gældende tidsfrister for behandlingsretten.</w:t>
      </w:r>
    </w:p>
    <w:p w14:paraId="1188BF24" w14:textId="40CDA3A5" w:rsidR="00E27E61" w:rsidRPr="004A1328" w:rsidRDefault="00E27E61" w:rsidP="00E27E61">
      <w:pPr>
        <w:pStyle w:val="Brdtekst"/>
      </w:pPr>
      <w:r w:rsidRPr="004A1328">
        <w:t xml:space="preserve">Formålet med kontrakten er at sikre de </w:t>
      </w:r>
      <w:r w:rsidR="00E5610F">
        <w:t>borgere</w:t>
      </w:r>
      <w:r w:rsidRPr="004A1328">
        <w:t xml:space="preserve"> rettidig behandling, som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 ikke selv kan tilbyde undersøgelse eller behandling inden for 30 dage, efter henvisning er modtaget </w:t>
      </w:r>
      <w:r w:rsidR="001B5D30">
        <w:t xml:space="preserve">i den regionale </w:t>
      </w:r>
      <w:r w:rsidR="005C6226">
        <w:t>behandlings</w:t>
      </w:r>
      <w:r w:rsidR="001B5D30">
        <w:t>klinik</w:t>
      </w:r>
      <w:r w:rsidRPr="004A1328">
        <w:t>.</w:t>
      </w:r>
    </w:p>
    <w:p w14:paraId="0504285D" w14:textId="77777777" w:rsidR="004A1328" w:rsidRPr="004A1328" w:rsidRDefault="00E27E61" w:rsidP="001323C6">
      <w:pPr>
        <w:pStyle w:val="Brdtekst"/>
      </w:pPr>
      <w:r w:rsidRPr="004A1328">
        <w:t>Det skal bemærkes, at regionen, samtidigt med indgåelsen af denne rammeaftale, har indgået rammeaftaler med andre leverandører af tilsvarende ydelser.</w:t>
      </w:r>
    </w:p>
    <w:p w14:paraId="731A05AC" w14:textId="0B6E688A" w:rsidR="00A876A2" w:rsidRPr="004A1328" w:rsidRDefault="00A876A2" w:rsidP="00A876A2">
      <w:pPr>
        <w:pStyle w:val="Brdtekst"/>
      </w:pPr>
      <w:r w:rsidRPr="004A1328">
        <w:t xml:space="preserve">Af </w:t>
      </w:r>
      <w:r w:rsidR="002A335D">
        <w:t>Kontrakt</w:t>
      </w:r>
      <w:r w:rsidRPr="004A1328">
        <w:t xml:space="preserve">bilag </w:t>
      </w:r>
      <w:r w:rsidR="002A335D">
        <w:t xml:space="preserve">2 </w:t>
      </w:r>
      <w:r w:rsidR="008445F2">
        <w:t xml:space="preserve">Tilbudsblanket og </w:t>
      </w:r>
      <w:r w:rsidR="002A335D">
        <w:t>Delaftaler</w:t>
      </w:r>
      <w:r w:rsidRPr="004A1328">
        <w:t xml:space="preserve"> fremgår den samlede oversigt over delaftaler med opgørelse over antallet af leverandører for hver delaftale.</w:t>
      </w:r>
      <w:r w:rsidR="002A335D">
        <w:t xml:space="preserve"> </w:t>
      </w:r>
    </w:p>
    <w:p w14:paraId="63B50B31" w14:textId="77777777" w:rsidR="002A6ED2" w:rsidRPr="004A1328" w:rsidRDefault="00754EF5" w:rsidP="00754EF5">
      <w:pPr>
        <w:pStyle w:val="Overskrift1"/>
      </w:pPr>
      <w:bookmarkStart w:id="2" w:name="_Toc436902526"/>
      <w:bookmarkStart w:id="3" w:name="_Toc238121153"/>
      <w:r w:rsidRPr="004A1328">
        <w:t>Kontraktens Parter</w:t>
      </w:r>
      <w:bookmarkEnd w:id="2"/>
      <w:bookmarkEnd w:id="3"/>
    </w:p>
    <w:p w14:paraId="337B3EBA" w14:textId="5C80400A" w:rsidR="00754EF5" w:rsidRPr="004A1328" w:rsidRDefault="009C3B7A" w:rsidP="00754EF5">
      <w:pPr>
        <w:pStyle w:val="Overskrift2"/>
      </w:pPr>
      <w:r w:rsidRPr="004A1328">
        <w:fldChar w:fldCharType="begin"/>
      </w:r>
      <w:r w:rsidRPr="004A1328">
        <w:instrText xml:space="preserve"> DocProperty "Ordregiver/Køber" </w:instrText>
      </w:r>
      <w:r w:rsidRPr="004A1328">
        <w:fldChar w:fldCharType="separate"/>
      </w:r>
      <w:bookmarkStart w:id="4" w:name="_Toc238121154"/>
      <w:r w:rsidR="001C5B7D">
        <w:t>Kunden</w:t>
      </w:r>
      <w:bookmarkEnd w:id="4"/>
      <w:r w:rsidRPr="004A1328">
        <w:fldChar w:fldCharType="end"/>
      </w:r>
    </w:p>
    <w:p w14:paraId="1A223CF0" w14:textId="24FE34C5" w:rsidR="00754EF5" w:rsidRPr="004A1328" w:rsidRDefault="00754EF5" w:rsidP="00754EF5">
      <w:pPr>
        <w:pStyle w:val="Brdtekst"/>
      </w:pPr>
      <w:r w:rsidRPr="004A1328">
        <w:t xml:space="preserve">Ved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xml:space="preserve"> forstås</w:t>
      </w:r>
    </w:p>
    <w:p w14:paraId="48CC34EC" w14:textId="571DA041" w:rsidR="00ED54D7" w:rsidRPr="004A1328" w:rsidRDefault="007C542E" w:rsidP="00B56DF3">
      <w:pPr>
        <w:pStyle w:val="Brdtekst"/>
      </w:pPr>
      <w:r w:rsidRPr="004A1328">
        <w:t>v/ Region Hovedstaden</w:t>
      </w:r>
      <w:r w:rsidRPr="004A1328">
        <w:br/>
        <w:t>Kongens Vænge 2</w:t>
      </w:r>
      <w:r w:rsidRPr="004A1328">
        <w:br/>
        <w:t>3400 Hillerød</w:t>
      </w:r>
      <w:r w:rsidRPr="004A1328">
        <w:br/>
        <w:t>CVR-nr. 29190623</w:t>
      </w:r>
    </w:p>
    <w:p w14:paraId="4284F238" w14:textId="77777777" w:rsidR="004A1328" w:rsidRPr="004A1328" w:rsidRDefault="00E27E61" w:rsidP="00B56DF3">
      <w:pPr>
        <w:pStyle w:val="Brdtekst"/>
      </w:pPr>
      <w:r w:rsidRPr="004A1328">
        <w:t>eller</w:t>
      </w:r>
    </w:p>
    <w:p w14:paraId="4B964B81" w14:textId="0B8D305C" w:rsidR="00E27E61" w:rsidRPr="004A1328" w:rsidRDefault="00E27E61" w:rsidP="00B56DF3">
      <w:pPr>
        <w:pStyle w:val="Brdtekst"/>
        <w:spacing w:after="0"/>
      </w:pPr>
      <w:r w:rsidRPr="004A1328">
        <w:t>v/Region Sjælland</w:t>
      </w:r>
    </w:p>
    <w:p w14:paraId="5E2FB61D" w14:textId="77777777" w:rsidR="00CA2A17" w:rsidRPr="004A1328" w:rsidRDefault="00CA2A17" w:rsidP="00B56DF3">
      <w:pPr>
        <w:pStyle w:val="Brdtekst"/>
        <w:spacing w:after="0"/>
      </w:pPr>
      <w:r w:rsidRPr="004A1328">
        <w:t>Regionshuset</w:t>
      </w:r>
    </w:p>
    <w:p w14:paraId="676A4CDA" w14:textId="77777777" w:rsidR="00CA2A17" w:rsidRPr="004A1328" w:rsidRDefault="00CA2A17" w:rsidP="00B56DF3">
      <w:pPr>
        <w:pStyle w:val="Brdtekst"/>
        <w:spacing w:after="0"/>
      </w:pPr>
      <w:r w:rsidRPr="004A1328">
        <w:t>Alléen 15</w:t>
      </w:r>
    </w:p>
    <w:p w14:paraId="19DAE137" w14:textId="74132A9F" w:rsidR="00E27E61" w:rsidRPr="004A1328" w:rsidRDefault="00CA2A17" w:rsidP="00B56DF3">
      <w:pPr>
        <w:pStyle w:val="Brdtekst"/>
        <w:spacing w:after="0"/>
      </w:pPr>
      <w:r w:rsidRPr="004A1328">
        <w:t>4180 Sorø</w:t>
      </w:r>
    </w:p>
    <w:p w14:paraId="735DE061" w14:textId="27546282" w:rsidR="00CA2A17" w:rsidRPr="004A1328" w:rsidRDefault="00CA2A17" w:rsidP="00B56DF3">
      <w:pPr>
        <w:pStyle w:val="Brdtekst"/>
        <w:spacing w:after="0"/>
      </w:pPr>
      <w:r w:rsidRPr="004A1328">
        <w:t>CVR-</w:t>
      </w:r>
      <w:proofErr w:type="spellStart"/>
      <w:r w:rsidRPr="004A1328">
        <w:t>nr</w:t>
      </w:r>
      <w:proofErr w:type="spellEnd"/>
      <w:r w:rsidRPr="004A1328">
        <w:t xml:space="preserve"> 29190658</w:t>
      </w:r>
    </w:p>
    <w:p w14:paraId="4AD6A733" w14:textId="77777777" w:rsidR="001C129F" w:rsidRDefault="001C129F" w:rsidP="004A1328">
      <w:pPr>
        <w:pStyle w:val="Brdtekst"/>
        <w:spacing w:before="180"/>
      </w:pPr>
    </w:p>
    <w:p w14:paraId="5ECC0E01" w14:textId="2E3975CF" w:rsidR="001C129F" w:rsidRDefault="001C129F" w:rsidP="001C129F">
      <w:pPr>
        <w:pStyle w:val="Brdtekst"/>
        <w:rPr>
          <w:rFonts w:cstheme="minorBidi"/>
          <w:kern w:val="0"/>
        </w:rPr>
      </w:pPr>
      <w:r w:rsidRPr="002A6ED2">
        <w:t>Kontraktansvarlig</w:t>
      </w:r>
      <w:r>
        <w:t>e</w:t>
      </w:r>
    </w:p>
    <w:tbl>
      <w:tblPr>
        <w:tblW w:w="8280" w:type="dxa"/>
        <w:tblInd w:w="794" w:type="dxa"/>
        <w:tblLayout w:type="fixed"/>
        <w:tblCellMar>
          <w:left w:w="0" w:type="dxa"/>
          <w:right w:w="0" w:type="dxa"/>
        </w:tblCellMar>
        <w:tblLook w:val="0000" w:firstRow="0" w:lastRow="0" w:firstColumn="0" w:lastColumn="0" w:noHBand="0" w:noVBand="0"/>
      </w:tblPr>
      <w:tblGrid>
        <w:gridCol w:w="1616"/>
        <w:gridCol w:w="6664"/>
      </w:tblGrid>
      <w:tr w:rsidR="001C129F" w:rsidRPr="00621859" w14:paraId="507AA7BF" w14:textId="77777777" w:rsidTr="00ED4ABE">
        <w:tc>
          <w:tcPr>
            <w:tcW w:w="1616" w:type="dxa"/>
            <w:shd w:val="clear" w:color="auto" w:fill="auto"/>
          </w:tcPr>
          <w:p w14:paraId="55423453" w14:textId="77777777" w:rsidR="001C129F" w:rsidRPr="004D479F" w:rsidRDefault="001C129F" w:rsidP="00ED4ABE">
            <w:pPr>
              <w:spacing w:after="180"/>
              <w:ind w:right="113"/>
            </w:pPr>
            <w:r w:rsidRPr="004D479F">
              <w:t>Kontaktperson:</w:t>
            </w:r>
          </w:p>
        </w:tc>
        <w:tc>
          <w:tcPr>
            <w:tcW w:w="6664" w:type="dxa"/>
            <w:shd w:val="clear" w:color="auto" w:fill="auto"/>
          </w:tcPr>
          <w:p w14:paraId="67DE2692" w14:textId="77777777" w:rsidR="001C129F" w:rsidRPr="00621859" w:rsidRDefault="001C129F" w:rsidP="00ED4ABE">
            <w:pPr>
              <w:spacing w:after="180"/>
              <w:ind w:right="113"/>
            </w:pPr>
            <w:r>
              <w:t>Specialkonsulent Anastasia Bergmeier</w:t>
            </w:r>
          </w:p>
        </w:tc>
      </w:tr>
      <w:tr w:rsidR="001C129F" w:rsidRPr="00621859" w14:paraId="4FC5C389" w14:textId="77777777" w:rsidTr="00ED4ABE">
        <w:tc>
          <w:tcPr>
            <w:tcW w:w="1616" w:type="dxa"/>
            <w:shd w:val="clear" w:color="auto" w:fill="auto"/>
          </w:tcPr>
          <w:p w14:paraId="0C823C22" w14:textId="77777777" w:rsidR="001C129F" w:rsidRPr="00621859" w:rsidRDefault="001C129F" w:rsidP="00ED4ABE">
            <w:pPr>
              <w:spacing w:after="40"/>
              <w:ind w:right="113"/>
            </w:pPr>
            <w:r w:rsidRPr="004D479F">
              <w:t>Direkte nr.:</w:t>
            </w:r>
          </w:p>
        </w:tc>
        <w:tc>
          <w:tcPr>
            <w:tcW w:w="6664" w:type="dxa"/>
            <w:shd w:val="clear" w:color="auto" w:fill="auto"/>
          </w:tcPr>
          <w:p w14:paraId="7B498D7C" w14:textId="77777777" w:rsidR="001C129F" w:rsidRPr="00621859" w:rsidRDefault="001C129F" w:rsidP="00ED4ABE">
            <w:pPr>
              <w:spacing w:after="40"/>
              <w:ind w:right="113"/>
            </w:pPr>
            <w:r w:rsidRPr="004D479F">
              <w:t xml:space="preserve">+45 </w:t>
            </w:r>
            <w:r w:rsidRPr="004575C7">
              <w:t>2335-8498</w:t>
            </w:r>
          </w:p>
        </w:tc>
      </w:tr>
      <w:tr w:rsidR="001C129F" w:rsidRPr="00621859" w14:paraId="154B7602" w14:textId="77777777" w:rsidTr="00ED4ABE">
        <w:tc>
          <w:tcPr>
            <w:tcW w:w="1616" w:type="dxa"/>
            <w:shd w:val="clear" w:color="auto" w:fill="auto"/>
          </w:tcPr>
          <w:p w14:paraId="70EB316A" w14:textId="77777777" w:rsidR="001C129F" w:rsidRPr="00621859" w:rsidRDefault="001C129F" w:rsidP="00ED4ABE">
            <w:pPr>
              <w:spacing w:after="40"/>
              <w:ind w:right="113"/>
            </w:pPr>
            <w:r w:rsidRPr="004D479F">
              <w:lastRenderedPageBreak/>
              <w:t>E-mail:</w:t>
            </w:r>
          </w:p>
        </w:tc>
        <w:tc>
          <w:tcPr>
            <w:tcW w:w="6664" w:type="dxa"/>
            <w:shd w:val="clear" w:color="auto" w:fill="auto"/>
          </w:tcPr>
          <w:p w14:paraId="09D396C3" w14:textId="47146446" w:rsidR="001C129F" w:rsidRPr="00621859" w:rsidRDefault="001C129F" w:rsidP="00ED4ABE">
            <w:pPr>
              <w:spacing w:after="40"/>
              <w:ind w:right="113"/>
            </w:pPr>
            <w:r>
              <w:fldChar w:fldCharType="begin"/>
            </w:r>
            <w:r>
              <w:instrText xml:space="preserve"> DocProperty "_Person#Email_Ansvarlig medarbejder - e-mail første led" </w:instrText>
            </w:r>
            <w:r>
              <w:fldChar w:fldCharType="separate"/>
            </w:r>
            <w:proofErr w:type="gramStart"/>
            <w:r w:rsidR="001C5B7D">
              <w:t>anders.kristian</w:t>
            </w:r>
            <w:proofErr w:type="gramEnd"/>
            <w:r w:rsidR="001C5B7D">
              <w:t>.holck</w:t>
            </w:r>
            <w:r>
              <w:fldChar w:fldCharType="end"/>
            </w:r>
            <w:r w:rsidRPr="004D479F">
              <w:t>@regionh.dk</w:t>
            </w:r>
          </w:p>
        </w:tc>
      </w:tr>
    </w:tbl>
    <w:p w14:paraId="55E05A6A" w14:textId="4E1CC0E3" w:rsidR="001C129F" w:rsidRDefault="001C129F" w:rsidP="001C129F">
      <w:pPr>
        <w:pStyle w:val="Brdtekst"/>
        <w:rPr>
          <w:rFonts w:cstheme="minorBidi"/>
          <w:kern w:val="0"/>
        </w:rPr>
      </w:pPr>
    </w:p>
    <w:tbl>
      <w:tblPr>
        <w:tblW w:w="8280" w:type="dxa"/>
        <w:tblInd w:w="794" w:type="dxa"/>
        <w:tblLayout w:type="fixed"/>
        <w:tblCellMar>
          <w:left w:w="0" w:type="dxa"/>
          <w:right w:w="0" w:type="dxa"/>
        </w:tblCellMar>
        <w:tblLook w:val="0000" w:firstRow="0" w:lastRow="0" w:firstColumn="0" w:lastColumn="0" w:noHBand="0" w:noVBand="0"/>
      </w:tblPr>
      <w:tblGrid>
        <w:gridCol w:w="1616"/>
        <w:gridCol w:w="6664"/>
      </w:tblGrid>
      <w:tr w:rsidR="001C129F" w:rsidRPr="00621859" w14:paraId="689FA365" w14:textId="77777777" w:rsidTr="00ED4ABE">
        <w:tc>
          <w:tcPr>
            <w:tcW w:w="1616" w:type="dxa"/>
            <w:shd w:val="clear" w:color="auto" w:fill="auto"/>
          </w:tcPr>
          <w:p w14:paraId="1AF976D1" w14:textId="77777777" w:rsidR="001C129F" w:rsidRPr="004D479F" w:rsidRDefault="001C129F" w:rsidP="00ED4ABE">
            <w:pPr>
              <w:keepNext/>
              <w:spacing w:after="180"/>
              <w:ind w:right="113"/>
            </w:pPr>
            <w:r w:rsidRPr="004D479F">
              <w:t>Kontaktperson:</w:t>
            </w:r>
          </w:p>
        </w:tc>
        <w:tc>
          <w:tcPr>
            <w:tcW w:w="6664" w:type="dxa"/>
            <w:shd w:val="clear" w:color="auto" w:fill="auto"/>
          </w:tcPr>
          <w:p w14:paraId="6F4FEF63" w14:textId="77777777" w:rsidR="001C129F" w:rsidRPr="00621859" w:rsidRDefault="001C129F" w:rsidP="00ED4ABE">
            <w:pPr>
              <w:spacing w:after="180"/>
              <w:ind w:right="113"/>
            </w:pPr>
            <w:r w:rsidRPr="004575C7">
              <w:t>Category Manager</w:t>
            </w:r>
            <w:r>
              <w:t xml:space="preserve"> </w:t>
            </w:r>
            <w:r w:rsidRPr="004575C7">
              <w:t>Peter Glüsing</w:t>
            </w:r>
          </w:p>
        </w:tc>
      </w:tr>
      <w:tr w:rsidR="001C129F" w:rsidRPr="00621859" w14:paraId="6E7ED59B" w14:textId="77777777" w:rsidTr="00ED4ABE">
        <w:tc>
          <w:tcPr>
            <w:tcW w:w="1616" w:type="dxa"/>
            <w:shd w:val="clear" w:color="auto" w:fill="auto"/>
          </w:tcPr>
          <w:p w14:paraId="4F4C5266" w14:textId="77777777" w:rsidR="001C129F" w:rsidRPr="00621859" w:rsidRDefault="001C129F" w:rsidP="00ED4ABE">
            <w:pPr>
              <w:keepNext/>
              <w:spacing w:after="40"/>
              <w:ind w:right="113"/>
            </w:pPr>
            <w:r w:rsidRPr="004D479F">
              <w:t>Tlf. nr.:</w:t>
            </w:r>
          </w:p>
        </w:tc>
        <w:tc>
          <w:tcPr>
            <w:tcW w:w="6664" w:type="dxa"/>
            <w:shd w:val="clear" w:color="auto" w:fill="auto"/>
          </w:tcPr>
          <w:p w14:paraId="3E0204CC" w14:textId="77777777" w:rsidR="001C129F" w:rsidRPr="00621859" w:rsidRDefault="001C129F" w:rsidP="00ED4ABE">
            <w:pPr>
              <w:spacing w:after="40"/>
              <w:ind w:right="113"/>
            </w:pPr>
            <w:r w:rsidRPr="004575C7">
              <w:t>+45 21 68 87 03</w:t>
            </w:r>
          </w:p>
        </w:tc>
      </w:tr>
      <w:tr w:rsidR="001C129F" w:rsidRPr="00621859" w14:paraId="4FC3375D" w14:textId="77777777" w:rsidTr="00ED4ABE">
        <w:tc>
          <w:tcPr>
            <w:tcW w:w="1616" w:type="dxa"/>
            <w:shd w:val="clear" w:color="auto" w:fill="auto"/>
          </w:tcPr>
          <w:p w14:paraId="12D590CD" w14:textId="77777777" w:rsidR="001C129F" w:rsidRPr="00621859" w:rsidRDefault="001C129F" w:rsidP="00ED4ABE">
            <w:pPr>
              <w:spacing w:after="40"/>
              <w:ind w:right="113"/>
            </w:pPr>
            <w:r w:rsidRPr="004D479F">
              <w:t>E-mail:</w:t>
            </w:r>
          </w:p>
        </w:tc>
        <w:tc>
          <w:tcPr>
            <w:tcW w:w="6664" w:type="dxa"/>
            <w:shd w:val="clear" w:color="auto" w:fill="auto"/>
          </w:tcPr>
          <w:p w14:paraId="2620B4C2" w14:textId="77777777" w:rsidR="001C129F" w:rsidRPr="00621859" w:rsidRDefault="001C129F" w:rsidP="00ED4ABE">
            <w:pPr>
              <w:spacing w:after="40"/>
              <w:ind w:right="113"/>
            </w:pPr>
            <w:r w:rsidRPr="004575C7">
              <w:t>peter.gluesing@regionh.dk</w:t>
            </w:r>
          </w:p>
        </w:tc>
      </w:tr>
    </w:tbl>
    <w:p w14:paraId="51484651" w14:textId="77777777" w:rsidR="001C129F" w:rsidRDefault="001C129F" w:rsidP="001C129F">
      <w:pPr>
        <w:pStyle w:val="Brdtekst"/>
      </w:pPr>
    </w:p>
    <w:p w14:paraId="43E81A0C" w14:textId="36B6DD60" w:rsidR="001C129F" w:rsidRDefault="001C129F" w:rsidP="001C129F">
      <w:pPr>
        <w:pStyle w:val="Brdtekst"/>
        <w:rPr>
          <w:rFonts w:cstheme="minorBidi"/>
          <w:kern w:val="0"/>
        </w:rPr>
      </w:pPr>
      <w:bookmarkStart w:id="5" w:name="_Hlk238115033"/>
      <w:r w:rsidRPr="001C5B7D">
        <w:t>Driftsansvarlige</w:t>
      </w:r>
    </w:p>
    <w:tbl>
      <w:tblPr>
        <w:tblW w:w="8280" w:type="dxa"/>
        <w:tblInd w:w="794" w:type="dxa"/>
        <w:tblLayout w:type="fixed"/>
        <w:tblCellMar>
          <w:left w:w="0" w:type="dxa"/>
          <w:right w:w="0" w:type="dxa"/>
        </w:tblCellMar>
        <w:tblLook w:val="0000" w:firstRow="0" w:lastRow="0" w:firstColumn="0" w:lastColumn="0" w:noHBand="0" w:noVBand="0"/>
      </w:tblPr>
      <w:tblGrid>
        <w:gridCol w:w="1616"/>
        <w:gridCol w:w="6664"/>
      </w:tblGrid>
      <w:tr w:rsidR="001C129F" w:rsidRPr="00621859" w14:paraId="3F2BE281" w14:textId="77777777" w:rsidTr="00ED4ABE">
        <w:tc>
          <w:tcPr>
            <w:tcW w:w="1616" w:type="dxa"/>
            <w:shd w:val="clear" w:color="auto" w:fill="auto"/>
          </w:tcPr>
          <w:bookmarkEnd w:id="5"/>
          <w:p w14:paraId="3A3C0B76" w14:textId="77777777" w:rsidR="001C129F" w:rsidRPr="004D479F" w:rsidRDefault="001C129F" w:rsidP="00ED4ABE">
            <w:pPr>
              <w:keepNext/>
              <w:spacing w:after="180"/>
              <w:ind w:right="113"/>
            </w:pPr>
            <w:r w:rsidRPr="004D479F">
              <w:t>Kontaktperson:</w:t>
            </w:r>
          </w:p>
        </w:tc>
        <w:tc>
          <w:tcPr>
            <w:tcW w:w="6664" w:type="dxa"/>
            <w:shd w:val="clear" w:color="auto" w:fill="auto"/>
          </w:tcPr>
          <w:p w14:paraId="2C908430" w14:textId="4E54A39D" w:rsidR="001C129F" w:rsidRPr="00621859" w:rsidRDefault="001C129F" w:rsidP="00ED4ABE">
            <w:pPr>
              <w:spacing w:after="180"/>
              <w:ind w:right="113"/>
            </w:pPr>
          </w:p>
        </w:tc>
      </w:tr>
      <w:tr w:rsidR="001C129F" w:rsidRPr="00621859" w14:paraId="3A856220" w14:textId="77777777" w:rsidTr="00ED4ABE">
        <w:tc>
          <w:tcPr>
            <w:tcW w:w="1616" w:type="dxa"/>
            <w:shd w:val="clear" w:color="auto" w:fill="auto"/>
          </w:tcPr>
          <w:p w14:paraId="119D4A21" w14:textId="77777777" w:rsidR="001C129F" w:rsidRPr="00621859" w:rsidRDefault="001C129F" w:rsidP="00ED4ABE">
            <w:pPr>
              <w:keepNext/>
              <w:spacing w:after="40"/>
              <w:ind w:right="113"/>
            </w:pPr>
            <w:r w:rsidRPr="004D479F">
              <w:t>Tlf. nr.:</w:t>
            </w:r>
          </w:p>
        </w:tc>
        <w:tc>
          <w:tcPr>
            <w:tcW w:w="6664" w:type="dxa"/>
            <w:shd w:val="clear" w:color="auto" w:fill="auto"/>
          </w:tcPr>
          <w:p w14:paraId="5A31909B" w14:textId="73CCD653" w:rsidR="001C129F" w:rsidRPr="00621859" w:rsidRDefault="001C129F" w:rsidP="00ED4ABE">
            <w:pPr>
              <w:spacing w:after="40"/>
              <w:ind w:right="113"/>
            </w:pPr>
            <w:r w:rsidRPr="004575C7">
              <w:t xml:space="preserve">+45 </w:t>
            </w:r>
          </w:p>
        </w:tc>
      </w:tr>
      <w:tr w:rsidR="001C129F" w:rsidRPr="00621859" w14:paraId="2B4B6ADF" w14:textId="77777777" w:rsidTr="00ED4ABE">
        <w:tc>
          <w:tcPr>
            <w:tcW w:w="1616" w:type="dxa"/>
            <w:shd w:val="clear" w:color="auto" w:fill="auto"/>
          </w:tcPr>
          <w:p w14:paraId="2A123AF8" w14:textId="77777777" w:rsidR="001C129F" w:rsidRPr="00621859" w:rsidRDefault="001C129F" w:rsidP="00ED4ABE">
            <w:pPr>
              <w:spacing w:after="40"/>
              <w:ind w:right="113"/>
            </w:pPr>
            <w:r w:rsidRPr="004D479F">
              <w:t>E-mail:</w:t>
            </w:r>
          </w:p>
        </w:tc>
        <w:tc>
          <w:tcPr>
            <w:tcW w:w="6664" w:type="dxa"/>
            <w:shd w:val="clear" w:color="auto" w:fill="auto"/>
          </w:tcPr>
          <w:p w14:paraId="186D11AA" w14:textId="17CBF46D" w:rsidR="001C129F" w:rsidRPr="00621859" w:rsidRDefault="001C129F" w:rsidP="00ED4ABE">
            <w:pPr>
              <w:spacing w:after="40"/>
              <w:ind w:right="113"/>
            </w:pPr>
          </w:p>
        </w:tc>
      </w:tr>
    </w:tbl>
    <w:p w14:paraId="35ACF3B7" w14:textId="77777777" w:rsidR="001C129F" w:rsidRDefault="001C129F" w:rsidP="004A1328">
      <w:pPr>
        <w:pStyle w:val="Brdtekst"/>
        <w:spacing w:before="180"/>
      </w:pPr>
    </w:p>
    <w:p w14:paraId="409EDFCE" w14:textId="5B465EBA" w:rsidR="003E2D2A" w:rsidRPr="004A1328" w:rsidRDefault="0068106B" w:rsidP="004A1328">
      <w:pPr>
        <w:pStyle w:val="Brdtekst"/>
        <w:spacing w:before="180"/>
        <w:rPr>
          <w:color w:val="FF0000"/>
        </w:rPr>
      </w:pPr>
      <w:r w:rsidRPr="004A1328">
        <w:t>Henvisningssted</w:t>
      </w:r>
    </w:p>
    <w:p w14:paraId="59F24615" w14:textId="77777777" w:rsidR="009E53D3" w:rsidRDefault="009E53D3" w:rsidP="009E53D3">
      <w:pPr>
        <w:pStyle w:val="Brdtekst"/>
      </w:pPr>
      <w:r w:rsidRPr="00515B33">
        <w:t>Behandlingsklinik for angst og depression</w:t>
      </w:r>
    </w:p>
    <w:tbl>
      <w:tblPr>
        <w:tblW w:w="8280" w:type="dxa"/>
        <w:tblInd w:w="794" w:type="dxa"/>
        <w:tblLayout w:type="fixed"/>
        <w:tblCellMar>
          <w:left w:w="0" w:type="dxa"/>
          <w:right w:w="0" w:type="dxa"/>
        </w:tblCellMar>
        <w:tblLook w:val="0000" w:firstRow="0" w:lastRow="0" w:firstColumn="0" w:lastColumn="0" w:noHBand="0" w:noVBand="0"/>
      </w:tblPr>
      <w:tblGrid>
        <w:gridCol w:w="1616"/>
        <w:gridCol w:w="6664"/>
      </w:tblGrid>
      <w:tr w:rsidR="007C542E" w:rsidRPr="004A1328" w14:paraId="44177C23" w14:textId="77777777" w:rsidTr="00100A4D">
        <w:tc>
          <w:tcPr>
            <w:tcW w:w="1616" w:type="dxa"/>
          </w:tcPr>
          <w:p w14:paraId="5EBBB8E6" w14:textId="77777777" w:rsidR="007C542E" w:rsidRPr="004A1328" w:rsidRDefault="007C542E" w:rsidP="004A1328">
            <w:pPr>
              <w:keepNext/>
              <w:spacing w:after="180"/>
              <w:ind w:right="113"/>
            </w:pPr>
            <w:bookmarkStart w:id="6" w:name="_Ref357425229"/>
            <w:r w:rsidRPr="004A1328">
              <w:t>Kontaktperson:</w:t>
            </w:r>
          </w:p>
        </w:tc>
        <w:tc>
          <w:tcPr>
            <w:tcW w:w="6664" w:type="dxa"/>
          </w:tcPr>
          <w:p w14:paraId="62B13A53" w14:textId="77777777" w:rsidR="007C542E" w:rsidRPr="004A1328" w:rsidRDefault="007C542E" w:rsidP="00100A4D">
            <w:pPr>
              <w:spacing w:after="180"/>
              <w:ind w:right="113"/>
            </w:pPr>
            <w:r w:rsidRPr="004A1328">
              <w:fldChar w:fldCharType="begin"/>
            </w:r>
            <w:r w:rsidRPr="004A1328">
              <w:instrText xml:space="preserve"> MACROBUTTON NoMacro [Navn]</w:instrText>
            </w:r>
            <w:r w:rsidRPr="004A1328">
              <w:fldChar w:fldCharType="end"/>
            </w:r>
          </w:p>
        </w:tc>
      </w:tr>
      <w:tr w:rsidR="007C542E" w:rsidRPr="004A1328" w14:paraId="2BBCDE8D" w14:textId="77777777" w:rsidTr="00100A4D">
        <w:tc>
          <w:tcPr>
            <w:tcW w:w="1616" w:type="dxa"/>
          </w:tcPr>
          <w:p w14:paraId="54021977" w14:textId="77777777" w:rsidR="007C542E" w:rsidRPr="004A1328" w:rsidRDefault="007C542E" w:rsidP="004A1328">
            <w:pPr>
              <w:keepNext/>
              <w:spacing w:after="40"/>
              <w:ind w:right="113"/>
            </w:pPr>
            <w:r w:rsidRPr="004A1328">
              <w:t>Tlf. nr.:</w:t>
            </w:r>
          </w:p>
        </w:tc>
        <w:tc>
          <w:tcPr>
            <w:tcW w:w="6664" w:type="dxa"/>
          </w:tcPr>
          <w:p w14:paraId="6F97C065" w14:textId="77777777" w:rsidR="007C542E" w:rsidRPr="004A1328" w:rsidRDefault="007C542E" w:rsidP="00100A4D">
            <w:pPr>
              <w:spacing w:after="40"/>
              <w:ind w:right="113"/>
            </w:pPr>
            <w:r w:rsidRPr="004A1328">
              <w:fldChar w:fldCharType="begin"/>
            </w:r>
            <w:r w:rsidRPr="004A1328">
              <w:instrText xml:space="preserve"> MACROBUTTON NoMacro [XXXX XXXX]</w:instrText>
            </w:r>
            <w:r w:rsidRPr="004A1328">
              <w:fldChar w:fldCharType="end"/>
            </w:r>
          </w:p>
        </w:tc>
      </w:tr>
      <w:tr w:rsidR="007C542E" w:rsidRPr="004A1328" w14:paraId="2FDBD034" w14:textId="77777777" w:rsidTr="00100A4D">
        <w:tc>
          <w:tcPr>
            <w:tcW w:w="1616" w:type="dxa"/>
          </w:tcPr>
          <w:p w14:paraId="07B28471" w14:textId="77777777" w:rsidR="007C542E" w:rsidRPr="004A1328" w:rsidRDefault="007C542E" w:rsidP="004A1328">
            <w:pPr>
              <w:keepNext/>
              <w:spacing w:after="40"/>
              <w:ind w:right="113"/>
            </w:pPr>
            <w:r w:rsidRPr="004A1328">
              <w:t>E-mail:</w:t>
            </w:r>
          </w:p>
        </w:tc>
        <w:tc>
          <w:tcPr>
            <w:tcW w:w="6664" w:type="dxa"/>
          </w:tcPr>
          <w:p w14:paraId="668FA5E3" w14:textId="77777777" w:rsidR="007C542E" w:rsidRPr="004A1328" w:rsidRDefault="007C542E" w:rsidP="00100A4D">
            <w:pPr>
              <w:spacing w:after="40"/>
              <w:ind w:right="113"/>
            </w:pPr>
            <w:r w:rsidRPr="004A1328">
              <w:fldChar w:fldCharType="begin"/>
            </w:r>
            <w:r w:rsidRPr="004A1328">
              <w:instrText xml:space="preserve"> MACROBUTTON NoMacro [nn@xxx.yy]</w:instrText>
            </w:r>
            <w:r w:rsidRPr="004A1328">
              <w:fldChar w:fldCharType="end"/>
            </w:r>
          </w:p>
        </w:tc>
      </w:tr>
    </w:tbl>
    <w:p w14:paraId="1ECF3375" w14:textId="77777777" w:rsidR="007C542E" w:rsidRPr="004A1328" w:rsidRDefault="00122095" w:rsidP="004A1328">
      <w:pPr>
        <w:pStyle w:val="Brdtekst"/>
        <w:spacing w:before="180"/>
        <w:rPr>
          <w:rFonts w:cstheme="minorBidi"/>
          <w:kern w:val="0"/>
        </w:rPr>
      </w:pPr>
      <w:r w:rsidRPr="004A1328">
        <w:t>Enhed for</w:t>
      </w:r>
      <w:r w:rsidRPr="004A1328">
        <w:rPr>
          <w:spacing w:val="1"/>
        </w:rPr>
        <w:t xml:space="preserve"> </w:t>
      </w:r>
      <w:r w:rsidRPr="004A1328">
        <w:t>Patientvejledning</w:t>
      </w:r>
    </w:p>
    <w:tbl>
      <w:tblPr>
        <w:tblW w:w="8280" w:type="dxa"/>
        <w:tblInd w:w="794" w:type="dxa"/>
        <w:tblLayout w:type="fixed"/>
        <w:tblCellMar>
          <w:left w:w="0" w:type="dxa"/>
          <w:right w:w="0" w:type="dxa"/>
        </w:tblCellMar>
        <w:tblLook w:val="0000" w:firstRow="0" w:lastRow="0" w:firstColumn="0" w:lastColumn="0" w:noHBand="0" w:noVBand="0"/>
      </w:tblPr>
      <w:tblGrid>
        <w:gridCol w:w="1616"/>
        <w:gridCol w:w="6664"/>
      </w:tblGrid>
      <w:tr w:rsidR="007C542E" w:rsidRPr="004A1328" w14:paraId="537B07CE" w14:textId="77777777" w:rsidTr="00100A4D">
        <w:tc>
          <w:tcPr>
            <w:tcW w:w="1616" w:type="dxa"/>
          </w:tcPr>
          <w:p w14:paraId="0DF5DDCF" w14:textId="77777777" w:rsidR="007C542E" w:rsidRPr="004A1328" w:rsidRDefault="007C542E" w:rsidP="004A1328">
            <w:pPr>
              <w:keepNext/>
              <w:spacing w:after="180"/>
              <w:ind w:right="113"/>
            </w:pPr>
            <w:r w:rsidRPr="004A1328">
              <w:t>Kontaktperson:</w:t>
            </w:r>
          </w:p>
        </w:tc>
        <w:tc>
          <w:tcPr>
            <w:tcW w:w="6664" w:type="dxa"/>
          </w:tcPr>
          <w:p w14:paraId="2C4AFA8F" w14:textId="77777777" w:rsidR="007C542E" w:rsidRPr="004A1328" w:rsidRDefault="007C542E" w:rsidP="00100A4D">
            <w:pPr>
              <w:spacing w:after="180"/>
              <w:ind w:right="113"/>
            </w:pPr>
            <w:r w:rsidRPr="004A1328">
              <w:fldChar w:fldCharType="begin"/>
            </w:r>
            <w:r w:rsidRPr="004A1328">
              <w:instrText xml:space="preserve"> MACROBUTTON NoMacro [Navn]</w:instrText>
            </w:r>
            <w:r w:rsidRPr="004A1328">
              <w:fldChar w:fldCharType="end"/>
            </w:r>
          </w:p>
        </w:tc>
      </w:tr>
      <w:tr w:rsidR="007C542E" w:rsidRPr="004A1328" w14:paraId="45AD5BE2" w14:textId="77777777" w:rsidTr="00100A4D">
        <w:tc>
          <w:tcPr>
            <w:tcW w:w="1616" w:type="dxa"/>
          </w:tcPr>
          <w:p w14:paraId="31E74B18" w14:textId="77777777" w:rsidR="007C542E" w:rsidRPr="004A1328" w:rsidRDefault="007C542E" w:rsidP="004A1328">
            <w:pPr>
              <w:keepNext/>
              <w:spacing w:after="40"/>
              <w:ind w:right="113"/>
            </w:pPr>
            <w:r w:rsidRPr="004A1328">
              <w:t>Tlf. nr.:</w:t>
            </w:r>
          </w:p>
        </w:tc>
        <w:tc>
          <w:tcPr>
            <w:tcW w:w="6664" w:type="dxa"/>
          </w:tcPr>
          <w:p w14:paraId="1138A8B8" w14:textId="77777777" w:rsidR="007C542E" w:rsidRPr="004A1328" w:rsidRDefault="007C542E" w:rsidP="00100A4D">
            <w:pPr>
              <w:spacing w:after="40"/>
              <w:ind w:right="113"/>
            </w:pPr>
            <w:r w:rsidRPr="004A1328">
              <w:fldChar w:fldCharType="begin"/>
            </w:r>
            <w:r w:rsidRPr="004A1328">
              <w:instrText xml:space="preserve"> MACROBUTTON NoMacro [XXXX XXXX]</w:instrText>
            </w:r>
            <w:r w:rsidRPr="004A1328">
              <w:fldChar w:fldCharType="end"/>
            </w:r>
          </w:p>
        </w:tc>
      </w:tr>
      <w:tr w:rsidR="007C542E" w:rsidRPr="004A1328" w14:paraId="524A87E7" w14:textId="77777777" w:rsidTr="00100A4D">
        <w:tc>
          <w:tcPr>
            <w:tcW w:w="1616" w:type="dxa"/>
          </w:tcPr>
          <w:p w14:paraId="26AABA0E" w14:textId="77777777" w:rsidR="007C542E" w:rsidRPr="004A1328" w:rsidRDefault="007C542E" w:rsidP="004A1328">
            <w:pPr>
              <w:keepNext/>
              <w:spacing w:after="40"/>
              <w:ind w:right="113"/>
            </w:pPr>
            <w:r w:rsidRPr="004A1328">
              <w:t>E-mail:</w:t>
            </w:r>
          </w:p>
        </w:tc>
        <w:tc>
          <w:tcPr>
            <w:tcW w:w="6664" w:type="dxa"/>
          </w:tcPr>
          <w:p w14:paraId="7EB07377" w14:textId="77777777" w:rsidR="007C542E" w:rsidRPr="004A1328" w:rsidRDefault="007C542E" w:rsidP="00100A4D">
            <w:pPr>
              <w:spacing w:after="40"/>
              <w:ind w:right="113"/>
            </w:pPr>
            <w:r w:rsidRPr="004A1328">
              <w:fldChar w:fldCharType="begin"/>
            </w:r>
            <w:r w:rsidRPr="004A1328">
              <w:instrText xml:space="preserve"> MACROBUTTON NoMacro [nn@xxx.yy]</w:instrText>
            </w:r>
            <w:r w:rsidRPr="004A1328">
              <w:fldChar w:fldCharType="end"/>
            </w:r>
          </w:p>
        </w:tc>
      </w:tr>
    </w:tbl>
    <w:p w14:paraId="0639B9B3" w14:textId="614CB381" w:rsidR="004A1328" w:rsidRPr="004A1328" w:rsidRDefault="007C542E" w:rsidP="004A1328">
      <w:pPr>
        <w:pStyle w:val="Brdtekst"/>
        <w:spacing w:before="180"/>
      </w:pPr>
      <w:r w:rsidRPr="004A1328">
        <w:t xml:space="preserve">Den 1. januar 2027 sammenlægges Region Sjælland og Region Hovedstaden til Region Østdanmark, jf. lov nr. 699 af 20. juni 2025 om overgangen til en ny sundhedsstruktur med senere ændringer. Pr. 1. januar 2027 er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 således Region Østdanmark, CVR-nr. 45778290, som fra dette tidspunkt overtager Region Sjællands og Region Hovedstadens aktiver, passiver, rettigheder og pligter og indtræder i alle rettigheder og forpligtelser i henhold til denne kontrakt.</w:t>
      </w:r>
    </w:p>
    <w:p w14:paraId="6086072A" w14:textId="3C4F4FF8" w:rsidR="004A1328" w:rsidRPr="004A1328" w:rsidRDefault="007C542E" w:rsidP="007C542E">
      <w:pPr>
        <w:pStyle w:val="Brdtekst"/>
      </w:pP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er forpligtet til at fakturere Region Østdanmark fra 01.01.27 i overensstemmelse med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s skriftlige anvisninger ultimo 2026. Sammenlægningen gennemføres uden udgift for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w:t>
      </w:r>
    </w:p>
    <w:bookmarkEnd w:id="6"/>
    <w:p w14:paraId="45EE941A" w14:textId="4342F67E" w:rsidR="00754EF5" w:rsidRPr="004A1328" w:rsidRDefault="00CC1A05" w:rsidP="00754EF5">
      <w:pPr>
        <w:pStyle w:val="Overskrift2"/>
      </w:pPr>
      <w:r w:rsidRPr="004A1328">
        <w:fldChar w:fldCharType="begin"/>
      </w:r>
      <w:r w:rsidRPr="004A1328">
        <w:instrText xml:space="preserve"> DocProperty "Tilbudsgiver/Sælger" </w:instrText>
      </w:r>
      <w:r w:rsidRPr="004A1328">
        <w:fldChar w:fldCharType="separate"/>
      </w:r>
      <w:bookmarkStart w:id="7" w:name="_Toc238121155"/>
      <w:r w:rsidR="001C5B7D">
        <w:t>Leverandøren</w:t>
      </w:r>
      <w:bookmarkEnd w:id="7"/>
      <w:r w:rsidRPr="004A1328">
        <w:fldChar w:fldCharType="end"/>
      </w:r>
    </w:p>
    <w:p w14:paraId="6CB47B6A" w14:textId="7450D132" w:rsidR="002A6ED2" w:rsidRPr="004A1328" w:rsidRDefault="00754EF5" w:rsidP="00754EF5">
      <w:pPr>
        <w:pStyle w:val="Brdtekst"/>
      </w:pPr>
      <w:r w:rsidRPr="004A1328">
        <w:t xml:space="preserve">Ved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00CC1A05" w:rsidRPr="004A1328">
        <w:t xml:space="preserve"> </w:t>
      </w:r>
      <w:r w:rsidRPr="004A1328">
        <w:t>forstås</w:t>
      </w:r>
    </w:p>
    <w:p w14:paraId="62EF86C5" w14:textId="77777777" w:rsidR="00754EF5" w:rsidRPr="004A1328" w:rsidRDefault="00754EF5" w:rsidP="00754EF5">
      <w:pPr>
        <w:pStyle w:val="Brdtekst"/>
        <w:rPr>
          <w:i/>
          <w:color w:val="FF0000"/>
        </w:rPr>
      </w:pPr>
      <w:r w:rsidRPr="004A1328">
        <w:rPr>
          <w:i/>
          <w:color w:val="FF0000"/>
        </w:rPr>
        <w:t>[angiv leverandørens navn]</w:t>
      </w:r>
      <w:r w:rsidRPr="004A1328">
        <w:rPr>
          <w:i/>
          <w:color w:val="FF0000"/>
        </w:rPr>
        <w:br/>
        <w:t>[angiv adresse]</w:t>
      </w:r>
    </w:p>
    <w:p w14:paraId="1A1217C0" w14:textId="77777777" w:rsidR="00754EF5" w:rsidRPr="004A1328" w:rsidRDefault="00754EF5" w:rsidP="00754EF5">
      <w:pPr>
        <w:pStyle w:val="Brdtekst"/>
        <w:rPr>
          <w:i/>
        </w:rPr>
      </w:pPr>
      <w:r w:rsidRPr="004A1328">
        <w:t xml:space="preserve">CVR-nummer: </w:t>
      </w:r>
      <w:r w:rsidR="002A6ED2" w:rsidRPr="004A1328">
        <w:rPr>
          <w:i/>
          <w:color w:val="FF0000"/>
        </w:rPr>
        <w:t>[angiv CVR-nummer]</w:t>
      </w:r>
    </w:p>
    <w:p w14:paraId="4325CE9B" w14:textId="77777777" w:rsidR="00754EF5" w:rsidRPr="004A1328" w:rsidRDefault="00754EF5" w:rsidP="00754EF5">
      <w:pPr>
        <w:pStyle w:val="Brdtekst"/>
        <w:rPr>
          <w:rFonts w:cs="Arial"/>
        </w:rPr>
      </w:pPr>
      <w:r w:rsidRPr="004A1328">
        <w:rPr>
          <w:u w:val="single"/>
        </w:rPr>
        <w:lastRenderedPageBreak/>
        <w:t xml:space="preserve">Kontraktansvarlig: </w:t>
      </w:r>
      <w:r w:rsidRPr="004A1328">
        <w:rPr>
          <w:rFonts w:cs="Arial"/>
          <w:i/>
          <w:color w:val="FF0000"/>
        </w:rPr>
        <w:t>[angiv titel] [angiv navn]</w:t>
      </w:r>
    </w:p>
    <w:p w14:paraId="1C73F072" w14:textId="77777777" w:rsidR="00754EF5" w:rsidRPr="004A1328" w:rsidRDefault="00754EF5" w:rsidP="00754EF5">
      <w:pPr>
        <w:pStyle w:val="Brdtekst"/>
        <w:rPr>
          <w:rFonts w:cs="Arial"/>
          <w:i/>
        </w:rPr>
      </w:pPr>
      <w:r w:rsidRPr="004A1328">
        <w:rPr>
          <w:rFonts w:cs="Arial"/>
        </w:rPr>
        <w:t xml:space="preserve">Tlf.: (+45) </w:t>
      </w:r>
      <w:r w:rsidRPr="004A1328">
        <w:rPr>
          <w:rFonts w:cs="Arial"/>
          <w:i/>
          <w:color w:val="FF0000"/>
        </w:rPr>
        <w:t>[angiv telefonnummer]</w:t>
      </w:r>
    </w:p>
    <w:p w14:paraId="26DBFA9D" w14:textId="77777777" w:rsidR="00754EF5" w:rsidRPr="004A1328" w:rsidRDefault="00754EF5" w:rsidP="00754EF5">
      <w:pPr>
        <w:pStyle w:val="Brdtekst"/>
        <w:rPr>
          <w:rFonts w:cs="Arial"/>
          <w:i/>
        </w:rPr>
      </w:pPr>
      <w:r w:rsidRPr="004A1328">
        <w:rPr>
          <w:rFonts w:cs="Arial"/>
        </w:rPr>
        <w:t xml:space="preserve">E-mail: </w:t>
      </w:r>
      <w:r w:rsidRPr="004A1328">
        <w:rPr>
          <w:rFonts w:cs="Arial"/>
          <w:i/>
          <w:color w:val="FF0000"/>
        </w:rPr>
        <w:t>[angiv e-mailadresse]</w:t>
      </w:r>
    </w:p>
    <w:p w14:paraId="602A3186" w14:textId="77777777" w:rsidR="00754EF5" w:rsidRPr="004A1328" w:rsidRDefault="00754EF5" w:rsidP="00754EF5">
      <w:pPr>
        <w:pStyle w:val="Brdtekst"/>
        <w:rPr>
          <w:rFonts w:cs="Arial"/>
          <w:i/>
        </w:rPr>
      </w:pPr>
      <w:r w:rsidRPr="004A1328">
        <w:rPr>
          <w:rFonts w:cs="Arial"/>
        </w:rPr>
        <w:t xml:space="preserve">Fax.: (+45) </w:t>
      </w:r>
      <w:r w:rsidRPr="004A1328">
        <w:rPr>
          <w:rFonts w:cs="Arial"/>
          <w:i/>
          <w:color w:val="FF0000"/>
        </w:rPr>
        <w:t>[angiv faxnummer]</w:t>
      </w:r>
    </w:p>
    <w:p w14:paraId="4DBACF60" w14:textId="77777777" w:rsidR="00754EF5" w:rsidRPr="004A1328" w:rsidRDefault="00754EF5" w:rsidP="00754EF5">
      <w:pPr>
        <w:pStyle w:val="Brdtekst"/>
        <w:rPr>
          <w:rFonts w:cs="Arial"/>
          <w:i/>
        </w:rPr>
      </w:pPr>
      <w:r w:rsidRPr="004A1328">
        <w:rPr>
          <w:u w:val="single"/>
        </w:rPr>
        <w:t>Driftsansvarlig:</w:t>
      </w:r>
      <w:r w:rsidRPr="004A1328">
        <w:t xml:space="preserve"> </w:t>
      </w:r>
      <w:r w:rsidRPr="004A1328">
        <w:rPr>
          <w:rFonts w:cs="Arial"/>
          <w:i/>
          <w:color w:val="FF0000"/>
        </w:rPr>
        <w:t>[angiv titel] [angiv navn]</w:t>
      </w:r>
    </w:p>
    <w:p w14:paraId="12B26CB8" w14:textId="77777777" w:rsidR="00754EF5" w:rsidRPr="004A1328" w:rsidRDefault="00754EF5" w:rsidP="00754EF5">
      <w:pPr>
        <w:pStyle w:val="Brdtekst"/>
        <w:rPr>
          <w:rFonts w:cs="Arial"/>
          <w:i/>
        </w:rPr>
      </w:pPr>
      <w:r w:rsidRPr="004A1328">
        <w:rPr>
          <w:rFonts w:cs="Arial"/>
        </w:rPr>
        <w:t xml:space="preserve">Tlf.: (+45) </w:t>
      </w:r>
      <w:r w:rsidRPr="004A1328">
        <w:rPr>
          <w:rFonts w:cs="Arial"/>
          <w:i/>
          <w:color w:val="FF0000"/>
        </w:rPr>
        <w:t>[angiv telefonnummer]</w:t>
      </w:r>
    </w:p>
    <w:p w14:paraId="62019653" w14:textId="77777777" w:rsidR="00754EF5" w:rsidRPr="0045445C" w:rsidRDefault="00754EF5" w:rsidP="00754EF5">
      <w:pPr>
        <w:pStyle w:val="Brdtekst"/>
        <w:rPr>
          <w:rFonts w:cs="Arial"/>
          <w:i/>
        </w:rPr>
      </w:pPr>
      <w:r w:rsidRPr="0045445C">
        <w:rPr>
          <w:rFonts w:cs="Arial"/>
        </w:rPr>
        <w:t xml:space="preserve">E-mail: </w:t>
      </w:r>
      <w:r w:rsidRPr="0045445C">
        <w:rPr>
          <w:rFonts w:cs="Arial"/>
          <w:i/>
          <w:color w:val="FF0000"/>
        </w:rPr>
        <w:t>[angiv e-mailadresse]</w:t>
      </w:r>
    </w:p>
    <w:p w14:paraId="71F0D2EE" w14:textId="77777777" w:rsidR="00754EF5" w:rsidRPr="004A1328" w:rsidRDefault="00754EF5" w:rsidP="002A6ED2">
      <w:pPr>
        <w:pStyle w:val="Brdtekst"/>
      </w:pPr>
      <w:r w:rsidRPr="004A1328">
        <w:t xml:space="preserve">Fax.: (+45) </w:t>
      </w:r>
      <w:r w:rsidRPr="004A1328">
        <w:rPr>
          <w:rFonts w:cs="Arial"/>
          <w:i/>
          <w:color w:val="FF0000"/>
        </w:rPr>
        <w:t>[angiv faxnummer]</w:t>
      </w:r>
    </w:p>
    <w:p w14:paraId="3ED8DA10" w14:textId="77777777" w:rsidR="00754EF5" w:rsidRPr="004A1328" w:rsidRDefault="00754EF5" w:rsidP="00CC1A05">
      <w:pPr>
        <w:pStyle w:val="Overskrift3"/>
      </w:pPr>
      <w:bookmarkStart w:id="8" w:name="_Ref357511422"/>
      <w:bookmarkStart w:id="9" w:name="_Toc238121156"/>
      <w:r w:rsidRPr="004A1328">
        <w:t>Kontaktpersoner</w:t>
      </w:r>
      <w:bookmarkEnd w:id="8"/>
      <w:bookmarkEnd w:id="9"/>
    </w:p>
    <w:p w14:paraId="20327D58" w14:textId="6860CE23" w:rsidR="00754EF5" w:rsidRPr="004A1328" w:rsidRDefault="00754EF5" w:rsidP="00754EF5">
      <w:pPr>
        <w:pStyle w:val="Brdtekst"/>
      </w:pPr>
      <w:r w:rsidRPr="004A1328">
        <w:t xml:space="preserve">Kontaktpersonerne, som nævnt </w:t>
      </w:r>
      <w:r w:rsidR="00CC1A05" w:rsidRPr="004A1328">
        <w:t>ovenfor</w:t>
      </w:r>
      <w:r w:rsidRPr="004A1328">
        <w:t xml:space="preserve"> kan, hvor der ikke er angivet andet i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en, eller hvor der ikke er givet anden skriftlig meddelelse fra den respektive Part, i sædvanligt omfang bindende disponere på vegne af den respektive Part.</w:t>
      </w:r>
    </w:p>
    <w:p w14:paraId="4BFF512A" w14:textId="77777777" w:rsidR="00754EF5" w:rsidRPr="004A1328" w:rsidRDefault="00754EF5" w:rsidP="00754EF5">
      <w:pPr>
        <w:pStyle w:val="Brdtekst"/>
      </w:pPr>
      <w:r w:rsidRPr="004A1328">
        <w:t>Parterne kan hver især uden varsel udpege en ny kontaktperson ved skriftligt at meddele dette over for den anden Part.</w:t>
      </w:r>
    </w:p>
    <w:p w14:paraId="1CD99AF1" w14:textId="77777777" w:rsidR="00754EF5" w:rsidRPr="004A1328" w:rsidRDefault="00754EF5" w:rsidP="00754EF5">
      <w:pPr>
        <w:pStyle w:val="Overskrift1"/>
      </w:pPr>
      <w:bookmarkStart w:id="10" w:name="_Toc436902527"/>
      <w:bookmarkStart w:id="11" w:name="_Toc238121157"/>
      <w:r w:rsidRPr="004A1328">
        <w:t>Definitioner</w:t>
      </w:r>
      <w:bookmarkEnd w:id="10"/>
      <w:bookmarkEnd w:id="11"/>
    </w:p>
    <w:p w14:paraId="6319CB7E" w14:textId="77777777" w:rsidR="00122095" w:rsidRPr="004A1328" w:rsidRDefault="00122095" w:rsidP="004A1328">
      <w:pPr>
        <w:pStyle w:val="Brdtekst"/>
        <w:keepNext/>
      </w:pPr>
      <w:r w:rsidRPr="004A1328">
        <w:t>For nærværende Kontrakt og kontraktbilag 1-3 gælder følgende definitioner:</w:t>
      </w:r>
    </w:p>
    <w:p w14:paraId="6FA08699" w14:textId="3F6DA2F9" w:rsidR="00AB112A" w:rsidRPr="004A1328" w:rsidRDefault="00652108" w:rsidP="00AB112A">
      <w:pPr>
        <w:pStyle w:val="Brdtekst"/>
      </w:pPr>
      <w:r w:rsidRPr="004A1328">
        <w:t xml:space="preserve">Ved </w:t>
      </w:r>
      <w:r w:rsidRPr="004A1328">
        <w:rPr>
          <w:b/>
        </w:rPr>
        <w:t>ambulant</w:t>
      </w:r>
      <w:r w:rsidRPr="004A1328">
        <w:t xml:space="preserve"> forstås et forløb, hvor </w:t>
      </w:r>
      <w:r w:rsidR="00E5610F">
        <w:t>borgeren</w:t>
      </w:r>
      <w:r w:rsidRPr="004A1328">
        <w:t xml:space="preserve"> ikke er indlagt hos</w:t>
      </w:r>
      <w:r w:rsidR="00AB112A" w:rsidRPr="004A1328">
        <w:t xml:space="preserve">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w:t>
      </w:r>
    </w:p>
    <w:p w14:paraId="7C589603" w14:textId="689DF1AD" w:rsidR="00652108" w:rsidRPr="004A1328" w:rsidRDefault="00652108" w:rsidP="00935528">
      <w:pPr>
        <w:pStyle w:val="Brdtekst"/>
      </w:pPr>
      <w:r w:rsidRPr="004A1328">
        <w:t xml:space="preserve">Ved </w:t>
      </w:r>
      <w:r w:rsidRPr="004A1328">
        <w:rPr>
          <w:b/>
        </w:rPr>
        <w:t>autorisationslov</w:t>
      </w:r>
      <w:r w:rsidRPr="004A1328">
        <w:t xml:space="preserve"> forstås den til enhver tid gældende lov om autorisation af sundhedspersoner og om sundhedsfaglig virksomhed, jf. nu lov </w:t>
      </w:r>
      <w:r w:rsidR="003C5964" w:rsidRPr="004A1328">
        <w:t xml:space="preserve">Lovbekendtgørelse </w:t>
      </w:r>
      <w:r w:rsidRPr="004A1328">
        <w:t xml:space="preserve">nr. </w:t>
      </w:r>
      <w:r w:rsidR="009E53D3">
        <w:t>1008</w:t>
      </w:r>
      <w:r w:rsidRPr="004A1328">
        <w:t xml:space="preserve"> af </w:t>
      </w:r>
      <w:r w:rsidR="009E53D3">
        <w:t>29</w:t>
      </w:r>
      <w:r w:rsidRPr="004A1328">
        <w:t xml:space="preserve">. </w:t>
      </w:r>
      <w:r w:rsidR="00B302F0">
        <w:t>august 2024.</w:t>
      </w:r>
    </w:p>
    <w:p w14:paraId="6D7FE9CC" w14:textId="77777777" w:rsidR="00652108" w:rsidRPr="004A1328" w:rsidRDefault="00652108" w:rsidP="00652108">
      <w:pPr>
        <w:pStyle w:val="Brdtekst"/>
      </w:pPr>
      <w:r w:rsidRPr="004A1328">
        <w:t xml:space="preserve">Ved </w:t>
      </w:r>
      <w:r w:rsidRPr="004A1328">
        <w:rPr>
          <w:b/>
        </w:rPr>
        <w:t>dag</w:t>
      </w:r>
      <w:r w:rsidRPr="004A1328">
        <w:t xml:space="preserve"> forstås kalenderdag.</w:t>
      </w:r>
    </w:p>
    <w:p w14:paraId="5F3928ED" w14:textId="5678890C" w:rsidR="00652108" w:rsidRPr="004A1328" w:rsidRDefault="00652108" w:rsidP="00652108">
      <w:pPr>
        <w:pStyle w:val="Brdtekst"/>
      </w:pPr>
      <w:r w:rsidRPr="004A1328">
        <w:t xml:space="preserve">Ved </w:t>
      </w:r>
      <w:r w:rsidRPr="004A1328">
        <w:rPr>
          <w:b/>
        </w:rPr>
        <w:t>henvisende enhed</w:t>
      </w:r>
      <w:r w:rsidR="00935528" w:rsidRPr="004A1328">
        <w:rPr>
          <w:b/>
        </w:rPr>
        <w:t xml:space="preserve"> / henvisningssted</w:t>
      </w:r>
      <w:r w:rsidRPr="004A1328">
        <w:t xml:space="preserve"> forstås den</w:t>
      </w:r>
      <w:r w:rsidR="00935528" w:rsidRPr="004A1328">
        <w:t xml:space="preserve"> enhed i regionen</w:t>
      </w:r>
      <w:r w:rsidRPr="004A1328">
        <w:t xml:space="preserve">, der de facto foretager henvisningen af </w:t>
      </w:r>
      <w:r w:rsidR="00E5610F">
        <w:t>borgeren</w:t>
      </w:r>
      <w:r w:rsidR="00667A6A" w:rsidRPr="004A1328">
        <w:t xml:space="preserve"> (</w:t>
      </w:r>
      <w:r w:rsidR="00667A6A" w:rsidRPr="004A1328">
        <w:rPr>
          <w:spacing w:val="-1"/>
        </w:rPr>
        <w:t>praksis/enhed/afdeling)</w:t>
      </w:r>
      <w:r w:rsidRPr="004A1328">
        <w:t>.</w:t>
      </w:r>
    </w:p>
    <w:p w14:paraId="2EE3E2A4" w14:textId="77777777" w:rsidR="003E2D2A" w:rsidRPr="004A1328" w:rsidRDefault="00652108" w:rsidP="003E2D2A">
      <w:pPr>
        <w:pStyle w:val="Brdtekst"/>
      </w:pPr>
      <w:r w:rsidRPr="004A1328">
        <w:t xml:space="preserve">Ved </w:t>
      </w:r>
      <w:r w:rsidRPr="004A1328">
        <w:rPr>
          <w:b/>
        </w:rPr>
        <w:t>helligdage</w:t>
      </w:r>
      <w:r w:rsidRPr="004A1328">
        <w:t xml:space="preserve"> </w:t>
      </w:r>
      <w:r w:rsidR="00AB4817" w:rsidRPr="004A1328">
        <w:t>alle</w:t>
      </w:r>
      <w:r w:rsidR="003E2D2A" w:rsidRPr="004A1328">
        <w:t xml:space="preserve"> officielle danske helligdage, juleaftensdag, nytårsaftensdag og grundlovsdag. 1. maj er ikke en helligdag.</w:t>
      </w:r>
    </w:p>
    <w:p w14:paraId="777A7F8C" w14:textId="77777777" w:rsidR="00AB112A" w:rsidRPr="004A1328" w:rsidRDefault="00652108" w:rsidP="00AB112A">
      <w:pPr>
        <w:pStyle w:val="Brdtekst"/>
      </w:pPr>
      <w:r w:rsidRPr="004A1328">
        <w:t xml:space="preserve">Ved </w:t>
      </w:r>
      <w:r w:rsidRPr="004A1328">
        <w:rPr>
          <w:b/>
        </w:rPr>
        <w:t>hverdage</w:t>
      </w:r>
      <w:r w:rsidRPr="004A1328">
        <w:t xml:space="preserve"> forstås mandag til fredag bortset fra </w:t>
      </w:r>
      <w:r w:rsidR="003E2D2A" w:rsidRPr="004A1328">
        <w:t>h</w:t>
      </w:r>
      <w:r w:rsidRPr="004A1328">
        <w:t>elligdage.</w:t>
      </w:r>
    </w:p>
    <w:p w14:paraId="4E500C00" w14:textId="43258340" w:rsidR="001D7EE4" w:rsidRPr="004A1328" w:rsidRDefault="001D7EE4" w:rsidP="00AB112A">
      <w:pPr>
        <w:pStyle w:val="Brdtekst"/>
      </w:pPr>
      <w:r w:rsidRPr="004A1328">
        <w:t xml:space="preserve">Ved </w:t>
      </w:r>
      <w:r w:rsidRPr="004A1328">
        <w:rPr>
          <w:b/>
          <w:bCs/>
        </w:rPr>
        <w:t xml:space="preserve">konsultation </w:t>
      </w:r>
      <w:r w:rsidRPr="004A1328">
        <w:t>består af 45 minutter behandling og 15 minutters dokumentation, herunder journalisering mm.</w:t>
      </w:r>
    </w:p>
    <w:p w14:paraId="2C447346" w14:textId="1B92AA72" w:rsidR="00652108" w:rsidRPr="004A1328" w:rsidRDefault="00652108" w:rsidP="00652108">
      <w:pPr>
        <w:pStyle w:val="Brdtekst"/>
      </w:pPr>
      <w:r w:rsidRPr="004A1328">
        <w:t xml:space="preserve">Ved </w:t>
      </w:r>
      <w:r w:rsidRPr="004A1328">
        <w:rPr>
          <w:b/>
        </w:rPr>
        <w:t>lov om klage- og erstatningsadgang</w:t>
      </w:r>
      <w:r w:rsidRPr="004A1328">
        <w:t xml:space="preserve"> forstås den til enhver tid gældende lov om klage- og erstatningsadgang indenfor sundhedsvæsenet med senere ændringer.</w:t>
      </w:r>
    </w:p>
    <w:p w14:paraId="7C52C616" w14:textId="77777777" w:rsidR="00460E8B" w:rsidRPr="004A1328" w:rsidRDefault="00652108" w:rsidP="00460E8B">
      <w:pPr>
        <w:pStyle w:val="Brdtekst"/>
      </w:pPr>
      <w:r w:rsidRPr="004A1328">
        <w:lastRenderedPageBreak/>
        <w:t xml:space="preserve">Ved </w:t>
      </w:r>
      <w:r w:rsidRPr="004A1328">
        <w:rPr>
          <w:b/>
        </w:rPr>
        <w:t>rammeaftale</w:t>
      </w:r>
      <w:r w:rsidRPr="004A1328">
        <w:t xml:space="preserve"> forstås en kontrakt, der fastlægger vilkårene for levering, uden der på forhånd er aftalt en bestemt mængde, der skal aftages under rammeaftalen. Der er således ikke garanteret nogen minimums omsætning.</w:t>
      </w:r>
    </w:p>
    <w:p w14:paraId="7A8C95F8" w14:textId="39A01E7A" w:rsidR="00652108" w:rsidRPr="004A1328" w:rsidRDefault="00652108" w:rsidP="00460E8B">
      <w:pPr>
        <w:pStyle w:val="Brdtekst"/>
      </w:pPr>
      <w:r w:rsidRPr="004A1328">
        <w:t xml:space="preserve">Ved </w:t>
      </w:r>
      <w:r w:rsidR="00460E8B" w:rsidRPr="004A1328">
        <w:rPr>
          <w:b/>
        </w:rPr>
        <w:t>S</w:t>
      </w:r>
      <w:r w:rsidRPr="004A1328">
        <w:rPr>
          <w:b/>
        </w:rPr>
        <w:t>undhedsloven</w:t>
      </w:r>
      <w:r w:rsidRPr="004A1328">
        <w:t xml:space="preserve"> forstås den til enhver tid gældende sundhedslov med ændringer, senest optrykt i lovbekendtgørelse nr.</w:t>
      </w:r>
      <w:r w:rsidR="00935528" w:rsidRPr="004A1328">
        <w:t xml:space="preserve"> </w:t>
      </w:r>
      <w:r w:rsidR="009E53D3">
        <w:t>275</w:t>
      </w:r>
      <w:r w:rsidRPr="004A1328">
        <w:t xml:space="preserve"> af </w:t>
      </w:r>
      <w:r w:rsidR="009E53D3">
        <w:t>13. marts 2025</w:t>
      </w:r>
      <w:r w:rsidR="00935528" w:rsidRPr="004A1328">
        <w:t>.</w:t>
      </w:r>
    </w:p>
    <w:p w14:paraId="1EE343FF" w14:textId="7BCF0CF3" w:rsidR="004A1328" w:rsidRPr="004A1328" w:rsidRDefault="003E2D2A" w:rsidP="003E2D2A">
      <w:pPr>
        <w:pStyle w:val="Brdtekst"/>
      </w:pPr>
      <w:r w:rsidRPr="004A1328">
        <w:t xml:space="preserve">Ved </w:t>
      </w:r>
      <w:r w:rsidRPr="004A1328">
        <w:rPr>
          <w:b/>
        </w:rPr>
        <w:t>Ydelser</w:t>
      </w:r>
      <w:r w:rsidRPr="004A1328">
        <w:t xml:space="preserve"> (og Ydelserne) (i ental: Ydelse/Ydelsen) forstås de ydelser, der er omfattet af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 xml:space="preserve">en, jf. </w:t>
      </w:r>
      <w:r w:rsidR="009C3B7A" w:rsidRPr="004A1328">
        <w:fldChar w:fldCharType="begin"/>
      </w:r>
      <w:r w:rsidR="009C3B7A" w:rsidRPr="004A1328">
        <w:instrText xml:space="preserve"> DocProperty "Kontraktbilag X, Kravspecifikation" </w:instrText>
      </w:r>
      <w:r w:rsidR="009C3B7A" w:rsidRPr="004A1328">
        <w:fldChar w:fldCharType="separate"/>
      </w:r>
      <w:r w:rsidR="001C5B7D">
        <w:t>Kontraktbilag 1, Kravspecifikation</w:t>
      </w:r>
      <w:r w:rsidR="009C3B7A" w:rsidRPr="004A1328">
        <w:fldChar w:fldCharType="end"/>
      </w:r>
      <w:r w:rsidRPr="004A1328">
        <w:t xml:space="preserve"> og </w:t>
      </w:r>
      <w:r w:rsidR="009C3B7A" w:rsidRPr="004A1328">
        <w:fldChar w:fldCharType="begin"/>
      </w:r>
      <w:r w:rsidR="009C3B7A" w:rsidRPr="004A1328">
        <w:instrText xml:space="preserve"> DocProperty "Kontraktbilag X, CTM Tilbudsliste" </w:instrText>
      </w:r>
      <w:r w:rsidR="009C3B7A" w:rsidRPr="004A1328">
        <w:fldChar w:fldCharType="separate"/>
      </w:r>
      <w:r w:rsidR="001C5B7D">
        <w:t>Kontraktbilag 2 Tilbudsblanket og Delaftaler</w:t>
      </w:r>
      <w:r w:rsidR="009C3B7A" w:rsidRPr="004A1328">
        <w:fldChar w:fldCharType="end"/>
      </w:r>
      <w:r w:rsidR="00750C29" w:rsidRPr="004A1328">
        <w:t>.</w:t>
      </w:r>
    </w:p>
    <w:p w14:paraId="11CB904C" w14:textId="55584428" w:rsidR="00754EF5" w:rsidRPr="004A1328" w:rsidRDefault="009C3B7A" w:rsidP="00754EF5">
      <w:pPr>
        <w:pStyle w:val="Overskrift2"/>
      </w:pPr>
      <w:r w:rsidRPr="004A1328">
        <w:fldChar w:fldCharType="begin"/>
      </w:r>
      <w:r w:rsidRPr="004A1328">
        <w:instrText xml:space="preserve"> DocProperty "Dokumenttype" </w:instrText>
      </w:r>
      <w:r w:rsidRPr="004A1328">
        <w:fldChar w:fldCharType="separate"/>
      </w:r>
      <w:bookmarkStart w:id="12" w:name="_Toc238121158"/>
      <w:r w:rsidR="001C5B7D">
        <w:t>Rammeaftal</w:t>
      </w:r>
      <w:r w:rsidRPr="004A1328">
        <w:fldChar w:fldCharType="end"/>
      </w:r>
      <w:r w:rsidR="00754EF5" w:rsidRPr="004A1328">
        <w:t>en</w:t>
      </w:r>
      <w:bookmarkEnd w:id="12"/>
    </w:p>
    <w:p w14:paraId="1482C10F" w14:textId="146E9E93" w:rsidR="004A1328" w:rsidRPr="004A1328" w:rsidRDefault="00935528" w:rsidP="00935528">
      <w:pPr>
        <w:tabs>
          <w:tab w:val="left" w:pos="1077"/>
          <w:tab w:val="left" w:pos="1361"/>
          <w:tab w:val="left" w:pos="1644"/>
          <w:tab w:val="left" w:pos="1928"/>
        </w:tabs>
        <w:spacing w:after="180" w:line="264" w:lineRule="auto"/>
        <w:ind w:left="794"/>
        <w:rPr>
          <w:rFonts w:eastAsia="Calibri" w:cs="Times New Roman"/>
          <w:kern w:val="20"/>
        </w:rPr>
      </w:pPr>
      <w:r w:rsidRPr="004A1328">
        <w:rPr>
          <w:rFonts w:eastAsia="Calibri" w:cs="Times New Roman"/>
          <w:kern w:val="20"/>
        </w:rPr>
        <w:t>Ved </w:t>
      </w:r>
      <w:r w:rsidRPr="004A1328">
        <w:rPr>
          <w:rFonts w:eastAsia="Calibri" w:cs="Times New Roman"/>
          <w:kern w:val="20"/>
        </w:rPr>
        <w:fldChar w:fldCharType="begin"/>
      </w:r>
      <w:r w:rsidRPr="004A1328">
        <w:rPr>
          <w:rFonts w:eastAsia="Calibri" w:cs="Times New Roman"/>
          <w:kern w:val="20"/>
        </w:rPr>
        <w:instrText xml:space="preserve"> DocProperty "Dokumenttype" </w:instrText>
      </w:r>
      <w:r w:rsidRPr="004A1328">
        <w:rPr>
          <w:rFonts w:eastAsia="Calibri" w:cs="Times New Roman"/>
          <w:kern w:val="20"/>
        </w:rPr>
        <w:fldChar w:fldCharType="separate"/>
      </w:r>
      <w:r w:rsidR="001C5B7D">
        <w:rPr>
          <w:rFonts w:eastAsia="Calibri" w:cs="Times New Roman"/>
          <w:kern w:val="20"/>
        </w:rPr>
        <w:t>Rammeaftal</w:t>
      </w:r>
      <w:r w:rsidRPr="004A1328">
        <w:rPr>
          <w:rFonts w:eastAsia="Calibri" w:cs="Times New Roman"/>
          <w:kern w:val="20"/>
        </w:rPr>
        <w:fldChar w:fldCharType="end"/>
      </w:r>
      <w:r w:rsidRPr="004A1328">
        <w:rPr>
          <w:rFonts w:eastAsia="Calibri" w:cs="Times New Roman"/>
          <w:kern w:val="20"/>
        </w:rPr>
        <w:t xml:space="preserve">en forstås nærværende dokument og de tilhørende bilag i henhold til bilagsoversigten. Henvisning til </w:t>
      </w:r>
      <w:r w:rsidRPr="004A1328">
        <w:rPr>
          <w:rFonts w:eastAsia="Calibri" w:cs="Times New Roman"/>
          <w:kern w:val="20"/>
        </w:rPr>
        <w:fldChar w:fldCharType="begin"/>
      </w:r>
      <w:r w:rsidRPr="004A1328">
        <w:rPr>
          <w:rFonts w:eastAsia="Calibri" w:cs="Times New Roman"/>
          <w:kern w:val="20"/>
        </w:rPr>
        <w:instrText xml:space="preserve"> DocProperty "Dokumenttype" </w:instrText>
      </w:r>
      <w:r w:rsidRPr="004A1328">
        <w:rPr>
          <w:rFonts w:eastAsia="Calibri" w:cs="Times New Roman"/>
          <w:kern w:val="20"/>
        </w:rPr>
        <w:fldChar w:fldCharType="separate"/>
      </w:r>
      <w:r w:rsidR="001C5B7D">
        <w:rPr>
          <w:rFonts w:eastAsia="Calibri" w:cs="Times New Roman"/>
          <w:kern w:val="20"/>
        </w:rPr>
        <w:t>Rammeaftal</w:t>
      </w:r>
      <w:r w:rsidRPr="004A1328">
        <w:rPr>
          <w:rFonts w:eastAsia="Calibri" w:cs="Times New Roman"/>
          <w:kern w:val="20"/>
        </w:rPr>
        <w:fldChar w:fldCharType="end"/>
      </w:r>
      <w:r w:rsidRPr="004A1328">
        <w:rPr>
          <w:rFonts w:eastAsia="Calibri" w:cs="Times New Roman"/>
          <w:kern w:val="20"/>
        </w:rPr>
        <w:t xml:space="preserve">en omfatter dermed også disse bilag. </w:t>
      </w:r>
      <w:proofErr w:type="gramStart"/>
      <w:r w:rsidRPr="004A1328">
        <w:rPr>
          <w:rFonts w:eastAsia="Calibri" w:cs="Times New Roman"/>
          <w:kern w:val="20"/>
        </w:rPr>
        <w:t>Endvidere</w:t>
      </w:r>
      <w:proofErr w:type="gramEnd"/>
      <w:r w:rsidRPr="004A1328">
        <w:rPr>
          <w:rFonts w:eastAsia="Calibri" w:cs="Times New Roman"/>
          <w:kern w:val="20"/>
        </w:rPr>
        <w:t xml:space="preserve"> omfatter henvisning til </w:t>
      </w:r>
      <w:r w:rsidRPr="004A1328">
        <w:rPr>
          <w:rFonts w:eastAsia="Calibri" w:cs="Times New Roman"/>
          <w:kern w:val="20"/>
        </w:rPr>
        <w:fldChar w:fldCharType="begin"/>
      </w:r>
      <w:r w:rsidRPr="004A1328">
        <w:rPr>
          <w:rFonts w:eastAsia="Calibri" w:cs="Times New Roman"/>
          <w:kern w:val="20"/>
        </w:rPr>
        <w:instrText xml:space="preserve"> DocProperty "Dokumenttype" </w:instrText>
      </w:r>
      <w:r w:rsidRPr="004A1328">
        <w:rPr>
          <w:rFonts w:eastAsia="Calibri" w:cs="Times New Roman"/>
          <w:kern w:val="20"/>
        </w:rPr>
        <w:fldChar w:fldCharType="separate"/>
      </w:r>
      <w:r w:rsidR="001C5B7D">
        <w:rPr>
          <w:rFonts w:eastAsia="Calibri" w:cs="Times New Roman"/>
          <w:kern w:val="20"/>
        </w:rPr>
        <w:t>Rammeaftal</w:t>
      </w:r>
      <w:r w:rsidRPr="004A1328">
        <w:rPr>
          <w:rFonts w:eastAsia="Calibri" w:cs="Times New Roman"/>
          <w:kern w:val="20"/>
        </w:rPr>
        <w:fldChar w:fldCharType="end"/>
      </w:r>
      <w:r w:rsidRPr="004A1328">
        <w:rPr>
          <w:rFonts w:eastAsia="Calibri" w:cs="Times New Roman"/>
          <w:kern w:val="20"/>
        </w:rPr>
        <w:t xml:space="preserve">en og/eller bilag også bilagenes eventuelle underbilag. De til </w:t>
      </w:r>
      <w:r w:rsidRPr="004A1328">
        <w:rPr>
          <w:rFonts w:eastAsia="Calibri" w:cs="Times New Roman"/>
          <w:kern w:val="20"/>
        </w:rPr>
        <w:fldChar w:fldCharType="begin"/>
      </w:r>
      <w:r w:rsidRPr="004A1328">
        <w:rPr>
          <w:rFonts w:eastAsia="Calibri" w:cs="Times New Roman"/>
          <w:kern w:val="20"/>
        </w:rPr>
        <w:instrText xml:space="preserve"> DocProperty "Dokumenttype" </w:instrText>
      </w:r>
      <w:r w:rsidRPr="004A1328">
        <w:rPr>
          <w:rFonts w:eastAsia="Calibri" w:cs="Times New Roman"/>
          <w:kern w:val="20"/>
        </w:rPr>
        <w:fldChar w:fldCharType="separate"/>
      </w:r>
      <w:r w:rsidR="001C5B7D">
        <w:rPr>
          <w:rFonts w:eastAsia="Calibri" w:cs="Times New Roman"/>
          <w:kern w:val="20"/>
        </w:rPr>
        <w:t>Rammeaftal</w:t>
      </w:r>
      <w:r w:rsidRPr="004A1328">
        <w:rPr>
          <w:rFonts w:eastAsia="Calibri" w:cs="Times New Roman"/>
          <w:kern w:val="20"/>
        </w:rPr>
        <w:fldChar w:fldCharType="end"/>
      </w:r>
      <w:r w:rsidRPr="004A1328">
        <w:rPr>
          <w:rFonts w:eastAsia="Calibri" w:cs="Times New Roman"/>
          <w:kern w:val="20"/>
        </w:rPr>
        <w:t xml:space="preserve">en hørende bilag og underbilag anses derfor som en integreret del af </w:t>
      </w:r>
      <w:r w:rsidRPr="004A1328">
        <w:rPr>
          <w:rFonts w:eastAsia="Calibri" w:cs="Times New Roman"/>
          <w:kern w:val="20"/>
        </w:rPr>
        <w:fldChar w:fldCharType="begin"/>
      </w:r>
      <w:r w:rsidRPr="004A1328">
        <w:rPr>
          <w:rFonts w:eastAsia="Calibri" w:cs="Times New Roman"/>
          <w:kern w:val="20"/>
        </w:rPr>
        <w:instrText xml:space="preserve"> DocProperty "Dokumenttype" </w:instrText>
      </w:r>
      <w:r w:rsidRPr="004A1328">
        <w:rPr>
          <w:rFonts w:eastAsia="Calibri" w:cs="Times New Roman"/>
          <w:kern w:val="20"/>
        </w:rPr>
        <w:fldChar w:fldCharType="separate"/>
      </w:r>
      <w:r w:rsidR="001C5B7D">
        <w:rPr>
          <w:rFonts w:eastAsia="Calibri" w:cs="Times New Roman"/>
          <w:kern w:val="20"/>
        </w:rPr>
        <w:t>Rammeaftal</w:t>
      </w:r>
      <w:r w:rsidRPr="004A1328">
        <w:rPr>
          <w:rFonts w:eastAsia="Calibri" w:cs="Times New Roman"/>
          <w:kern w:val="20"/>
        </w:rPr>
        <w:fldChar w:fldCharType="end"/>
      </w:r>
      <w:r w:rsidRPr="004A1328">
        <w:rPr>
          <w:rFonts w:eastAsia="Calibri" w:cs="Times New Roman"/>
          <w:kern w:val="20"/>
        </w:rPr>
        <w:t>en.</w:t>
      </w:r>
    </w:p>
    <w:p w14:paraId="3775B324" w14:textId="3704BC9C" w:rsidR="00935528" w:rsidRPr="004A1328" w:rsidRDefault="00935528" w:rsidP="00935528">
      <w:pPr>
        <w:tabs>
          <w:tab w:val="left" w:pos="1077"/>
          <w:tab w:val="left" w:pos="1361"/>
          <w:tab w:val="left" w:pos="1644"/>
          <w:tab w:val="left" w:pos="1928"/>
        </w:tabs>
        <w:spacing w:after="180" w:line="264" w:lineRule="auto"/>
        <w:ind w:left="794"/>
        <w:rPr>
          <w:rFonts w:eastAsia="Calibri" w:cs="Times New Roman"/>
          <w:kern w:val="20"/>
        </w:rPr>
      </w:pPr>
      <w:r w:rsidRPr="004A1328">
        <w:rPr>
          <w:rFonts w:eastAsia="Calibri" w:cs="Times New Roman"/>
          <w:kern w:val="20"/>
        </w:rPr>
        <w:t xml:space="preserve">I tilfælde af modstrid mellem nærværende dokument og bilagene har nærværende dokument forrang. Bilagene kan dog udfylde, uddybe eller supplere </w:t>
      </w:r>
      <w:r w:rsidRPr="004A1328">
        <w:rPr>
          <w:rFonts w:eastAsia="Calibri" w:cs="Times New Roman"/>
          <w:kern w:val="20"/>
        </w:rPr>
        <w:fldChar w:fldCharType="begin"/>
      </w:r>
      <w:r w:rsidRPr="004A1328">
        <w:rPr>
          <w:rFonts w:eastAsia="Calibri" w:cs="Times New Roman"/>
          <w:kern w:val="20"/>
        </w:rPr>
        <w:instrText xml:space="preserve"> DocProperty "Dokumenttype" </w:instrText>
      </w:r>
      <w:r w:rsidRPr="004A1328">
        <w:rPr>
          <w:rFonts w:eastAsia="Calibri" w:cs="Times New Roman"/>
          <w:kern w:val="20"/>
        </w:rPr>
        <w:fldChar w:fldCharType="separate"/>
      </w:r>
      <w:r w:rsidR="001C5B7D">
        <w:rPr>
          <w:rFonts w:eastAsia="Calibri" w:cs="Times New Roman"/>
          <w:kern w:val="20"/>
        </w:rPr>
        <w:t>Rammeaftal</w:t>
      </w:r>
      <w:r w:rsidRPr="004A1328">
        <w:rPr>
          <w:rFonts w:eastAsia="Calibri" w:cs="Times New Roman"/>
          <w:kern w:val="20"/>
        </w:rPr>
        <w:fldChar w:fldCharType="end"/>
      </w:r>
      <w:r w:rsidRPr="004A1328">
        <w:rPr>
          <w:rFonts w:eastAsia="Calibri" w:cs="Times New Roman"/>
          <w:kern w:val="20"/>
        </w:rPr>
        <w:t>en. I tilfælde af modstrid mellem bilagene gælder dansk rets almindelige fortolkningsregler</w:t>
      </w:r>
    </w:p>
    <w:p w14:paraId="39663A01" w14:textId="787D35C1" w:rsidR="0077536B" w:rsidRPr="004A1328" w:rsidRDefault="00935528" w:rsidP="00935528">
      <w:pPr>
        <w:pStyle w:val="Brdtekst"/>
      </w:pPr>
      <w:r w:rsidRPr="004A1328">
        <w:rPr>
          <w:rFonts w:eastAsia="Times New Roman"/>
          <w:kern w:val="0"/>
        </w:rPr>
        <w:t xml:space="preserve">Hvis der i </w:t>
      </w:r>
      <w:r w:rsidRPr="004A1328">
        <w:rPr>
          <w:rFonts w:eastAsia="Times New Roman"/>
          <w:kern w:val="0"/>
        </w:rPr>
        <w:fldChar w:fldCharType="begin"/>
      </w:r>
      <w:r w:rsidRPr="004A1328">
        <w:rPr>
          <w:rFonts w:eastAsia="Times New Roman"/>
          <w:kern w:val="0"/>
        </w:rPr>
        <w:instrText xml:space="preserve"> DocProperty "Kontraktbilag X, Kravspecifikation" </w:instrText>
      </w:r>
      <w:r w:rsidRPr="004A1328">
        <w:rPr>
          <w:rFonts w:eastAsia="Times New Roman"/>
          <w:kern w:val="0"/>
        </w:rPr>
        <w:fldChar w:fldCharType="separate"/>
      </w:r>
      <w:r w:rsidR="001C5B7D">
        <w:rPr>
          <w:rFonts w:eastAsia="Times New Roman"/>
          <w:kern w:val="0"/>
        </w:rPr>
        <w:t>Kontraktbilag 1, Kravspecifikation</w:t>
      </w:r>
      <w:r w:rsidRPr="004A1328">
        <w:rPr>
          <w:rFonts w:eastAsia="Times New Roman"/>
          <w:kern w:val="0"/>
        </w:rPr>
        <w:fldChar w:fldCharType="end"/>
      </w:r>
      <w:r w:rsidRPr="004A1328">
        <w:rPr>
          <w:rFonts w:eastAsia="Times New Roman"/>
          <w:kern w:val="0"/>
        </w:rPr>
        <w:t xml:space="preserve"> er uoverensstemmelse mellem mindstekravene i </w:t>
      </w:r>
      <w:r w:rsidRPr="004A1328">
        <w:rPr>
          <w:rFonts w:eastAsia="Times New Roman"/>
          <w:kern w:val="0"/>
        </w:rPr>
        <w:fldChar w:fldCharType="begin"/>
      </w:r>
      <w:r w:rsidRPr="004A1328">
        <w:rPr>
          <w:rFonts w:eastAsia="Times New Roman"/>
          <w:kern w:val="0"/>
        </w:rPr>
        <w:instrText xml:space="preserve"> DocProperty "Ordregiver/Køber" </w:instrText>
      </w:r>
      <w:r w:rsidRPr="004A1328">
        <w:rPr>
          <w:rFonts w:eastAsia="Times New Roman"/>
          <w:kern w:val="0"/>
        </w:rPr>
        <w:fldChar w:fldCharType="separate"/>
      </w:r>
      <w:r w:rsidR="001C5B7D">
        <w:rPr>
          <w:rFonts w:eastAsia="Times New Roman"/>
          <w:kern w:val="0"/>
        </w:rPr>
        <w:t>Kunden</w:t>
      </w:r>
      <w:r w:rsidRPr="004A1328">
        <w:rPr>
          <w:rFonts w:eastAsia="Times New Roman"/>
          <w:kern w:val="0"/>
        </w:rPr>
        <w:fldChar w:fldCharType="end"/>
      </w:r>
      <w:r w:rsidRPr="004A1328">
        <w:rPr>
          <w:rFonts w:eastAsia="Times New Roman"/>
          <w:kern w:val="0"/>
        </w:rPr>
        <w:t xml:space="preserve">s kravspecifikation og indholdet af </w:t>
      </w:r>
      <w:r w:rsidRPr="004A1328">
        <w:rPr>
          <w:rFonts w:eastAsia="Times New Roman"/>
          <w:kern w:val="0"/>
        </w:rPr>
        <w:fldChar w:fldCharType="begin"/>
      </w:r>
      <w:r w:rsidRPr="004A1328">
        <w:rPr>
          <w:rFonts w:eastAsia="Times New Roman"/>
          <w:kern w:val="0"/>
        </w:rPr>
        <w:instrText xml:space="preserve"> DocProperty "Tilbudsgiver/Sælger" </w:instrText>
      </w:r>
      <w:r w:rsidRPr="004A1328">
        <w:rPr>
          <w:rFonts w:eastAsia="Times New Roman"/>
          <w:kern w:val="0"/>
        </w:rPr>
        <w:fldChar w:fldCharType="separate"/>
      </w:r>
      <w:r w:rsidR="001C5B7D">
        <w:rPr>
          <w:rFonts w:eastAsia="Times New Roman"/>
          <w:kern w:val="0"/>
        </w:rPr>
        <w:t>Leverandøren</w:t>
      </w:r>
      <w:r w:rsidRPr="004A1328">
        <w:rPr>
          <w:rFonts w:eastAsia="Times New Roman"/>
          <w:kern w:val="0"/>
        </w:rPr>
        <w:fldChar w:fldCharType="end"/>
      </w:r>
      <w:r w:rsidRPr="004A1328">
        <w:rPr>
          <w:rFonts w:eastAsia="Times New Roman"/>
          <w:kern w:val="0"/>
        </w:rPr>
        <w:t xml:space="preserve">s </w:t>
      </w:r>
      <w:r w:rsidR="00823DA6" w:rsidRPr="004A1328">
        <w:rPr>
          <w:rFonts w:eastAsia="Times New Roman"/>
          <w:kern w:val="0"/>
        </w:rPr>
        <w:t>besvarelse</w:t>
      </w:r>
      <w:r w:rsidRPr="004A1328">
        <w:rPr>
          <w:rFonts w:eastAsia="Times New Roman"/>
          <w:kern w:val="0"/>
        </w:rPr>
        <w:t xml:space="preserve">, har </w:t>
      </w:r>
      <w:r w:rsidRPr="004A1328">
        <w:rPr>
          <w:rFonts w:eastAsia="Times New Roman"/>
          <w:kern w:val="0"/>
        </w:rPr>
        <w:fldChar w:fldCharType="begin"/>
      </w:r>
      <w:r w:rsidRPr="004A1328">
        <w:rPr>
          <w:rFonts w:eastAsia="Times New Roman"/>
          <w:kern w:val="0"/>
        </w:rPr>
        <w:instrText xml:space="preserve"> DocProperty "Ordregiver/Køber" </w:instrText>
      </w:r>
      <w:r w:rsidRPr="004A1328">
        <w:rPr>
          <w:rFonts w:eastAsia="Times New Roman"/>
          <w:kern w:val="0"/>
        </w:rPr>
        <w:fldChar w:fldCharType="separate"/>
      </w:r>
      <w:r w:rsidR="001C5B7D">
        <w:rPr>
          <w:rFonts w:eastAsia="Times New Roman"/>
          <w:kern w:val="0"/>
        </w:rPr>
        <w:t>Kunden</w:t>
      </w:r>
      <w:r w:rsidRPr="004A1328">
        <w:rPr>
          <w:rFonts w:eastAsia="Times New Roman"/>
          <w:kern w:val="0"/>
        </w:rPr>
        <w:fldChar w:fldCharType="end"/>
      </w:r>
      <w:r w:rsidRPr="004A1328">
        <w:rPr>
          <w:rFonts w:eastAsia="Times New Roman"/>
          <w:kern w:val="0"/>
        </w:rPr>
        <w:t xml:space="preserve">s mindstekrav forrang i forhold til </w:t>
      </w:r>
      <w:r w:rsidRPr="004A1328">
        <w:rPr>
          <w:rFonts w:eastAsia="Times New Roman"/>
          <w:kern w:val="0"/>
        </w:rPr>
        <w:fldChar w:fldCharType="begin"/>
      </w:r>
      <w:r w:rsidRPr="004A1328">
        <w:rPr>
          <w:rFonts w:eastAsia="Times New Roman"/>
          <w:kern w:val="0"/>
        </w:rPr>
        <w:instrText xml:space="preserve"> DocProperty "Tilbudsgiver/Sælger" </w:instrText>
      </w:r>
      <w:r w:rsidRPr="004A1328">
        <w:rPr>
          <w:rFonts w:eastAsia="Times New Roman"/>
          <w:kern w:val="0"/>
        </w:rPr>
        <w:fldChar w:fldCharType="separate"/>
      </w:r>
      <w:r w:rsidR="001C5B7D">
        <w:rPr>
          <w:rFonts w:eastAsia="Times New Roman"/>
          <w:kern w:val="0"/>
        </w:rPr>
        <w:t>Leverandøren</w:t>
      </w:r>
      <w:r w:rsidRPr="004A1328">
        <w:rPr>
          <w:rFonts w:eastAsia="Times New Roman"/>
          <w:kern w:val="0"/>
        </w:rPr>
        <w:fldChar w:fldCharType="end"/>
      </w:r>
      <w:r w:rsidRPr="004A1328">
        <w:rPr>
          <w:rFonts w:eastAsia="Times New Roman"/>
          <w:kern w:val="0"/>
        </w:rPr>
        <w:t>s løsningsbeskrivelse.</w:t>
      </w:r>
    </w:p>
    <w:p w14:paraId="21CC0E9C" w14:textId="77777777" w:rsidR="00754EF5" w:rsidRPr="004A1328" w:rsidRDefault="00754EF5" w:rsidP="008845D4">
      <w:pPr>
        <w:pStyle w:val="Overskrift1"/>
      </w:pPr>
      <w:bookmarkStart w:id="13" w:name="_Toc436902528"/>
      <w:bookmarkStart w:id="14" w:name="_Toc238121159"/>
      <w:r w:rsidRPr="004A1328">
        <w:t>Kontraktens omfang</w:t>
      </w:r>
      <w:bookmarkEnd w:id="13"/>
      <w:bookmarkEnd w:id="14"/>
    </w:p>
    <w:p w14:paraId="2C592CC6" w14:textId="77777777" w:rsidR="00754EF5" w:rsidRPr="004A1328" w:rsidRDefault="00754EF5" w:rsidP="008845D4">
      <w:pPr>
        <w:pStyle w:val="Overskrift2"/>
      </w:pPr>
      <w:bookmarkStart w:id="15" w:name="_Ref359502654"/>
      <w:bookmarkStart w:id="16" w:name="_Toc238121160"/>
      <w:r w:rsidRPr="004A1328">
        <w:t>Omfang</w:t>
      </w:r>
      <w:bookmarkEnd w:id="15"/>
      <w:bookmarkEnd w:id="16"/>
    </w:p>
    <w:p w14:paraId="0D228DB1" w14:textId="0FA9EA32" w:rsidR="008F7F37" w:rsidRPr="004A1328" w:rsidRDefault="0007035E" w:rsidP="0007035E">
      <w:pPr>
        <w:pStyle w:val="Brdtekst"/>
      </w:pP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 har samtidig med indgåelsen af </w:t>
      </w:r>
      <w:r w:rsidRPr="004A1328">
        <w:fldChar w:fldCharType="begin"/>
      </w:r>
      <w:r w:rsidRPr="004A1328">
        <w:instrText xml:space="preserve"> DocProperty "Dokumenttype" </w:instrText>
      </w:r>
      <w:r w:rsidRPr="004A1328">
        <w:fldChar w:fldCharType="separate"/>
      </w:r>
      <w:r w:rsidR="001C5B7D">
        <w:t>Rammeaftal</w:t>
      </w:r>
      <w:r w:rsidRPr="004A1328">
        <w:fldChar w:fldCharType="end"/>
      </w:r>
      <w:r w:rsidRPr="004A1328">
        <w:t xml:space="preserve">en indgået </w:t>
      </w:r>
      <w:proofErr w:type="gramStart"/>
      <w:r w:rsidRPr="004A1328">
        <w:t>rammeaftaler</w:t>
      </w:r>
      <w:proofErr w:type="gramEnd"/>
      <w:r w:rsidRPr="004A1328">
        <w:t xml:space="preserve"> med andre leverandører om leverance</w:t>
      </w:r>
      <w:r w:rsidR="008F7F37" w:rsidRPr="004A1328">
        <w:t xml:space="preserve">n. Af </w:t>
      </w:r>
      <w:r w:rsidR="008445F2">
        <w:t>Kontrakt</w:t>
      </w:r>
      <w:r w:rsidR="008445F2" w:rsidRPr="004A1328">
        <w:t xml:space="preserve">bilag </w:t>
      </w:r>
      <w:r w:rsidR="008445F2">
        <w:t xml:space="preserve">2 Tilbudsblanket og Delaftaler </w:t>
      </w:r>
      <w:r w:rsidR="008F7F37" w:rsidRPr="004A1328">
        <w:t>fremgår inddeling af delaftaler samt hvor</w:t>
      </w:r>
      <w:r w:rsidR="0028687D">
        <w:t xml:space="preserve"> </w:t>
      </w:r>
      <w:r w:rsidR="008F7F37" w:rsidRPr="004A1328">
        <w:t>mange leverandører, der er indgår aftale med for hver delaftale.</w:t>
      </w:r>
    </w:p>
    <w:p w14:paraId="0C775F5B" w14:textId="7E7C1D79" w:rsidR="002A335D" w:rsidRDefault="002A335D" w:rsidP="0007035E">
      <w:pPr>
        <w:pStyle w:val="Brdtekst"/>
        <w:rPr>
          <w:rStyle w:val="BrdtekstTegn"/>
        </w:rPr>
      </w:pPr>
      <w:r>
        <w:rPr>
          <w:rStyle w:val="BrdtekstTegn"/>
        </w:rPr>
        <w:t>Det forventede køb på alle parallelle rammeaftaler</w:t>
      </w:r>
      <w:r w:rsidR="00A87B53">
        <w:rPr>
          <w:rStyle w:val="BrdtekstTegn"/>
        </w:rPr>
        <w:t xml:space="preserve"> jf. </w:t>
      </w:r>
      <w:r w:rsidR="00A87B53" w:rsidRPr="00A87B53">
        <w:rPr>
          <w:rStyle w:val="BrdtekstTegn"/>
        </w:rPr>
        <w:t>Kontraktbilag 2 Tilbudsblanket og delaftaler</w:t>
      </w:r>
      <w:r w:rsidR="00A87B53">
        <w:rPr>
          <w:rStyle w:val="BrdtekstTegn"/>
        </w:rPr>
        <w:t xml:space="preserve"> ark Delaftaler</w:t>
      </w:r>
      <w:r>
        <w:rPr>
          <w:rStyle w:val="BrdtekstTegn"/>
        </w:rPr>
        <w:t xml:space="preserve"> over 4 år er </w:t>
      </w:r>
      <w:r w:rsidR="00FB10B4">
        <w:rPr>
          <w:rStyle w:val="BrdtekstTegn"/>
        </w:rPr>
        <w:t>kr. 84.400.000 ekskl. moms</w:t>
      </w:r>
    </w:p>
    <w:p w14:paraId="3CD96285" w14:textId="36460049" w:rsidR="0007035E" w:rsidRDefault="0007035E" w:rsidP="0007035E">
      <w:pPr>
        <w:pStyle w:val="Brdtekst"/>
      </w:pPr>
      <w:r w:rsidRPr="004A1328">
        <w:rPr>
          <w:rStyle w:val="BrdtekstTegn"/>
        </w:rPr>
        <w:t>Den sa</w:t>
      </w:r>
      <w:r w:rsidRPr="004A1328">
        <w:t xml:space="preserve">mlede maksimumværdi af køb på </w:t>
      </w:r>
      <w:r w:rsidR="00515B33">
        <w:t xml:space="preserve">alle </w:t>
      </w:r>
      <w:r w:rsidRPr="004A1328">
        <w:t xml:space="preserve">parallelle rammeaftaler over 4 år er kr. </w:t>
      </w:r>
      <w:r w:rsidR="00FB10B4">
        <w:t>168.848.000</w:t>
      </w:r>
      <w:r w:rsidRPr="004A1328">
        <w:t xml:space="preserve"> ekskl. moms.</w:t>
      </w:r>
    </w:p>
    <w:p w14:paraId="3F6E1882" w14:textId="67619F82" w:rsidR="00FB10B4" w:rsidRPr="004A1328" w:rsidRDefault="00FB10B4" w:rsidP="0007035E">
      <w:pPr>
        <w:pStyle w:val="Brdtekst"/>
      </w:pPr>
      <w:r>
        <w:t xml:space="preserve">Se </w:t>
      </w:r>
      <w:r w:rsidR="008445F2">
        <w:t>Kontrakt</w:t>
      </w:r>
      <w:r w:rsidR="008445F2" w:rsidRPr="004A1328">
        <w:t xml:space="preserve">bilag </w:t>
      </w:r>
      <w:r w:rsidR="008445F2">
        <w:t xml:space="preserve">2 Tilbudsblanket og Delaftaler </w:t>
      </w:r>
      <w:r>
        <w:t>for yderligere information.</w:t>
      </w:r>
    </w:p>
    <w:p w14:paraId="4B6894FB" w14:textId="77777777" w:rsidR="004A1328" w:rsidRPr="004A1328" w:rsidRDefault="0007035E" w:rsidP="0007035E">
      <w:pPr>
        <w:pStyle w:val="Brdtekst"/>
      </w:pPr>
      <w:r w:rsidRPr="004A1328">
        <w:t xml:space="preserve">Hvis der er indkøbt for et beløb svarende til maksimumværdien for alle </w:t>
      </w:r>
      <w:proofErr w:type="spellStart"/>
      <w:r w:rsidRPr="004A1328">
        <w:t>rammeaftalehavere</w:t>
      </w:r>
      <w:proofErr w:type="spellEnd"/>
      <w:r w:rsidRPr="004A1328">
        <w:t>, ophører rammeaftaler straks ved Købers påkrav, medmindre Udbudsloven konkret muliggør meromsætning, og Køber ved skriftligt påkrav vælger tilsvarende forlængelse.</w:t>
      </w:r>
    </w:p>
    <w:p w14:paraId="5B9DEA15" w14:textId="64AE8990" w:rsidR="006D0D4B" w:rsidRPr="004A1328" w:rsidRDefault="006D0D4B" w:rsidP="006D0D4B">
      <w:pPr>
        <w:pStyle w:val="Brdtekst"/>
        <w:spacing w:before="113"/>
        <w:ind w:right="191"/>
      </w:pPr>
      <w:r w:rsidRPr="004A1328">
        <w:rPr>
          <w:spacing w:val="-1"/>
        </w:rPr>
        <w:t>Samlet</w:t>
      </w:r>
      <w:r w:rsidRPr="004A1328">
        <w:rPr>
          <w:spacing w:val="1"/>
        </w:rPr>
        <w:t xml:space="preserve"> </w:t>
      </w:r>
      <w:r w:rsidRPr="004A1328">
        <w:rPr>
          <w:spacing w:val="-1"/>
        </w:rPr>
        <w:t>set</w:t>
      </w:r>
      <w:r w:rsidRPr="004A1328">
        <w:rPr>
          <w:spacing w:val="-2"/>
        </w:rPr>
        <w:t xml:space="preserve"> </w:t>
      </w:r>
      <w:r w:rsidRPr="004A1328">
        <w:t>for</w:t>
      </w:r>
      <w:r w:rsidRPr="004A1328">
        <w:rPr>
          <w:spacing w:val="-1"/>
        </w:rPr>
        <w:t>venter</w:t>
      </w:r>
      <w:r w:rsidRPr="004A1328">
        <w:rPr>
          <w:spacing w:val="-2"/>
        </w:rPr>
        <w:t xml:space="preserve"> </w:t>
      </w:r>
      <w:r w:rsidR="00823DA6" w:rsidRPr="004A1328">
        <w:rPr>
          <w:spacing w:val="-2"/>
        </w:rPr>
        <w:fldChar w:fldCharType="begin"/>
      </w:r>
      <w:r w:rsidR="00823DA6" w:rsidRPr="004A1328">
        <w:rPr>
          <w:spacing w:val="-2"/>
        </w:rPr>
        <w:instrText xml:space="preserve"> DocProperty "Ordregiver/Køber" </w:instrText>
      </w:r>
      <w:r w:rsidR="00823DA6" w:rsidRPr="004A1328">
        <w:rPr>
          <w:spacing w:val="-2"/>
        </w:rPr>
        <w:fldChar w:fldCharType="separate"/>
      </w:r>
      <w:r w:rsidR="001C5B7D">
        <w:rPr>
          <w:spacing w:val="-2"/>
        </w:rPr>
        <w:t>Kunden</w:t>
      </w:r>
      <w:r w:rsidR="00823DA6" w:rsidRPr="004A1328">
        <w:rPr>
          <w:spacing w:val="-2"/>
        </w:rPr>
        <w:fldChar w:fldCharType="end"/>
      </w:r>
      <w:r w:rsidR="00823DA6" w:rsidRPr="004A1328">
        <w:rPr>
          <w:spacing w:val="-2"/>
        </w:rPr>
        <w:t xml:space="preserve"> </w:t>
      </w:r>
      <w:r w:rsidRPr="004A1328">
        <w:rPr>
          <w:spacing w:val="-1"/>
        </w:rPr>
        <w:t>årligt</w:t>
      </w:r>
      <w:r w:rsidRPr="004A1328">
        <w:t xml:space="preserve"> </w:t>
      </w:r>
      <w:r w:rsidRPr="004A1328">
        <w:rPr>
          <w:spacing w:val="-1"/>
        </w:rPr>
        <w:t>at</w:t>
      </w:r>
      <w:r w:rsidRPr="004A1328">
        <w:rPr>
          <w:spacing w:val="1"/>
        </w:rPr>
        <w:t xml:space="preserve"> </w:t>
      </w:r>
      <w:r w:rsidRPr="004A1328">
        <w:rPr>
          <w:spacing w:val="-1"/>
        </w:rPr>
        <w:t>henvise</w:t>
      </w:r>
      <w:r w:rsidRPr="004A1328">
        <w:rPr>
          <w:spacing w:val="-2"/>
        </w:rPr>
        <w:t xml:space="preserve"> </w:t>
      </w:r>
      <w:r w:rsidRPr="004A1328">
        <w:t>ca.</w:t>
      </w:r>
      <w:r w:rsidR="00FB10B4">
        <w:t xml:space="preserve"> 3.500 </w:t>
      </w:r>
      <w:r w:rsidR="006E3B30">
        <w:t>behandlings</w:t>
      </w:r>
      <w:r w:rsidR="00914FD3">
        <w:t>f</w:t>
      </w:r>
      <w:r w:rsidR="00750C29" w:rsidRPr="004A1328">
        <w:t>orløb</w:t>
      </w:r>
      <w:r w:rsidR="004B21ED" w:rsidRPr="004A1328">
        <w:t>.</w:t>
      </w:r>
      <w:r w:rsidR="0049658A" w:rsidRPr="004A1328">
        <w:rPr>
          <w:spacing w:val="-2"/>
        </w:rPr>
        <w:t xml:space="preserve"> </w:t>
      </w:r>
      <w:r w:rsidR="0049658A" w:rsidRPr="004A1328">
        <w:rPr>
          <w:spacing w:val="-1"/>
        </w:rPr>
        <w:t>De</w:t>
      </w:r>
      <w:r w:rsidR="004B21ED" w:rsidRPr="004A1328">
        <w:rPr>
          <w:spacing w:val="-1"/>
        </w:rPr>
        <w:t>t</w:t>
      </w:r>
      <w:r w:rsidR="0049658A" w:rsidRPr="004A1328">
        <w:t xml:space="preserve"> </w:t>
      </w:r>
      <w:r w:rsidR="0049658A" w:rsidRPr="004A1328">
        <w:rPr>
          <w:spacing w:val="-1"/>
        </w:rPr>
        <w:t>angivne</w:t>
      </w:r>
      <w:r w:rsidR="004B21ED" w:rsidRPr="004A1328">
        <w:rPr>
          <w:spacing w:val="-1"/>
        </w:rPr>
        <w:t xml:space="preserve"> omfa</w:t>
      </w:r>
      <w:r w:rsidR="00750C29" w:rsidRPr="004A1328">
        <w:rPr>
          <w:spacing w:val="-1"/>
        </w:rPr>
        <w:t>n</w:t>
      </w:r>
      <w:r w:rsidR="004B21ED" w:rsidRPr="004A1328">
        <w:rPr>
          <w:spacing w:val="-1"/>
        </w:rPr>
        <w:t>g</w:t>
      </w:r>
      <w:r w:rsidR="0049658A" w:rsidRPr="004A1328">
        <w:t xml:space="preserve"> </w:t>
      </w:r>
      <w:r w:rsidR="004B21ED" w:rsidRPr="004A1328">
        <w:t xml:space="preserve">er et </w:t>
      </w:r>
      <w:r w:rsidR="0049658A" w:rsidRPr="004A1328">
        <w:rPr>
          <w:spacing w:val="-1"/>
        </w:rPr>
        <w:t>estimat</w:t>
      </w:r>
      <w:r w:rsidR="004B21ED" w:rsidRPr="004A1328">
        <w:rPr>
          <w:spacing w:val="-1"/>
        </w:rPr>
        <w:t>,</w:t>
      </w:r>
      <w:r w:rsidR="0049658A" w:rsidRPr="004A1328">
        <w:rPr>
          <w:spacing w:val="1"/>
        </w:rPr>
        <w:t xml:space="preserve"> </w:t>
      </w:r>
      <w:r w:rsidR="0049658A" w:rsidRPr="004A1328">
        <w:t>og</w:t>
      </w:r>
      <w:r w:rsidR="004B21ED" w:rsidRPr="004A1328">
        <w:t xml:space="preserve"> </w:t>
      </w:r>
      <w:r w:rsidR="0049658A" w:rsidRPr="004A1328">
        <w:rPr>
          <w:spacing w:val="-1"/>
        </w:rPr>
        <w:t>alene</w:t>
      </w:r>
      <w:r w:rsidR="0049658A" w:rsidRPr="004A1328">
        <w:t xml:space="preserve"> </w:t>
      </w:r>
      <w:r w:rsidR="0049658A" w:rsidRPr="004A1328">
        <w:rPr>
          <w:spacing w:val="-2"/>
        </w:rPr>
        <w:t>udtryk</w:t>
      </w:r>
      <w:r w:rsidR="0049658A" w:rsidRPr="004A1328">
        <w:rPr>
          <w:spacing w:val="-3"/>
        </w:rPr>
        <w:t xml:space="preserve"> </w:t>
      </w:r>
      <w:r w:rsidR="0049658A" w:rsidRPr="004A1328">
        <w:t>for</w:t>
      </w:r>
      <w:r w:rsidR="0049658A" w:rsidRPr="004A1328">
        <w:rPr>
          <w:spacing w:val="1"/>
        </w:rPr>
        <w:t xml:space="preserve"> </w:t>
      </w:r>
      <w:r w:rsidR="00823DA6" w:rsidRPr="004A1328">
        <w:rPr>
          <w:spacing w:val="1"/>
        </w:rPr>
        <w:fldChar w:fldCharType="begin"/>
      </w:r>
      <w:r w:rsidR="00823DA6" w:rsidRPr="004A1328">
        <w:rPr>
          <w:spacing w:val="1"/>
        </w:rPr>
        <w:instrText xml:space="preserve"> DocProperty "Ordregiver/Køber" </w:instrText>
      </w:r>
      <w:r w:rsidR="00823DA6" w:rsidRPr="004A1328">
        <w:rPr>
          <w:spacing w:val="1"/>
        </w:rPr>
        <w:fldChar w:fldCharType="separate"/>
      </w:r>
      <w:r w:rsidR="001C5B7D">
        <w:rPr>
          <w:spacing w:val="1"/>
        </w:rPr>
        <w:t>Kunden</w:t>
      </w:r>
      <w:r w:rsidR="00823DA6" w:rsidRPr="004A1328">
        <w:rPr>
          <w:spacing w:val="1"/>
        </w:rPr>
        <w:fldChar w:fldCharType="end"/>
      </w:r>
      <w:r w:rsidR="00823DA6" w:rsidRPr="004A1328">
        <w:rPr>
          <w:spacing w:val="1"/>
        </w:rPr>
        <w:t xml:space="preserve">s </w:t>
      </w:r>
      <w:r w:rsidR="0049658A" w:rsidRPr="004A1328">
        <w:t>for</w:t>
      </w:r>
      <w:r w:rsidR="0049658A" w:rsidRPr="004A1328">
        <w:rPr>
          <w:spacing w:val="-1"/>
        </w:rPr>
        <w:t>ventninger</w:t>
      </w:r>
      <w:r w:rsidR="0049658A" w:rsidRPr="004A1328">
        <w:rPr>
          <w:spacing w:val="-2"/>
        </w:rPr>
        <w:t xml:space="preserve"> </w:t>
      </w:r>
      <w:r w:rsidR="0049658A" w:rsidRPr="004A1328">
        <w:rPr>
          <w:spacing w:val="-1"/>
        </w:rPr>
        <w:t>til</w:t>
      </w:r>
      <w:r w:rsidR="0049658A" w:rsidRPr="004A1328">
        <w:rPr>
          <w:spacing w:val="1"/>
        </w:rPr>
        <w:t xml:space="preserve"> </w:t>
      </w:r>
      <w:r w:rsidR="0049658A" w:rsidRPr="004A1328">
        <w:rPr>
          <w:spacing w:val="-1"/>
        </w:rPr>
        <w:t>forbruget</w:t>
      </w:r>
      <w:r w:rsidR="0049658A" w:rsidRPr="004A1328">
        <w:rPr>
          <w:spacing w:val="1"/>
        </w:rPr>
        <w:t xml:space="preserve"> </w:t>
      </w:r>
      <w:r w:rsidR="0049658A" w:rsidRPr="004A1328">
        <w:t>af</w:t>
      </w:r>
      <w:r w:rsidR="0049658A" w:rsidRPr="004A1328">
        <w:rPr>
          <w:spacing w:val="-2"/>
        </w:rPr>
        <w:t xml:space="preserve"> de</w:t>
      </w:r>
      <w:r w:rsidR="0049658A" w:rsidRPr="004A1328">
        <w:t xml:space="preserve"> </w:t>
      </w:r>
      <w:r w:rsidR="0049658A" w:rsidRPr="004A1328">
        <w:rPr>
          <w:spacing w:val="-2"/>
        </w:rPr>
        <w:t>ydelser,</w:t>
      </w:r>
      <w:r w:rsidR="0049658A" w:rsidRPr="004A1328">
        <w:rPr>
          <w:spacing w:val="-3"/>
        </w:rPr>
        <w:t xml:space="preserve"> </w:t>
      </w:r>
      <w:r w:rsidR="0049658A" w:rsidRPr="004A1328">
        <w:t>der</w:t>
      </w:r>
      <w:r w:rsidR="0049658A" w:rsidRPr="004A1328">
        <w:rPr>
          <w:spacing w:val="-2"/>
        </w:rPr>
        <w:t xml:space="preserve"> </w:t>
      </w:r>
      <w:r w:rsidR="0049658A" w:rsidRPr="004A1328">
        <w:lastRenderedPageBreak/>
        <w:t>er</w:t>
      </w:r>
      <w:r w:rsidR="0049658A" w:rsidRPr="004A1328">
        <w:rPr>
          <w:spacing w:val="-2"/>
        </w:rPr>
        <w:t xml:space="preserve"> </w:t>
      </w:r>
      <w:r w:rsidR="0049658A" w:rsidRPr="004A1328">
        <w:rPr>
          <w:spacing w:val="-1"/>
        </w:rPr>
        <w:t>omfattet</w:t>
      </w:r>
      <w:r w:rsidR="0049658A" w:rsidRPr="004A1328">
        <w:rPr>
          <w:spacing w:val="1"/>
        </w:rPr>
        <w:t xml:space="preserve"> </w:t>
      </w:r>
      <w:r w:rsidR="0049658A" w:rsidRPr="004A1328">
        <w:rPr>
          <w:spacing w:val="-1"/>
        </w:rPr>
        <w:t>af</w:t>
      </w:r>
      <w:r w:rsidR="0049658A" w:rsidRPr="004A1328">
        <w:rPr>
          <w:spacing w:val="-2"/>
        </w:rPr>
        <w:t xml:space="preserve"> </w:t>
      </w:r>
      <w:r w:rsidR="0049658A" w:rsidRPr="004A1328">
        <w:rPr>
          <w:spacing w:val="-1"/>
        </w:rPr>
        <w:t>nærværende</w:t>
      </w:r>
      <w:r w:rsidR="0049658A" w:rsidRPr="004A1328">
        <w:t xml:space="preserve"> </w:t>
      </w:r>
      <w:r w:rsidR="0049658A" w:rsidRPr="004A1328">
        <w:rPr>
          <w:spacing w:val="-1"/>
        </w:rPr>
        <w:t>kontrakt.</w:t>
      </w:r>
      <w:r w:rsidR="0049658A" w:rsidRPr="004A1328">
        <w:rPr>
          <w:spacing w:val="-3"/>
        </w:rPr>
        <w:t xml:space="preserve"> </w:t>
      </w:r>
      <w:r w:rsidR="0049658A" w:rsidRPr="004A1328">
        <w:rPr>
          <w:spacing w:val="-1"/>
        </w:rPr>
        <w:t>Det</w:t>
      </w:r>
      <w:r w:rsidR="0049658A" w:rsidRPr="004A1328">
        <w:rPr>
          <w:spacing w:val="1"/>
        </w:rPr>
        <w:t xml:space="preserve"> </w:t>
      </w:r>
      <w:r w:rsidR="0049658A" w:rsidRPr="004A1328">
        <w:rPr>
          <w:spacing w:val="-1"/>
        </w:rPr>
        <w:t>faktiske</w:t>
      </w:r>
      <w:r w:rsidR="0049658A" w:rsidRPr="004A1328">
        <w:t xml:space="preserve"> </w:t>
      </w:r>
      <w:r w:rsidR="0049658A" w:rsidRPr="004A1328">
        <w:rPr>
          <w:spacing w:val="-1"/>
        </w:rPr>
        <w:t>forbrug</w:t>
      </w:r>
      <w:r w:rsidR="0049658A" w:rsidRPr="004A1328">
        <w:rPr>
          <w:spacing w:val="-3"/>
        </w:rPr>
        <w:t xml:space="preserve"> </w:t>
      </w:r>
      <w:r w:rsidR="0049658A" w:rsidRPr="004A1328">
        <w:rPr>
          <w:spacing w:val="-1"/>
        </w:rPr>
        <w:t>kan</w:t>
      </w:r>
      <w:r w:rsidR="0049658A" w:rsidRPr="004A1328">
        <w:rPr>
          <w:spacing w:val="2"/>
        </w:rPr>
        <w:t xml:space="preserve"> </w:t>
      </w:r>
      <w:r w:rsidR="0049658A" w:rsidRPr="004A1328">
        <w:rPr>
          <w:spacing w:val="-1"/>
        </w:rPr>
        <w:t>vise</w:t>
      </w:r>
      <w:r w:rsidR="0049658A" w:rsidRPr="004A1328">
        <w:rPr>
          <w:spacing w:val="-2"/>
        </w:rPr>
        <w:t xml:space="preserve"> </w:t>
      </w:r>
      <w:r w:rsidR="0049658A" w:rsidRPr="004A1328">
        <w:t>sig</w:t>
      </w:r>
      <w:r w:rsidR="0049658A" w:rsidRPr="004A1328">
        <w:rPr>
          <w:spacing w:val="-3"/>
        </w:rPr>
        <w:t xml:space="preserve"> </w:t>
      </w:r>
      <w:r w:rsidR="0049658A" w:rsidRPr="004A1328">
        <w:t>at</w:t>
      </w:r>
      <w:r w:rsidR="0049658A" w:rsidRPr="004A1328">
        <w:rPr>
          <w:spacing w:val="1"/>
        </w:rPr>
        <w:t xml:space="preserve"> </w:t>
      </w:r>
      <w:r w:rsidR="0049658A" w:rsidRPr="004A1328">
        <w:rPr>
          <w:spacing w:val="-1"/>
        </w:rPr>
        <w:t>være</w:t>
      </w:r>
      <w:r w:rsidR="0049658A" w:rsidRPr="004A1328">
        <w:rPr>
          <w:spacing w:val="33"/>
        </w:rPr>
        <w:t xml:space="preserve"> </w:t>
      </w:r>
      <w:r w:rsidR="0049658A" w:rsidRPr="004A1328">
        <w:rPr>
          <w:spacing w:val="-1"/>
        </w:rPr>
        <w:t>højere</w:t>
      </w:r>
      <w:r w:rsidR="0049658A" w:rsidRPr="004A1328">
        <w:t xml:space="preserve"> </w:t>
      </w:r>
      <w:r w:rsidR="0049658A" w:rsidRPr="004A1328">
        <w:rPr>
          <w:spacing w:val="-1"/>
        </w:rPr>
        <w:t>eller</w:t>
      </w:r>
      <w:r w:rsidR="0049658A" w:rsidRPr="004A1328">
        <w:rPr>
          <w:spacing w:val="-2"/>
        </w:rPr>
        <w:t xml:space="preserve"> </w:t>
      </w:r>
      <w:r w:rsidR="0049658A" w:rsidRPr="004A1328">
        <w:rPr>
          <w:spacing w:val="-1"/>
        </w:rPr>
        <w:t>lavere</w:t>
      </w:r>
      <w:r w:rsidR="0049658A" w:rsidRPr="004A1328">
        <w:rPr>
          <w:spacing w:val="-2"/>
        </w:rPr>
        <w:t xml:space="preserve"> </w:t>
      </w:r>
      <w:r w:rsidR="0049658A" w:rsidRPr="004A1328">
        <w:t xml:space="preserve">end, </w:t>
      </w:r>
      <w:r w:rsidR="0049658A" w:rsidRPr="004A1328">
        <w:rPr>
          <w:spacing w:val="-2"/>
        </w:rPr>
        <w:t>hvad</w:t>
      </w:r>
      <w:r w:rsidR="0049658A" w:rsidRPr="004A1328">
        <w:t xml:space="preserve"> </w:t>
      </w:r>
      <w:r w:rsidR="0049658A" w:rsidRPr="004A1328">
        <w:rPr>
          <w:spacing w:val="-1"/>
        </w:rPr>
        <w:t>estimaterne</w:t>
      </w:r>
      <w:r w:rsidR="0049658A" w:rsidRPr="004A1328">
        <w:t xml:space="preserve"> </w:t>
      </w:r>
      <w:r w:rsidR="0049658A" w:rsidRPr="004A1328">
        <w:rPr>
          <w:spacing w:val="-3"/>
        </w:rPr>
        <w:t>angiver.</w:t>
      </w:r>
    </w:p>
    <w:p w14:paraId="542A05AA" w14:textId="33DD5C68" w:rsidR="006D0D4B" w:rsidRPr="004A1328" w:rsidRDefault="00823DA6" w:rsidP="006D0D4B">
      <w:pPr>
        <w:pStyle w:val="Brdtekst"/>
        <w:ind w:right="191"/>
      </w:pPr>
      <w:r w:rsidRPr="004A1328">
        <w:rPr>
          <w:spacing w:val="-1"/>
        </w:rPr>
        <w:fldChar w:fldCharType="begin"/>
      </w:r>
      <w:r w:rsidRPr="004A1328">
        <w:rPr>
          <w:spacing w:val="-1"/>
        </w:rPr>
        <w:instrText xml:space="preserve"> DocProperty "Kontraktbilag X, Kravspecifikation" </w:instrText>
      </w:r>
      <w:r w:rsidRPr="004A1328">
        <w:rPr>
          <w:spacing w:val="-1"/>
        </w:rPr>
        <w:fldChar w:fldCharType="separate"/>
      </w:r>
      <w:r w:rsidR="001C5B7D">
        <w:rPr>
          <w:spacing w:val="-1"/>
        </w:rPr>
        <w:t>Kontraktbilag 1, Kravspecifikation</w:t>
      </w:r>
      <w:r w:rsidRPr="004A1328">
        <w:rPr>
          <w:spacing w:val="-1"/>
        </w:rPr>
        <w:fldChar w:fldCharType="end"/>
      </w:r>
      <w:r w:rsidRPr="004A1328">
        <w:rPr>
          <w:spacing w:val="-1"/>
        </w:rPr>
        <w:t xml:space="preserve"> </w:t>
      </w:r>
      <w:r w:rsidR="006D0D4B" w:rsidRPr="004A1328">
        <w:rPr>
          <w:spacing w:val="-1"/>
        </w:rPr>
        <w:t>indeholder</w:t>
      </w:r>
      <w:r w:rsidR="006D0D4B" w:rsidRPr="004A1328">
        <w:rPr>
          <w:spacing w:val="1"/>
        </w:rPr>
        <w:t xml:space="preserve"> </w:t>
      </w:r>
      <w:r w:rsidR="006D0D4B" w:rsidRPr="004A1328">
        <w:t>en</w:t>
      </w:r>
      <w:r w:rsidR="006D0D4B" w:rsidRPr="004A1328">
        <w:rPr>
          <w:spacing w:val="-3"/>
        </w:rPr>
        <w:t xml:space="preserve"> </w:t>
      </w:r>
      <w:r w:rsidR="006D0D4B" w:rsidRPr="004A1328">
        <w:rPr>
          <w:spacing w:val="-1"/>
        </w:rPr>
        <w:t>uddybende</w:t>
      </w:r>
      <w:r w:rsidR="006D0D4B" w:rsidRPr="004A1328">
        <w:t xml:space="preserve"> </w:t>
      </w:r>
      <w:r w:rsidR="006D0D4B" w:rsidRPr="004A1328">
        <w:rPr>
          <w:spacing w:val="-1"/>
        </w:rPr>
        <w:t>beskrivelse</w:t>
      </w:r>
      <w:r w:rsidR="006D0D4B" w:rsidRPr="004A1328">
        <w:t xml:space="preserve"> </w:t>
      </w:r>
      <w:r w:rsidR="006D0D4B" w:rsidRPr="004A1328">
        <w:rPr>
          <w:spacing w:val="-1"/>
        </w:rPr>
        <w:t>af</w:t>
      </w:r>
      <w:r w:rsidR="006D0D4B" w:rsidRPr="004A1328">
        <w:rPr>
          <w:spacing w:val="1"/>
        </w:rPr>
        <w:t xml:space="preserve"> </w:t>
      </w:r>
      <w:r w:rsidR="008445F2">
        <w:rPr>
          <w:spacing w:val="1"/>
        </w:rPr>
        <w:t>y</w:t>
      </w:r>
      <w:r w:rsidR="004B21ED" w:rsidRPr="004A1328">
        <w:t>del</w:t>
      </w:r>
      <w:r w:rsidR="006D0D4B" w:rsidRPr="004A1328">
        <w:rPr>
          <w:spacing w:val="-3"/>
        </w:rPr>
        <w:t>ser</w:t>
      </w:r>
      <w:r w:rsidRPr="004A1328">
        <w:rPr>
          <w:spacing w:val="-3"/>
        </w:rPr>
        <w:t>.</w:t>
      </w:r>
    </w:p>
    <w:p w14:paraId="6B282305" w14:textId="0B1B3F68" w:rsidR="006D0D4B" w:rsidRPr="004A1328" w:rsidRDefault="006D0D4B" w:rsidP="006D0D4B">
      <w:pPr>
        <w:pStyle w:val="Brdtekst"/>
        <w:ind w:right="191"/>
      </w:pPr>
      <w:r w:rsidRPr="004A1328">
        <w:rPr>
          <w:spacing w:val="-1"/>
        </w:rPr>
        <w:t>Forventet</w:t>
      </w:r>
      <w:r w:rsidRPr="004A1328">
        <w:rPr>
          <w:spacing w:val="1"/>
        </w:rPr>
        <w:t xml:space="preserve"> </w:t>
      </w:r>
      <w:r w:rsidRPr="004A1328">
        <w:rPr>
          <w:spacing w:val="-1"/>
        </w:rPr>
        <w:t>ydelsesomfang</w:t>
      </w:r>
      <w:r w:rsidRPr="004A1328">
        <w:rPr>
          <w:spacing w:val="-3"/>
        </w:rPr>
        <w:t xml:space="preserve"> </w:t>
      </w:r>
      <w:r w:rsidR="0049658A" w:rsidRPr="004A1328">
        <w:rPr>
          <w:spacing w:val="1"/>
        </w:rPr>
        <w:t xml:space="preserve">fordelt på type udredning/behandling </w:t>
      </w:r>
      <w:r w:rsidRPr="004A1328">
        <w:rPr>
          <w:spacing w:val="-2"/>
        </w:rPr>
        <w:t>fremgår</w:t>
      </w:r>
      <w:r w:rsidR="00823DA6" w:rsidRPr="004A1328">
        <w:rPr>
          <w:spacing w:val="-2"/>
        </w:rPr>
        <w:t xml:space="preserve"> af </w:t>
      </w:r>
      <w:r w:rsidR="008445F2">
        <w:t>Kontrakt</w:t>
      </w:r>
      <w:r w:rsidR="008445F2" w:rsidRPr="004A1328">
        <w:t xml:space="preserve">bilag </w:t>
      </w:r>
      <w:r w:rsidR="008445F2">
        <w:t xml:space="preserve">2 Tilbudsblanket og Delaftaler </w:t>
      </w:r>
      <w:r w:rsidR="00823DA6" w:rsidRPr="004A1328">
        <w:rPr>
          <w:spacing w:val="-2"/>
        </w:rPr>
        <w:fldChar w:fldCharType="begin"/>
      </w:r>
      <w:r w:rsidR="00823DA6" w:rsidRPr="004A1328">
        <w:rPr>
          <w:spacing w:val="-2"/>
        </w:rPr>
        <w:instrText xml:space="preserve"> DocProperty "Kontraktbilag X, CTM Tilbudsliste" </w:instrText>
      </w:r>
      <w:r w:rsidR="00823DA6" w:rsidRPr="004A1328">
        <w:rPr>
          <w:spacing w:val="-2"/>
        </w:rPr>
        <w:fldChar w:fldCharType="separate"/>
      </w:r>
      <w:r w:rsidR="001C5B7D">
        <w:rPr>
          <w:spacing w:val="-2"/>
        </w:rPr>
        <w:t>Kontraktbilag 2 Tilbudsblanket og Delaftaler</w:t>
      </w:r>
      <w:r w:rsidR="00823DA6" w:rsidRPr="004A1328">
        <w:rPr>
          <w:spacing w:val="-2"/>
        </w:rPr>
        <w:fldChar w:fldCharType="end"/>
      </w:r>
      <w:r w:rsidRPr="004A1328">
        <w:rPr>
          <w:spacing w:val="-1"/>
        </w:rPr>
        <w:t>.</w:t>
      </w:r>
      <w:r w:rsidRPr="004A1328">
        <w:t xml:space="preserve"> </w:t>
      </w:r>
      <w:r w:rsidRPr="004A1328">
        <w:rPr>
          <w:spacing w:val="-1"/>
        </w:rPr>
        <w:t>De</w:t>
      </w:r>
      <w:r w:rsidRPr="004A1328">
        <w:t xml:space="preserve"> </w:t>
      </w:r>
      <w:r w:rsidRPr="004A1328">
        <w:rPr>
          <w:spacing w:val="-1"/>
        </w:rPr>
        <w:t>angivne</w:t>
      </w:r>
      <w:r w:rsidRPr="004A1328">
        <w:t xml:space="preserve"> </w:t>
      </w:r>
      <w:r w:rsidRPr="004A1328">
        <w:rPr>
          <w:spacing w:val="-1"/>
        </w:rPr>
        <w:t>estimater</w:t>
      </w:r>
      <w:r w:rsidRPr="004A1328">
        <w:rPr>
          <w:spacing w:val="1"/>
        </w:rPr>
        <w:t xml:space="preserve"> </w:t>
      </w:r>
      <w:r w:rsidRPr="004A1328">
        <w:t>og</w:t>
      </w:r>
      <w:r w:rsidRPr="004A1328">
        <w:rPr>
          <w:spacing w:val="-3"/>
        </w:rPr>
        <w:t xml:space="preserve"> </w:t>
      </w:r>
      <w:r w:rsidRPr="004A1328">
        <w:rPr>
          <w:spacing w:val="-1"/>
        </w:rPr>
        <w:t>forventede</w:t>
      </w:r>
      <w:r w:rsidRPr="004A1328">
        <w:t xml:space="preserve"> </w:t>
      </w:r>
      <w:r w:rsidRPr="004A1328">
        <w:rPr>
          <w:spacing w:val="-1"/>
        </w:rPr>
        <w:t>omfang</w:t>
      </w:r>
      <w:r w:rsidRPr="004A1328">
        <w:rPr>
          <w:spacing w:val="-3"/>
        </w:rPr>
        <w:t xml:space="preserve"> </w:t>
      </w:r>
      <w:r w:rsidRPr="004A1328">
        <w:t>er</w:t>
      </w:r>
      <w:r w:rsidRPr="004A1328">
        <w:rPr>
          <w:spacing w:val="1"/>
        </w:rPr>
        <w:t xml:space="preserve"> </w:t>
      </w:r>
      <w:r w:rsidRPr="004A1328">
        <w:rPr>
          <w:spacing w:val="-1"/>
        </w:rPr>
        <w:t>alene</w:t>
      </w:r>
      <w:r w:rsidRPr="004A1328">
        <w:t xml:space="preserve"> </w:t>
      </w:r>
      <w:r w:rsidRPr="004A1328">
        <w:rPr>
          <w:spacing w:val="-2"/>
        </w:rPr>
        <w:t>udtryk</w:t>
      </w:r>
      <w:r w:rsidRPr="004A1328">
        <w:rPr>
          <w:spacing w:val="-3"/>
        </w:rPr>
        <w:t xml:space="preserve"> </w:t>
      </w:r>
      <w:r w:rsidRPr="004A1328">
        <w:t>for</w:t>
      </w:r>
      <w:r w:rsidRPr="004A1328">
        <w:rPr>
          <w:spacing w:val="1"/>
        </w:rPr>
        <w:t xml:space="preserve"> </w:t>
      </w:r>
      <w:r w:rsidR="00944211" w:rsidRPr="004A1328">
        <w:rPr>
          <w:spacing w:val="-2"/>
        </w:rPr>
        <w:fldChar w:fldCharType="begin"/>
      </w:r>
      <w:r w:rsidR="00944211" w:rsidRPr="004A1328">
        <w:rPr>
          <w:spacing w:val="-2"/>
        </w:rPr>
        <w:instrText xml:space="preserve"> DocProperty "Ordregiver/Køber" </w:instrText>
      </w:r>
      <w:r w:rsidR="00944211" w:rsidRPr="004A1328">
        <w:rPr>
          <w:spacing w:val="-2"/>
        </w:rPr>
        <w:fldChar w:fldCharType="separate"/>
      </w:r>
      <w:r w:rsidR="001C5B7D">
        <w:rPr>
          <w:spacing w:val="-2"/>
        </w:rPr>
        <w:t>Kunden</w:t>
      </w:r>
      <w:r w:rsidR="00944211" w:rsidRPr="004A1328">
        <w:rPr>
          <w:spacing w:val="-2"/>
        </w:rPr>
        <w:fldChar w:fldCharType="end"/>
      </w:r>
      <w:r w:rsidRPr="004A1328">
        <w:rPr>
          <w:spacing w:val="-1"/>
        </w:rPr>
        <w:t>s</w:t>
      </w:r>
      <w:r w:rsidRPr="004A1328">
        <w:rPr>
          <w:spacing w:val="-2"/>
        </w:rPr>
        <w:t xml:space="preserve"> </w:t>
      </w:r>
      <w:r w:rsidRPr="004A1328">
        <w:t>for</w:t>
      </w:r>
      <w:r w:rsidRPr="004A1328">
        <w:rPr>
          <w:spacing w:val="-1"/>
        </w:rPr>
        <w:t>ventninger</w:t>
      </w:r>
      <w:r w:rsidRPr="004A1328">
        <w:rPr>
          <w:spacing w:val="-2"/>
        </w:rPr>
        <w:t xml:space="preserve"> </w:t>
      </w:r>
      <w:r w:rsidRPr="004A1328">
        <w:rPr>
          <w:spacing w:val="-1"/>
        </w:rPr>
        <w:t>til</w:t>
      </w:r>
      <w:r w:rsidRPr="004A1328">
        <w:rPr>
          <w:spacing w:val="1"/>
        </w:rPr>
        <w:t xml:space="preserve"> </w:t>
      </w:r>
      <w:r w:rsidRPr="004A1328">
        <w:rPr>
          <w:spacing w:val="-1"/>
        </w:rPr>
        <w:t>forbruget</w:t>
      </w:r>
      <w:r w:rsidRPr="004A1328">
        <w:rPr>
          <w:spacing w:val="1"/>
        </w:rPr>
        <w:t xml:space="preserve"> </w:t>
      </w:r>
      <w:r w:rsidRPr="004A1328">
        <w:t>af</w:t>
      </w:r>
      <w:r w:rsidRPr="004A1328">
        <w:rPr>
          <w:spacing w:val="-2"/>
        </w:rPr>
        <w:t xml:space="preserve"> de</w:t>
      </w:r>
      <w:r w:rsidRPr="004A1328">
        <w:t xml:space="preserve"> </w:t>
      </w:r>
      <w:r w:rsidRPr="004A1328">
        <w:rPr>
          <w:spacing w:val="-2"/>
        </w:rPr>
        <w:t>ydelser,</w:t>
      </w:r>
      <w:r w:rsidRPr="004A1328">
        <w:rPr>
          <w:spacing w:val="-3"/>
        </w:rPr>
        <w:t xml:space="preserve"> </w:t>
      </w:r>
      <w:r w:rsidRPr="004A1328">
        <w:t>der</w:t>
      </w:r>
      <w:r w:rsidRPr="004A1328">
        <w:rPr>
          <w:spacing w:val="-2"/>
        </w:rPr>
        <w:t xml:space="preserve"> </w:t>
      </w:r>
      <w:r w:rsidRPr="004A1328">
        <w:t>er</w:t>
      </w:r>
      <w:r w:rsidRPr="004A1328">
        <w:rPr>
          <w:spacing w:val="-2"/>
        </w:rPr>
        <w:t xml:space="preserve"> </w:t>
      </w:r>
      <w:r w:rsidRPr="004A1328">
        <w:rPr>
          <w:spacing w:val="-1"/>
        </w:rPr>
        <w:t>omfattet</w:t>
      </w:r>
      <w:r w:rsidRPr="004A1328">
        <w:rPr>
          <w:spacing w:val="1"/>
        </w:rPr>
        <w:t xml:space="preserve"> </w:t>
      </w:r>
      <w:r w:rsidRPr="004A1328">
        <w:rPr>
          <w:spacing w:val="-1"/>
        </w:rPr>
        <w:t>af</w:t>
      </w:r>
      <w:r w:rsidRPr="004A1328">
        <w:rPr>
          <w:spacing w:val="-2"/>
        </w:rPr>
        <w:t xml:space="preserve"> </w:t>
      </w:r>
      <w:r w:rsidRPr="004A1328">
        <w:rPr>
          <w:spacing w:val="-1"/>
        </w:rPr>
        <w:t>nærværende</w:t>
      </w:r>
      <w:r w:rsidRPr="004A1328">
        <w:t xml:space="preserve"> </w:t>
      </w:r>
      <w:r w:rsidRPr="004A1328">
        <w:rPr>
          <w:spacing w:val="-1"/>
        </w:rPr>
        <w:t>kontrakt.</w:t>
      </w:r>
      <w:r w:rsidRPr="004A1328">
        <w:rPr>
          <w:spacing w:val="-3"/>
        </w:rPr>
        <w:t xml:space="preserve"> </w:t>
      </w:r>
      <w:r w:rsidRPr="004A1328">
        <w:rPr>
          <w:spacing w:val="-1"/>
        </w:rPr>
        <w:t>Det</w:t>
      </w:r>
      <w:r w:rsidRPr="004A1328">
        <w:rPr>
          <w:spacing w:val="1"/>
        </w:rPr>
        <w:t xml:space="preserve"> </w:t>
      </w:r>
      <w:r w:rsidRPr="004A1328">
        <w:rPr>
          <w:spacing w:val="-1"/>
        </w:rPr>
        <w:t>faktiske</w:t>
      </w:r>
      <w:r w:rsidRPr="004A1328">
        <w:t xml:space="preserve"> </w:t>
      </w:r>
      <w:r w:rsidRPr="004A1328">
        <w:rPr>
          <w:spacing w:val="-1"/>
        </w:rPr>
        <w:t>forbrug</w:t>
      </w:r>
      <w:r w:rsidRPr="004A1328">
        <w:rPr>
          <w:spacing w:val="-3"/>
        </w:rPr>
        <w:t xml:space="preserve"> </w:t>
      </w:r>
      <w:r w:rsidRPr="004A1328">
        <w:rPr>
          <w:spacing w:val="-1"/>
        </w:rPr>
        <w:t>kan</w:t>
      </w:r>
      <w:r w:rsidRPr="004A1328">
        <w:rPr>
          <w:spacing w:val="2"/>
        </w:rPr>
        <w:t xml:space="preserve"> </w:t>
      </w:r>
      <w:r w:rsidRPr="004A1328">
        <w:rPr>
          <w:spacing w:val="-1"/>
        </w:rPr>
        <w:t>vise</w:t>
      </w:r>
      <w:r w:rsidRPr="004A1328">
        <w:rPr>
          <w:spacing w:val="-2"/>
        </w:rPr>
        <w:t xml:space="preserve"> </w:t>
      </w:r>
      <w:r w:rsidRPr="004A1328">
        <w:t>sig</w:t>
      </w:r>
      <w:r w:rsidRPr="004A1328">
        <w:rPr>
          <w:spacing w:val="-3"/>
        </w:rPr>
        <w:t xml:space="preserve"> </w:t>
      </w:r>
      <w:r w:rsidRPr="004A1328">
        <w:t>at</w:t>
      </w:r>
      <w:r w:rsidRPr="004A1328">
        <w:rPr>
          <w:spacing w:val="1"/>
        </w:rPr>
        <w:t xml:space="preserve"> </w:t>
      </w:r>
      <w:r w:rsidRPr="004A1328">
        <w:rPr>
          <w:spacing w:val="-1"/>
        </w:rPr>
        <w:t>være</w:t>
      </w:r>
      <w:r w:rsidRPr="004A1328">
        <w:rPr>
          <w:spacing w:val="33"/>
        </w:rPr>
        <w:t xml:space="preserve"> </w:t>
      </w:r>
      <w:r w:rsidRPr="004A1328">
        <w:rPr>
          <w:spacing w:val="-1"/>
        </w:rPr>
        <w:t>højere</w:t>
      </w:r>
      <w:r w:rsidRPr="004A1328">
        <w:t xml:space="preserve"> </w:t>
      </w:r>
      <w:r w:rsidRPr="004A1328">
        <w:rPr>
          <w:spacing w:val="-1"/>
        </w:rPr>
        <w:t>eller</w:t>
      </w:r>
      <w:r w:rsidRPr="004A1328">
        <w:rPr>
          <w:spacing w:val="-2"/>
        </w:rPr>
        <w:t xml:space="preserve"> </w:t>
      </w:r>
      <w:r w:rsidRPr="004A1328">
        <w:rPr>
          <w:spacing w:val="-1"/>
        </w:rPr>
        <w:t>lavere</w:t>
      </w:r>
      <w:r w:rsidRPr="004A1328">
        <w:rPr>
          <w:spacing w:val="-2"/>
        </w:rPr>
        <w:t xml:space="preserve"> </w:t>
      </w:r>
      <w:r w:rsidRPr="004A1328">
        <w:t xml:space="preserve">end, </w:t>
      </w:r>
      <w:r w:rsidRPr="004A1328">
        <w:rPr>
          <w:spacing w:val="-2"/>
        </w:rPr>
        <w:t>hvad</w:t>
      </w:r>
      <w:r w:rsidRPr="004A1328">
        <w:t xml:space="preserve"> </w:t>
      </w:r>
      <w:r w:rsidRPr="004A1328">
        <w:rPr>
          <w:spacing w:val="-1"/>
        </w:rPr>
        <w:t>estimaterne</w:t>
      </w:r>
      <w:r w:rsidRPr="004A1328">
        <w:t xml:space="preserve"> </w:t>
      </w:r>
      <w:r w:rsidRPr="004A1328">
        <w:rPr>
          <w:spacing w:val="-3"/>
        </w:rPr>
        <w:t>angiver.</w:t>
      </w:r>
    </w:p>
    <w:p w14:paraId="7DD475F7" w14:textId="7E908C58" w:rsidR="006D0D4B" w:rsidRPr="004A1328" w:rsidRDefault="006D0D4B" w:rsidP="006D0D4B">
      <w:pPr>
        <w:pStyle w:val="Brdtekst"/>
        <w:ind w:right="191"/>
      </w:pPr>
      <w:r w:rsidRPr="004A1328">
        <w:rPr>
          <w:spacing w:val="-1"/>
        </w:rPr>
        <w:t>Ydelserne</w:t>
      </w:r>
      <w:r w:rsidRPr="004A1328">
        <w:rPr>
          <w:spacing w:val="-2"/>
        </w:rPr>
        <w:t xml:space="preserve"> </w:t>
      </w:r>
      <w:r w:rsidRPr="004A1328">
        <w:rPr>
          <w:spacing w:val="-1"/>
        </w:rPr>
        <w:t>præsteres</w:t>
      </w:r>
      <w:r w:rsidRPr="004A1328">
        <w:rPr>
          <w:spacing w:val="-2"/>
        </w:rPr>
        <w:t xml:space="preserve"> </w:t>
      </w:r>
      <w:r w:rsidRPr="004A1328">
        <w:t>i</w:t>
      </w:r>
      <w:r w:rsidRPr="004A1328">
        <w:rPr>
          <w:spacing w:val="1"/>
        </w:rPr>
        <w:t xml:space="preserve"> </w:t>
      </w:r>
      <w:r w:rsidRPr="004A1328">
        <w:rPr>
          <w:spacing w:val="-1"/>
        </w:rPr>
        <w:t>den</w:t>
      </w:r>
      <w:r w:rsidRPr="004A1328">
        <w:t xml:space="preserve"> </w:t>
      </w:r>
      <w:r w:rsidRPr="004A1328">
        <w:rPr>
          <w:spacing w:val="-1"/>
        </w:rPr>
        <w:t>kadence,</w:t>
      </w:r>
      <w:r w:rsidRPr="004A1328">
        <w:t xml:space="preserve"> </w:t>
      </w:r>
      <w:r w:rsidRPr="004A1328">
        <w:rPr>
          <w:spacing w:val="-1"/>
        </w:rPr>
        <w:t>der</w:t>
      </w:r>
      <w:r w:rsidRPr="004A1328">
        <w:rPr>
          <w:spacing w:val="1"/>
        </w:rPr>
        <w:t xml:space="preserve"> </w:t>
      </w:r>
      <w:r w:rsidRPr="004A1328">
        <w:rPr>
          <w:spacing w:val="-1"/>
        </w:rPr>
        <w:t>er</w:t>
      </w:r>
      <w:r w:rsidRPr="004A1328">
        <w:rPr>
          <w:spacing w:val="1"/>
        </w:rPr>
        <w:t xml:space="preserve"> </w:t>
      </w:r>
      <w:r w:rsidRPr="004A1328">
        <w:rPr>
          <w:spacing w:val="-1"/>
        </w:rPr>
        <w:t>beskrevet</w:t>
      </w:r>
      <w:r w:rsidRPr="004A1328">
        <w:rPr>
          <w:spacing w:val="-2"/>
        </w:rPr>
        <w:t xml:space="preserve"> </w:t>
      </w:r>
      <w:r w:rsidRPr="004A1328">
        <w:t>i</w:t>
      </w:r>
      <w:r w:rsidRPr="004A1328">
        <w:rPr>
          <w:spacing w:val="1"/>
        </w:rPr>
        <w:t xml:space="preserve"> </w:t>
      </w:r>
      <w:r w:rsidRPr="004A1328">
        <w:rPr>
          <w:spacing w:val="-2"/>
        </w:rPr>
        <w:t>samt</w:t>
      </w:r>
      <w:r w:rsidRPr="004A1328">
        <w:rPr>
          <w:spacing w:val="1"/>
        </w:rPr>
        <w:t xml:space="preserve"> </w:t>
      </w:r>
      <w:r w:rsidR="004B21ED" w:rsidRPr="004A1328">
        <w:rPr>
          <w:spacing w:val="1"/>
        </w:rPr>
        <w:fldChar w:fldCharType="begin"/>
      </w:r>
      <w:r w:rsidR="004B21ED" w:rsidRPr="004A1328">
        <w:rPr>
          <w:spacing w:val="1"/>
        </w:rPr>
        <w:instrText xml:space="preserve"> DocProperty "Kontraktbilag X, Kravspecifikation" </w:instrText>
      </w:r>
      <w:r w:rsidR="004B21ED" w:rsidRPr="004A1328">
        <w:rPr>
          <w:spacing w:val="1"/>
        </w:rPr>
        <w:fldChar w:fldCharType="separate"/>
      </w:r>
      <w:r w:rsidR="001C5B7D">
        <w:rPr>
          <w:spacing w:val="1"/>
        </w:rPr>
        <w:t>Kontraktbilag 1, Kravspecifikation</w:t>
      </w:r>
      <w:r w:rsidR="004B21ED" w:rsidRPr="004A1328">
        <w:rPr>
          <w:spacing w:val="1"/>
        </w:rPr>
        <w:fldChar w:fldCharType="end"/>
      </w:r>
      <w:r w:rsidR="004B21ED" w:rsidRPr="004A1328">
        <w:rPr>
          <w:spacing w:val="1"/>
        </w:rPr>
        <w:t xml:space="preserve"> </w:t>
      </w:r>
      <w:r w:rsidR="008445F2">
        <w:rPr>
          <w:spacing w:val="1"/>
        </w:rPr>
        <w:t xml:space="preserve">og </w:t>
      </w:r>
      <w:r w:rsidR="008445F2">
        <w:t>Kontrakt</w:t>
      </w:r>
      <w:r w:rsidR="008445F2" w:rsidRPr="004A1328">
        <w:t xml:space="preserve">bilag </w:t>
      </w:r>
      <w:r w:rsidR="008445F2">
        <w:t>2 Tilbudsblanket og Delaftaler</w:t>
      </w:r>
      <w:r w:rsidR="0027407C">
        <w:rPr>
          <w:spacing w:val="-1"/>
        </w:rPr>
        <w:t>.</w:t>
      </w:r>
    </w:p>
    <w:p w14:paraId="5ABE8E5F" w14:textId="31FAF10E" w:rsidR="00EF1C2C" w:rsidRPr="004A1328" w:rsidRDefault="009C3B7A" w:rsidP="00B90ED7">
      <w:pPr>
        <w:pStyle w:val="Brdtekst"/>
        <w:ind w:right="273"/>
      </w:pP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00E049F4" w:rsidRPr="004A1328">
        <w:t xml:space="preserve"> </w:t>
      </w:r>
      <w:r w:rsidR="00A37594" w:rsidRPr="004A1328">
        <w:t>er</w:t>
      </w:r>
      <w:r w:rsidR="00A37594" w:rsidRPr="004A1328">
        <w:rPr>
          <w:spacing w:val="-2"/>
        </w:rPr>
        <w:t xml:space="preserve"> </w:t>
      </w:r>
      <w:r w:rsidR="00A37594" w:rsidRPr="004A1328">
        <w:rPr>
          <w:spacing w:val="-1"/>
        </w:rPr>
        <w:t>forpligtet</w:t>
      </w:r>
      <w:r w:rsidR="00A37594" w:rsidRPr="004A1328">
        <w:rPr>
          <w:spacing w:val="-2"/>
        </w:rPr>
        <w:t xml:space="preserve"> </w:t>
      </w:r>
      <w:r w:rsidR="00A37594" w:rsidRPr="004A1328">
        <w:rPr>
          <w:spacing w:val="-1"/>
        </w:rPr>
        <w:t>til</w:t>
      </w:r>
      <w:r w:rsidR="00A37594" w:rsidRPr="004A1328">
        <w:rPr>
          <w:spacing w:val="1"/>
        </w:rPr>
        <w:t xml:space="preserve"> </w:t>
      </w:r>
      <w:r w:rsidR="00A37594" w:rsidRPr="004A1328">
        <w:rPr>
          <w:spacing w:val="-1"/>
        </w:rPr>
        <w:t>at</w:t>
      </w:r>
      <w:r w:rsidR="00A37594" w:rsidRPr="004A1328">
        <w:rPr>
          <w:spacing w:val="1"/>
        </w:rPr>
        <w:t xml:space="preserve"> </w:t>
      </w:r>
      <w:r w:rsidR="00A37594" w:rsidRPr="004A1328">
        <w:rPr>
          <w:spacing w:val="-2"/>
        </w:rPr>
        <w:t>sikre,</w:t>
      </w:r>
      <w:r w:rsidR="00A37594" w:rsidRPr="004A1328">
        <w:t xml:space="preserve"> at</w:t>
      </w:r>
      <w:r w:rsidR="00A37594" w:rsidRPr="004A1328">
        <w:rPr>
          <w:spacing w:val="1"/>
        </w:rPr>
        <w:t xml:space="preserve"> </w:t>
      </w:r>
      <w:r w:rsidR="00A37594" w:rsidRPr="004A1328">
        <w:rPr>
          <w:spacing w:val="-2"/>
        </w:rPr>
        <w:t>de</w:t>
      </w:r>
      <w:r w:rsidR="00A37594" w:rsidRPr="004A1328">
        <w:t xml:space="preserve"> </w:t>
      </w:r>
      <w:r w:rsidR="00A37594" w:rsidRPr="004A1328">
        <w:rPr>
          <w:spacing w:val="-1"/>
        </w:rPr>
        <w:t>til</w:t>
      </w:r>
      <w:r w:rsidR="00A37594" w:rsidRPr="004A1328">
        <w:rPr>
          <w:spacing w:val="-2"/>
        </w:rPr>
        <w:t xml:space="preserve"> </w:t>
      </w:r>
      <w:r w:rsidR="00A37594" w:rsidRPr="004A1328">
        <w:rPr>
          <w:spacing w:val="-1"/>
        </w:rPr>
        <w:t>enhver</w:t>
      </w:r>
      <w:r w:rsidR="00A37594" w:rsidRPr="004A1328">
        <w:rPr>
          <w:spacing w:val="1"/>
        </w:rPr>
        <w:t xml:space="preserve"> </w:t>
      </w:r>
      <w:r w:rsidR="00A37594" w:rsidRPr="004A1328">
        <w:rPr>
          <w:spacing w:val="-1"/>
        </w:rPr>
        <w:t>tid</w:t>
      </w:r>
      <w:r w:rsidR="00A37594" w:rsidRPr="004A1328">
        <w:t xml:space="preserve"> </w:t>
      </w:r>
      <w:r w:rsidR="00A37594" w:rsidRPr="004A1328">
        <w:rPr>
          <w:spacing w:val="-1"/>
        </w:rPr>
        <w:t>gældende</w:t>
      </w:r>
      <w:r w:rsidR="00A37594" w:rsidRPr="004A1328">
        <w:rPr>
          <w:spacing w:val="-2"/>
        </w:rPr>
        <w:t xml:space="preserve"> </w:t>
      </w:r>
      <w:r w:rsidR="00A37594" w:rsidRPr="004A1328">
        <w:rPr>
          <w:spacing w:val="-1"/>
        </w:rPr>
        <w:t>regler</w:t>
      </w:r>
      <w:r w:rsidR="00A37594" w:rsidRPr="004A1328">
        <w:rPr>
          <w:spacing w:val="-2"/>
        </w:rPr>
        <w:t xml:space="preserve"> </w:t>
      </w:r>
      <w:r w:rsidR="00A37594" w:rsidRPr="004A1328">
        <w:rPr>
          <w:spacing w:val="-1"/>
        </w:rPr>
        <w:t>for</w:t>
      </w:r>
      <w:r w:rsidR="00A37594" w:rsidRPr="004A1328">
        <w:rPr>
          <w:spacing w:val="1"/>
        </w:rPr>
        <w:t xml:space="preserve"> </w:t>
      </w:r>
      <w:r w:rsidR="00A37594" w:rsidRPr="004A1328">
        <w:rPr>
          <w:spacing w:val="-1"/>
        </w:rPr>
        <w:t>privat</w:t>
      </w:r>
      <w:r w:rsidR="00A37594" w:rsidRPr="004A1328">
        <w:rPr>
          <w:spacing w:val="1"/>
        </w:rPr>
        <w:t xml:space="preserve"> </w:t>
      </w:r>
      <w:r w:rsidR="00A37594" w:rsidRPr="004A1328">
        <w:rPr>
          <w:spacing w:val="-1"/>
        </w:rPr>
        <w:t>virksomhedsudøvelse,</w:t>
      </w:r>
      <w:r w:rsidR="00A37594" w:rsidRPr="004A1328">
        <w:rPr>
          <w:spacing w:val="-3"/>
        </w:rPr>
        <w:t xml:space="preserve"> </w:t>
      </w:r>
      <w:r w:rsidR="00F04886">
        <w:rPr>
          <w:spacing w:val="-3"/>
        </w:rPr>
        <w:t>psykolog</w:t>
      </w:r>
      <w:r w:rsidR="00A37594" w:rsidRPr="004A1328">
        <w:rPr>
          <w:spacing w:val="-1"/>
        </w:rPr>
        <w:t>faglig</w:t>
      </w:r>
      <w:r w:rsidR="00A37594" w:rsidRPr="004A1328">
        <w:rPr>
          <w:spacing w:val="-3"/>
        </w:rPr>
        <w:t xml:space="preserve"> </w:t>
      </w:r>
      <w:r w:rsidR="00A37594" w:rsidRPr="004A1328">
        <w:rPr>
          <w:spacing w:val="-1"/>
        </w:rPr>
        <w:t>patientbehandling</w:t>
      </w:r>
      <w:r w:rsidR="00A37594" w:rsidRPr="004A1328">
        <w:rPr>
          <w:spacing w:val="-3"/>
        </w:rPr>
        <w:t xml:space="preserve"> </w:t>
      </w:r>
      <w:r w:rsidR="00A37594" w:rsidRPr="004A1328">
        <w:t>og</w:t>
      </w:r>
      <w:r w:rsidR="00A37594" w:rsidRPr="004A1328">
        <w:rPr>
          <w:spacing w:val="-3"/>
        </w:rPr>
        <w:t xml:space="preserve"> </w:t>
      </w:r>
      <w:r w:rsidR="00A37594" w:rsidRPr="004A1328">
        <w:rPr>
          <w:spacing w:val="-1"/>
        </w:rPr>
        <w:t>sundhedsfaglig</w:t>
      </w:r>
      <w:r w:rsidR="00A37594" w:rsidRPr="004A1328">
        <w:rPr>
          <w:spacing w:val="-3"/>
        </w:rPr>
        <w:t xml:space="preserve"> </w:t>
      </w:r>
      <w:r w:rsidR="00A37594" w:rsidRPr="004A1328">
        <w:rPr>
          <w:spacing w:val="-1"/>
        </w:rPr>
        <w:t>virksomhed</w:t>
      </w:r>
      <w:r w:rsidR="00A37594" w:rsidRPr="004A1328">
        <w:t xml:space="preserve"> i</w:t>
      </w:r>
      <w:r w:rsidR="00A37594" w:rsidRPr="004A1328">
        <w:rPr>
          <w:spacing w:val="1"/>
        </w:rPr>
        <w:t xml:space="preserve"> </w:t>
      </w:r>
      <w:r w:rsidR="00A37594" w:rsidRPr="004A1328">
        <w:rPr>
          <w:spacing w:val="-1"/>
        </w:rPr>
        <w:t>øvrigt</w:t>
      </w:r>
      <w:r w:rsidR="00A37594" w:rsidRPr="004A1328">
        <w:rPr>
          <w:spacing w:val="1"/>
        </w:rPr>
        <w:t xml:space="preserve"> </w:t>
      </w:r>
      <w:r w:rsidR="00A37594" w:rsidRPr="004A1328">
        <w:rPr>
          <w:spacing w:val="-2"/>
        </w:rPr>
        <w:t>samt</w:t>
      </w:r>
      <w:r w:rsidR="00A37594" w:rsidRPr="004A1328">
        <w:rPr>
          <w:spacing w:val="1"/>
        </w:rPr>
        <w:t xml:space="preserve"> </w:t>
      </w:r>
      <w:r w:rsidR="00A37594" w:rsidRPr="004A1328">
        <w:rPr>
          <w:spacing w:val="-1"/>
        </w:rPr>
        <w:t>regler</w:t>
      </w:r>
      <w:r w:rsidR="00A37594" w:rsidRPr="004A1328">
        <w:rPr>
          <w:spacing w:val="87"/>
        </w:rPr>
        <w:t xml:space="preserve"> </w:t>
      </w:r>
      <w:r w:rsidR="00A37594" w:rsidRPr="004A1328">
        <w:t>om</w:t>
      </w:r>
      <w:r w:rsidR="00A37594" w:rsidRPr="004A1328">
        <w:rPr>
          <w:spacing w:val="-4"/>
        </w:rPr>
        <w:t xml:space="preserve"> </w:t>
      </w:r>
      <w:r w:rsidR="00A37594" w:rsidRPr="004A1328">
        <w:t>håndtering</w:t>
      </w:r>
      <w:r w:rsidR="00A37594" w:rsidRPr="004A1328">
        <w:rPr>
          <w:spacing w:val="-3"/>
        </w:rPr>
        <w:t xml:space="preserve"> </w:t>
      </w:r>
      <w:r w:rsidR="00A37594" w:rsidRPr="004A1328">
        <w:t>af</w:t>
      </w:r>
      <w:r w:rsidR="00A37594" w:rsidRPr="004A1328">
        <w:rPr>
          <w:spacing w:val="1"/>
        </w:rPr>
        <w:t xml:space="preserve"> </w:t>
      </w:r>
      <w:r w:rsidR="00A37594" w:rsidRPr="004A1328">
        <w:rPr>
          <w:spacing w:val="-1"/>
        </w:rPr>
        <w:t>helbredsoplysninger</w:t>
      </w:r>
      <w:r w:rsidR="00A37594" w:rsidRPr="004A1328">
        <w:rPr>
          <w:spacing w:val="1"/>
        </w:rPr>
        <w:t xml:space="preserve"> </w:t>
      </w:r>
      <w:r w:rsidR="00A37594" w:rsidRPr="004A1328">
        <w:t>og</w:t>
      </w:r>
      <w:r w:rsidR="00A37594" w:rsidRPr="004A1328">
        <w:rPr>
          <w:spacing w:val="-3"/>
        </w:rPr>
        <w:t xml:space="preserve"> </w:t>
      </w:r>
      <w:r w:rsidR="00A37594" w:rsidRPr="004A1328">
        <w:rPr>
          <w:spacing w:val="-1"/>
        </w:rPr>
        <w:t>øvrige</w:t>
      </w:r>
      <w:r w:rsidR="00A37594" w:rsidRPr="004A1328">
        <w:t xml:space="preserve"> </w:t>
      </w:r>
      <w:r w:rsidR="00A37594" w:rsidRPr="004A1328">
        <w:rPr>
          <w:spacing w:val="-1"/>
        </w:rPr>
        <w:t>personhenførbare</w:t>
      </w:r>
      <w:r w:rsidR="00A37594" w:rsidRPr="004A1328">
        <w:t xml:space="preserve"> </w:t>
      </w:r>
      <w:r w:rsidR="00A37594" w:rsidRPr="004A1328">
        <w:rPr>
          <w:spacing w:val="-1"/>
        </w:rPr>
        <w:t>oplysninger</w:t>
      </w:r>
      <w:r w:rsidR="00A37594" w:rsidRPr="004A1328">
        <w:rPr>
          <w:spacing w:val="-2"/>
        </w:rPr>
        <w:t xml:space="preserve"> </w:t>
      </w:r>
      <w:r w:rsidR="00A37594" w:rsidRPr="004A1328">
        <w:t>i</w:t>
      </w:r>
      <w:r w:rsidR="00A37594" w:rsidRPr="004A1328">
        <w:rPr>
          <w:spacing w:val="1"/>
        </w:rPr>
        <w:t xml:space="preserve"> </w:t>
      </w:r>
      <w:r w:rsidR="00A37594" w:rsidRPr="004A1328">
        <w:rPr>
          <w:spacing w:val="-1"/>
        </w:rPr>
        <w:t>denne</w:t>
      </w:r>
      <w:r w:rsidR="00A37594" w:rsidRPr="004A1328">
        <w:t xml:space="preserve"> </w:t>
      </w:r>
      <w:r w:rsidR="00A37594" w:rsidRPr="004A1328">
        <w:rPr>
          <w:spacing w:val="-1"/>
        </w:rPr>
        <w:t>sammenhæng</w:t>
      </w:r>
      <w:r w:rsidR="00A37594" w:rsidRPr="004A1328">
        <w:rPr>
          <w:spacing w:val="-3"/>
        </w:rPr>
        <w:t xml:space="preserve"> </w:t>
      </w:r>
      <w:r w:rsidR="00A37594" w:rsidRPr="004A1328">
        <w:rPr>
          <w:spacing w:val="-1"/>
        </w:rPr>
        <w:t>opfyldes</w:t>
      </w:r>
      <w:r w:rsidR="00A37594" w:rsidRPr="004A1328">
        <w:t xml:space="preserve"> og</w:t>
      </w:r>
      <w:r w:rsidR="00A37594" w:rsidRPr="004A1328">
        <w:rPr>
          <w:spacing w:val="-3"/>
        </w:rPr>
        <w:t xml:space="preserve"> </w:t>
      </w:r>
      <w:r w:rsidR="00A37594" w:rsidRPr="004A1328">
        <w:rPr>
          <w:spacing w:val="-1"/>
        </w:rPr>
        <w:t>overholdes</w:t>
      </w:r>
      <w:r w:rsidR="00A37594" w:rsidRPr="004A1328">
        <w:t xml:space="preserve"> </w:t>
      </w:r>
      <w:r w:rsidR="00A37594" w:rsidRPr="004A1328">
        <w:rPr>
          <w:spacing w:val="-1"/>
        </w:rPr>
        <w:t>ved</w:t>
      </w:r>
      <w:r w:rsidR="00A37594" w:rsidRPr="004A1328">
        <w:t xml:space="preserve"> </w:t>
      </w:r>
      <w:r w:rsidR="00A37594" w:rsidRPr="004A1328">
        <w:rPr>
          <w:spacing w:val="-1"/>
        </w:rPr>
        <w:t>levering</w:t>
      </w:r>
      <w:r w:rsidR="00A37594" w:rsidRPr="004A1328">
        <w:rPr>
          <w:spacing w:val="-3"/>
        </w:rPr>
        <w:t xml:space="preserve"> </w:t>
      </w:r>
      <w:r w:rsidR="00A37594" w:rsidRPr="004A1328">
        <w:t>af</w:t>
      </w:r>
      <w:r w:rsidR="00A37594" w:rsidRPr="004A1328">
        <w:rPr>
          <w:spacing w:val="1"/>
        </w:rPr>
        <w:t xml:space="preserve"> </w:t>
      </w:r>
      <w:r w:rsidR="00A37594" w:rsidRPr="004A1328">
        <w:rPr>
          <w:spacing w:val="-1"/>
        </w:rPr>
        <w:t>ydelser</w:t>
      </w:r>
      <w:r w:rsidR="00A37594" w:rsidRPr="004A1328">
        <w:rPr>
          <w:spacing w:val="1"/>
        </w:rPr>
        <w:t xml:space="preserve"> </w:t>
      </w:r>
      <w:r w:rsidR="00A37594" w:rsidRPr="004A1328">
        <w:rPr>
          <w:spacing w:val="-1"/>
        </w:rPr>
        <w:t>omfattet</w:t>
      </w:r>
      <w:r w:rsidR="00A37594" w:rsidRPr="004A1328">
        <w:rPr>
          <w:spacing w:val="1"/>
        </w:rPr>
        <w:t xml:space="preserve"> </w:t>
      </w:r>
      <w:r w:rsidR="00A37594" w:rsidRPr="004A1328">
        <w:rPr>
          <w:spacing w:val="-1"/>
        </w:rPr>
        <w:t>af</w:t>
      </w:r>
      <w:r w:rsidR="00A37594" w:rsidRPr="004A1328">
        <w:rPr>
          <w:spacing w:val="1"/>
        </w:rPr>
        <w:t xml:space="preserve"> </w:t>
      </w:r>
      <w:r w:rsidR="00232636" w:rsidRPr="004A1328">
        <w:rPr>
          <w:spacing w:val="-1"/>
        </w:rPr>
        <w:t>Kontrakten</w:t>
      </w:r>
      <w:r w:rsidR="004B21ED" w:rsidRPr="004A1328">
        <w:rPr>
          <w:spacing w:val="-1"/>
        </w:rPr>
        <w:t xml:space="preserve">, jf. </w:t>
      </w:r>
      <w:r w:rsidR="004B21ED" w:rsidRPr="004A1328">
        <w:rPr>
          <w:spacing w:val="-1"/>
        </w:rPr>
        <w:fldChar w:fldCharType="begin"/>
      </w:r>
      <w:r w:rsidR="004B21ED" w:rsidRPr="004A1328">
        <w:rPr>
          <w:spacing w:val="-1"/>
        </w:rPr>
        <w:instrText xml:space="preserve"> DocProperty "Kontraktbilag X, Kravspecifikation" </w:instrText>
      </w:r>
      <w:r w:rsidR="004B21ED" w:rsidRPr="004A1328">
        <w:rPr>
          <w:spacing w:val="-1"/>
        </w:rPr>
        <w:fldChar w:fldCharType="separate"/>
      </w:r>
      <w:r w:rsidR="001C5B7D">
        <w:rPr>
          <w:spacing w:val="-1"/>
        </w:rPr>
        <w:t>Kontraktbilag 1, Kravspecifikation</w:t>
      </w:r>
      <w:r w:rsidR="004B21ED" w:rsidRPr="004A1328">
        <w:rPr>
          <w:spacing w:val="-1"/>
        </w:rPr>
        <w:fldChar w:fldCharType="end"/>
      </w:r>
      <w:r w:rsidR="00B90ED7" w:rsidRPr="004A1328">
        <w:rPr>
          <w:noProof/>
        </w:rPr>
        <w:t>.</w:t>
      </w:r>
    </w:p>
    <w:p w14:paraId="28543BA9" w14:textId="77777777" w:rsidR="00754EF5" w:rsidRPr="004A1328" w:rsidRDefault="00754EF5" w:rsidP="00FF1B32">
      <w:pPr>
        <w:pStyle w:val="Overskrift1"/>
      </w:pPr>
      <w:bookmarkStart w:id="17" w:name="_Toc238121161"/>
      <w:r w:rsidRPr="004A1328">
        <w:t>Kundens ændringsret</w:t>
      </w:r>
      <w:bookmarkEnd w:id="17"/>
    </w:p>
    <w:p w14:paraId="42819677" w14:textId="08CB9D7C" w:rsidR="002A6ED2" w:rsidRPr="004A1328" w:rsidRDefault="009C3B7A" w:rsidP="008845D4">
      <w:pPr>
        <w:pStyle w:val="Brdtekst"/>
      </w:pP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00754EF5" w:rsidRPr="004A1328">
        <w:t xml:space="preserve"> har, under iagttagelse af de udbudsretlige regler, ret til at kræve ændringer i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00754EF5" w:rsidRPr="004A1328">
        <w:t>s Ydelser.</w:t>
      </w:r>
      <w:r w:rsidR="004A1328" w:rsidRPr="004A1328">
        <w:t xml:space="preserve">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00F00C4A" w:rsidRPr="004A1328">
        <w:t xml:space="preserve"> </w:t>
      </w:r>
      <w:r w:rsidR="00754EF5" w:rsidRPr="004A1328">
        <w:t xml:space="preserve">kan kun modsætte sig sådanne ændringer, hvis de på afgørende måde vil ændre </w:t>
      </w:r>
      <w:r w:rsidRPr="004A1328">
        <w:fldChar w:fldCharType="begin"/>
      </w:r>
      <w:r w:rsidRPr="004A1328">
        <w:instrText xml:space="preserve"> DocProperty "Dokumenttype" </w:instrText>
      </w:r>
      <w:r w:rsidRPr="004A1328">
        <w:fldChar w:fldCharType="separate"/>
      </w:r>
      <w:r w:rsidR="001C5B7D">
        <w:t>Rammeaftal</w:t>
      </w:r>
      <w:r w:rsidRPr="004A1328">
        <w:fldChar w:fldCharType="end"/>
      </w:r>
      <w:r w:rsidR="00754EF5" w:rsidRPr="004A1328">
        <w:t xml:space="preserve">ens karakter, herunder de med </w:t>
      </w:r>
      <w:r w:rsidRPr="004A1328">
        <w:fldChar w:fldCharType="begin"/>
      </w:r>
      <w:r w:rsidRPr="004A1328">
        <w:instrText xml:space="preserve"> DocProperty "Dokumenttype" </w:instrText>
      </w:r>
      <w:r w:rsidRPr="004A1328">
        <w:fldChar w:fldCharType="separate"/>
      </w:r>
      <w:r w:rsidR="001C5B7D">
        <w:t>Rammeaftal</w:t>
      </w:r>
      <w:r w:rsidRPr="004A1328">
        <w:fldChar w:fldCharType="end"/>
      </w:r>
      <w:r w:rsidR="00A87B53">
        <w:t>e</w:t>
      </w:r>
      <w:r w:rsidR="00A87B53" w:rsidRPr="004A1328">
        <w:t>forbundne risici</w:t>
      </w:r>
      <w:r w:rsidR="00754EF5" w:rsidRPr="004A1328">
        <w:t>.</w:t>
      </w:r>
    </w:p>
    <w:p w14:paraId="0076256E" w14:textId="500F0F65" w:rsidR="002A6ED2" w:rsidRPr="004A1328" w:rsidRDefault="00754EF5" w:rsidP="008845D4">
      <w:pPr>
        <w:pStyle w:val="Brdtekst"/>
      </w:pPr>
      <w:r w:rsidRPr="004A1328">
        <w:t xml:space="preserve">Hvis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xml:space="preserve"> ønsker ændringer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s Ydelser, skal dette meddeles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 med en angivelse af de ønskede ændringer. Derudover skal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xml:space="preserve"> angive, hvornår ændringerne ønskes iværksat.</w:t>
      </w:r>
    </w:p>
    <w:p w14:paraId="4F86AA67" w14:textId="644D4F0B" w:rsidR="002A6ED2" w:rsidRPr="004A1328" w:rsidRDefault="009C3B7A" w:rsidP="008845D4">
      <w:pPr>
        <w:pStyle w:val="Brdtekst"/>
      </w:pP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00754EF5" w:rsidRPr="004A1328">
        <w:t xml:space="preserve"> skal så vidt muligt inden for </w:t>
      </w:r>
      <w:r w:rsidR="00DD4A64">
        <w:t xml:space="preserve">10 </w:t>
      </w:r>
      <w:r w:rsidR="00754EF5" w:rsidRPr="004A1328">
        <w:t xml:space="preserve">Hverdage fra modtagelsen af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00754EF5" w:rsidRPr="004A1328">
        <w:t>s ønske om en ændring angive eventuelle økonomiske konsekvenser heraf.</w:t>
      </w:r>
    </w:p>
    <w:p w14:paraId="7C440928" w14:textId="3A1E7A59" w:rsidR="002A6ED2" w:rsidRPr="004A1328" w:rsidRDefault="009C3B7A" w:rsidP="008845D4">
      <w:pPr>
        <w:pStyle w:val="Brdtekst"/>
      </w:pP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004D7038" w:rsidRPr="004A1328">
        <w:t xml:space="preserve"> </w:t>
      </w:r>
      <w:r w:rsidR="00754EF5" w:rsidRPr="004A1328">
        <w:t xml:space="preserve">skal kalkulere de økonomiske konsekvenser på samme prisniveau, som </w:t>
      </w:r>
      <w:r w:rsidRPr="004A1328">
        <w:fldChar w:fldCharType="begin"/>
      </w:r>
      <w:r w:rsidRPr="004A1328">
        <w:instrText xml:space="preserve"> DocProperty "Dokumenttype" </w:instrText>
      </w:r>
      <w:r w:rsidRPr="004A1328">
        <w:fldChar w:fldCharType="separate"/>
      </w:r>
      <w:r w:rsidR="001C5B7D">
        <w:t>Rammeaftal</w:t>
      </w:r>
      <w:r w:rsidRPr="004A1328">
        <w:fldChar w:fldCharType="end"/>
      </w:r>
      <w:r w:rsidR="00754EF5" w:rsidRPr="004A1328">
        <w:t xml:space="preserve">ens Ydelser i øvrigt er kalkuleret på, dog aldrig over markedsprisen for de pågældende Ydelser.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00754EF5" w:rsidRPr="004A1328">
        <w:t xml:space="preserve"> skal på forlangende dokumentere grundlaget for prissætningen. Hvor </w:t>
      </w:r>
      <w:r w:rsidRPr="004A1328">
        <w:fldChar w:fldCharType="begin"/>
      </w:r>
      <w:r w:rsidRPr="004A1328">
        <w:instrText xml:space="preserve"> DocProperty "Dokumenttype" </w:instrText>
      </w:r>
      <w:r w:rsidRPr="004A1328">
        <w:fldChar w:fldCharType="separate"/>
      </w:r>
      <w:r w:rsidR="001C5B7D">
        <w:t>Rammeaftal</w:t>
      </w:r>
      <w:r w:rsidRPr="004A1328">
        <w:fldChar w:fldCharType="end"/>
      </w:r>
      <w:r w:rsidR="00754EF5" w:rsidRPr="004A1328">
        <w:t>en indeholder enhedspriser, skal disse anvendes til kalkulering af mer-/mindreydelser.</w:t>
      </w:r>
    </w:p>
    <w:p w14:paraId="592043BB" w14:textId="2005F90D" w:rsidR="006D0D4B" w:rsidRPr="004A1328" w:rsidRDefault="00754EF5" w:rsidP="0068106B">
      <w:pPr>
        <w:pStyle w:val="Brdtekst"/>
      </w:pPr>
      <w:r w:rsidRPr="004A1328">
        <w:t xml:space="preserve">Når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xml:space="preserve"> er blevet oplyst om de økonomiske konsekvenser af en mulig ændring af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s Ydelser, skal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004D7038" w:rsidRPr="004A1328">
        <w:t xml:space="preserve"> </w:t>
      </w:r>
      <w:r w:rsidRPr="004A1328">
        <w:t xml:space="preserve">meddele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om de pågældende ændringer ønskes iværksat.</w:t>
      </w:r>
    </w:p>
    <w:p w14:paraId="079D3F23" w14:textId="77777777" w:rsidR="004A1328" w:rsidRPr="004A1328" w:rsidRDefault="00754EF5" w:rsidP="00125ED5">
      <w:pPr>
        <w:pStyle w:val="Overskrift1"/>
      </w:pPr>
      <w:bookmarkStart w:id="18" w:name="_Ref357510622"/>
      <w:bookmarkStart w:id="19" w:name="_Toc238121162"/>
      <w:r w:rsidRPr="004A1328">
        <w:t>Tildeling af ordre</w:t>
      </w:r>
      <w:bookmarkEnd w:id="18"/>
      <w:bookmarkEnd w:id="19"/>
    </w:p>
    <w:p w14:paraId="703F12E7" w14:textId="09A6E31E" w:rsidR="0007035E" w:rsidRDefault="0007035E" w:rsidP="0007035E">
      <w:pPr>
        <w:pStyle w:val="Brdtekst"/>
      </w:pP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 har samtidig med indgåelsen af </w:t>
      </w:r>
      <w:r w:rsidRPr="004A1328">
        <w:fldChar w:fldCharType="begin"/>
      </w:r>
      <w:r w:rsidRPr="004A1328">
        <w:instrText xml:space="preserve"> DocProperty "Dokumenttype" </w:instrText>
      </w:r>
      <w:r w:rsidRPr="004A1328">
        <w:fldChar w:fldCharType="separate"/>
      </w:r>
      <w:r w:rsidR="001C5B7D">
        <w:t>Rammeaftal</w:t>
      </w:r>
      <w:r w:rsidRPr="004A1328">
        <w:fldChar w:fldCharType="end"/>
      </w:r>
      <w:r w:rsidRPr="004A1328">
        <w:t>en indgået parallelle rammeaftaler med</w:t>
      </w:r>
      <w:r w:rsidR="004A1328" w:rsidRPr="004A1328">
        <w:t xml:space="preserve"> </w:t>
      </w:r>
      <w:r w:rsidRPr="004A1328">
        <w:t xml:space="preserve">andre leverandører vedrørende de samme Ydelser, som omfattet af </w:t>
      </w:r>
      <w:r w:rsidRPr="004A1328">
        <w:fldChar w:fldCharType="begin"/>
      </w:r>
      <w:r w:rsidRPr="004A1328">
        <w:instrText xml:space="preserve"> DocProperty "Dokumenttype" </w:instrText>
      </w:r>
      <w:r w:rsidRPr="004A1328">
        <w:fldChar w:fldCharType="separate"/>
      </w:r>
      <w:r w:rsidR="001C5B7D">
        <w:t>Rammeaftal</w:t>
      </w:r>
      <w:r w:rsidRPr="004A1328">
        <w:fldChar w:fldCharType="end"/>
      </w:r>
      <w:r w:rsidRPr="004A1328">
        <w:t>en</w:t>
      </w:r>
      <w:r w:rsidR="000827CD" w:rsidRPr="004A1328">
        <w:t>, jf</w:t>
      </w:r>
      <w:r w:rsidR="00A87B53">
        <w:t>.</w:t>
      </w:r>
      <w:r w:rsidR="000827CD" w:rsidRPr="004A1328">
        <w:t xml:space="preserve"> </w:t>
      </w:r>
      <w:r w:rsidR="008445F2">
        <w:t>Kontrakt</w:t>
      </w:r>
      <w:r w:rsidR="008445F2" w:rsidRPr="004A1328">
        <w:t xml:space="preserve">bilag </w:t>
      </w:r>
      <w:r w:rsidR="008445F2">
        <w:t>2 Tilbudsblanket og Delaftaler</w:t>
      </w:r>
      <w:r w:rsidRPr="004A1328">
        <w:t xml:space="preserve">.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 forbeholder sig ret til at købe Ydelserne hos disse virksomheder i overensstemmelse med nedenstående.</w:t>
      </w:r>
    </w:p>
    <w:p w14:paraId="4D061C95" w14:textId="795E5653" w:rsidR="004E52F5" w:rsidRPr="0003401D" w:rsidRDefault="004E52F5" w:rsidP="004E52F5">
      <w:pPr>
        <w:pStyle w:val="Brdtekst"/>
      </w:pPr>
      <w:r>
        <w:lastRenderedPageBreak/>
        <w:t xml:space="preserve">Tildeling af ordre under </w:t>
      </w:r>
      <w:r w:rsidRPr="0003401D">
        <w:t>rammeaftale</w:t>
      </w:r>
      <w:r>
        <w:t>n</w:t>
      </w:r>
      <w:r w:rsidRPr="0003401D">
        <w:t xml:space="preserve"> vil konkret foregå</w:t>
      </w:r>
      <w:r>
        <w:t xml:space="preserve"> til den leverandør under rammeaftalen</w:t>
      </w:r>
      <w:r w:rsidRPr="0003401D">
        <w:t xml:space="preserve">, hvor der er den korteste afstand mellem borger og </w:t>
      </w:r>
      <w:r>
        <w:t xml:space="preserve">leverandørens </w:t>
      </w:r>
      <w:r w:rsidRPr="0003401D">
        <w:t xml:space="preserve">psykologpraksis indenfor den enkelte delaftale. Hvis der ikke er ledige tider indenfor den fastsatte tidsramme hos leverandøren med den korteste afstand, vælges den psykolog med </w:t>
      </w:r>
      <w:r w:rsidR="00A87B53" w:rsidRPr="0003401D">
        <w:t>næst kortest</w:t>
      </w:r>
      <w:r w:rsidRPr="0003401D">
        <w:t xml:space="preserve"> afstand </w:t>
      </w:r>
      <w:r w:rsidR="00B402BA">
        <w:t xml:space="preserve">indenfor rammeaftalen </w:t>
      </w:r>
      <w:r w:rsidRPr="0003401D">
        <w:t>(og så fremdeles).</w:t>
      </w:r>
    </w:p>
    <w:p w14:paraId="7E83540C" w14:textId="77777777" w:rsidR="004E52F5" w:rsidRPr="0003401D" w:rsidRDefault="004E52F5" w:rsidP="004E52F5">
      <w:pPr>
        <w:pStyle w:val="Brdtekst"/>
      </w:pPr>
      <w:r w:rsidRPr="0003401D">
        <w:t>Dette princip for konkret træk på rammeaftalen kan fraviges, hvis der er konkrete hensyn hos den enkelte borger, som efter regionens vurdering taler for det.</w:t>
      </w:r>
    </w:p>
    <w:p w14:paraId="56AB863B" w14:textId="53748B8A" w:rsidR="004A1328" w:rsidRPr="004A1328" w:rsidRDefault="00D33CA6" w:rsidP="0007035E">
      <w:pPr>
        <w:pStyle w:val="Brdtekst"/>
        <w:rPr>
          <w:noProof/>
        </w:rPr>
      </w:pPr>
      <w:r w:rsidRPr="004A1328">
        <w:rPr>
          <w:noProof/>
        </w:rPr>
        <w:t>Regionen kan</w:t>
      </w:r>
      <w:r w:rsidR="004E52F5">
        <w:rPr>
          <w:noProof/>
        </w:rPr>
        <w:t xml:space="preserve"> i særlige tilfælde </w:t>
      </w:r>
      <w:r w:rsidRPr="004A1328">
        <w:rPr>
          <w:noProof/>
        </w:rPr>
        <w:t>henvise borgeren til en leverandør i et andet delområde</w:t>
      </w:r>
      <w:r w:rsidR="004E52F5">
        <w:rPr>
          <w:noProof/>
        </w:rPr>
        <w:t>.</w:t>
      </w:r>
    </w:p>
    <w:p w14:paraId="45C489A3" w14:textId="7948602A" w:rsidR="00CD7DE7" w:rsidRPr="00FB10B4" w:rsidRDefault="00CD7DE7" w:rsidP="00CD7DE7">
      <w:pPr>
        <w:pStyle w:val="Overskrift1"/>
        <w:spacing w:before="114"/>
      </w:pPr>
      <w:bookmarkStart w:id="20" w:name="_Toc238121163"/>
      <w:r w:rsidRPr="00FB10B4">
        <w:t>Forløb</w:t>
      </w:r>
      <w:bookmarkEnd w:id="20"/>
      <w:r w:rsidRPr="00FB10B4">
        <w:t xml:space="preserve"> </w:t>
      </w:r>
    </w:p>
    <w:p w14:paraId="13F060FD" w14:textId="495883E0" w:rsidR="00CD7DE7" w:rsidRPr="00CD7DE7" w:rsidRDefault="00CD7DE7" w:rsidP="00CD7DE7">
      <w:pPr>
        <w:pStyle w:val="Brdtekst"/>
      </w:pPr>
      <w:r>
        <w:t>Se Kontraktbilag 1; kravspecifikation</w:t>
      </w:r>
    </w:p>
    <w:p w14:paraId="7F37FAC5" w14:textId="77777777" w:rsidR="00754EF5" w:rsidRPr="004A1328" w:rsidRDefault="00754EF5" w:rsidP="008845D4">
      <w:pPr>
        <w:pStyle w:val="Overskrift1"/>
      </w:pPr>
      <w:bookmarkStart w:id="21" w:name="_Ref360614130"/>
      <w:bookmarkStart w:id="22" w:name="_Ref366230386"/>
      <w:bookmarkStart w:id="23" w:name="_Toc436902529"/>
      <w:bookmarkStart w:id="24" w:name="_Toc238121164"/>
      <w:r w:rsidRPr="004A1328">
        <w:t>Kontraktperiode</w:t>
      </w:r>
      <w:bookmarkEnd w:id="21"/>
      <w:r w:rsidR="007F6F43" w:rsidRPr="004A1328">
        <w:t xml:space="preserve"> og</w:t>
      </w:r>
      <w:r w:rsidRPr="004A1328">
        <w:t xml:space="preserve"> ophør</w:t>
      </w:r>
      <w:bookmarkEnd w:id="22"/>
      <w:bookmarkEnd w:id="23"/>
      <w:bookmarkEnd w:id="24"/>
    </w:p>
    <w:p w14:paraId="219C512D" w14:textId="77777777" w:rsidR="00754EF5" w:rsidRPr="004A1328" w:rsidRDefault="00754EF5" w:rsidP="008845D4">
      <w:pPr>
        <w:pStyle w:val="Overskrift2"/>
      </w:pPr>
      <w:bookmarkStart w:id="25" w:name="_Ref429740066"/>
      <w:bookmarkStart w:id="26" w:name="_Toc238121165"/>
      <w:r w:rsidRPr="004A1328">
        <w:t>Kontraktperiode</w:t>
      </w:r>
      <w:bookmarkEnd w:id="25"/>
      <w:bookmarkEnd w:id="26"/>
    </w:p>
    <w:p w14:paraId="5F9D1D7C" w14:textId="26DB1D3A" w:rsidR="00AD7713" w:rsidRDefault="0007035E" w:rsidP="00AD7713">
      <w:pPr>
        <w:pStyle w:val="Brdtekst"/>
      </w:pPr>
      <w:r w:rsidRPr="004A1328">
        <w:fldChar w:fldCharType="begin"/>
      </w:r>
      <w:r w:rsidRPr="004A1328">
        <w:instrText xml:space="preserve"> DocProperty "Dokumenttype" </w:instrText>
      </w:r>
      <w:r w:rsidRPr="004A1328">
        <w:fldChar w:fldCharType="separate"/>
      </w:r>
      <w:r w:rsidR="001C5B7D">
        <w:t>Rammeaftal</w:t>
      </w:r>
      <w:r w:rsidRPr="004A1328">
        <w:fldChar w:fldCharType="end"/>
      </w:r>
      <w:r w:rsidRPr="004A1328">
        <w:t xml:space="preserve">en træder i kraft den </w:t>
      </w:r>
      <w:r w:rsidR="00EB7EF5" w:rsidRPr="004A1328">
        <w:t>1. oktober 2026</w:t>
      </w:r>
      <w:r w:rsidRPr="004A1328">
        <w:t xml:space="preserve"> og er gældende til og med den </w:t>
      </w:r>
      <w:r w:rsidR="00EB7EF5" w:rsidRPr="004A1328">
        <w:t>30</w:t>
      </w:r>
      <w:r w:rsidR="004E52F5">
        <w:t>.</w:t>
      </w:r>
      <w:r w:rsidR="001648C0" w:rsidRPr="004A1328">
        <w:t xml:space="preserve"> september 2028</w:t>
      </w:r>
      <w:r w:rsidRPr="004A1328">
        <w:t>.</w:t>
      </w:r>
      <w:bookmarkStart w:id="27" w:name="_Toc456265633"/>
    </w:p>
    <w:p w14:paraId="0CFE3BB0" w14:textId="77777777" w:rsidR="0007035E" w:rsidRPr="00AD7713" w:rsidRDefault="0007035E" w:rsidP="00AD7713">
      <w:pPr>
        <w:pStyle w:val="Overskrift2"/>
      </w:pPr>
      <w:bookmarkStart w:id="28" w:name="_Ref381704706"/>
      <w:bookmarkStart w:id="29" w:name="_Ref434407060"/>
      <w:bookmarkStart w:id="30" w:name="_Ref436906141"/>
      <w:bookmarkStart w:id="31" w:name="_Toc456265634"/>
      <w:bookmarkStart w:id="32" w:name="_Toc238121166"/>
      <w:bookmarkEnd w:id="27"/>
      <w:r w:rsidRPr="00AD7713">
        <w:t>Prøve</w:t>
      </w:r>
      <w:bookmarkEnd w:id="28"/>
      <w:r w:rsidRPr="00AD7713">
        <w:t>tid</w:t>
      </w:r>
      <w:bookmarkEnd w:id="29"/>
      <w:bookmarkEnd w:id="30"/>
      <w:bookmarkEnd w:id="31"/>
      <w:bookmarkEnd w:id="32"/>
    </w:p>
    <w:p w14:paraId="1044850A" w14:textId="73CAA070" w:rsidR="0007035E" w:rsidRPr="004A1328" w:rsidRDefault="0007035E" w:rsidP="0007035E">
      <w:pPr>
        <w:pStyle w:val="Brdtekst"/>
      </w:pPr>
      <w:r w:rsidRPr="004A1328">
        <w:t xml:space="preserve">De første </w:t>
      </w:r>
      <w:r w:rsidR="00204FEE" w:rsidRPr="004A1328">
        <w:t xml:space="preserve">6 </w:t>
      </w:r>
      <w:r w:rsidRPr="004A1328">
        <w:t xml:space="preserve">måneder fra kontraktstart den </w:t>
      </w:r>
      <w:r w:rsidR="00AD7713">
        <w:t>1. oktober 2026</w:t>
      </w:r>
      <w:r w:rsidRPr="004A1328">
        <w:t xml:space="preserve"> er prøvetid, hvor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 kan opsige </w:t>
      </w:r>
      <w:r w:rsidRPr="004A1328">
        <w:fldChar w:fldCharType="begin"/>
      </w:r>
      <w:r w:rsidRPr="004A1328">
        <w:instrText xml:space="preserve"> DocProperty "Dokumenttype" </w:instrText>
      </w:r>
      <w:r w:rsidRPr="004A1328">
        <w:fldChar w:fldCharType="separate"/>
      </w:r>
      <w:r w:rsidR="001C5B7D">
        <w:t>Rammeaftal</w:t>
      </w:r>
      <w:r w:rsidRPr="004A1328">
        <w:fldChar w:fldCharType="end"/>
      </w:r>
      <w:r w:rsidRPr="004A1328">
        <w:t xml:space="preserve">en skriftligt med et varsel på 30 dage til den 1. i en måned, </w:t>
      </w:r>
      <w:proofErr w:type="gramStart"/>
      <w:r w:rsidRPr="004A1328">
        <w:t>såfremt</w:t>
      </w:r>
      <w:proofErr w:type="gramEnd"/>
      <w:r w:rsidRPr="004A1328">
        <w:t xml:space="preserve"> samarbejdet efter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s vurdering ikke forløber tilfredsstillende. Opsigelsen skal være afsendt senest den dag, hvor prøvetiden udløber.</w:t>
      </w:r>
    </w:p>
    <w:p w14:paraId="2FB089A8" w14:textId="4180F4D1" w:rsidR="0007035E" w:rsidRPr="004A1328" w:rsidRDefault="0007035E" w:rsidP="0007035E">
      <w:pPr>
        <w:pStyle w:val="Brdtekst"/>
      </w:pPr>
      <w:r w:rsidRPr="004A1328">
        <w:t xml:space="preserve">Opsigelse i prøvetiden giver ikke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ret til erstatning eller anden form for kompensation i anledning af opsigelsen.</w:t>
      </w:r>
    </w:p>
    <w:p w14:paraId="75B26936" w14:textId="77777777" w:rsidR="00754EF5" w:rsidRPr="004A1328" w:rsidRDefault="00754EF5" w:rsidP="00330510">
      <w:pPr>
        <w:pStyle w:val="Overskrift2"/>
      </w:pPr>
      <w:bookmarkStart w:id="33" w:name="_Ref357516989"/>
      <w:bookmarkStart w:id="34" w:name="_Ref357771558"/>
      <w:bookmarkStart w:id="35" w:name="_Toc238121167"/>
      <w:r w:rsidRPr="004A1328">
        <w:t>Forlængelse af kontraktperiode</w:t>
      </w:r>
      <w:bookmarkEnd w:id="33"/>
      <w:r w:rsidRPr="004A1328">
        <w:t>n</w:t>
      </w:r>
      <w:bookmarkEnd w:id="34"/>
      <w:bookmarkEnd w:id="35"/>
    </w:p>
    <w:p w14:paraId="79622A00" w14:textId="35B6927D" w:rsidR="0007035E" w:rsidRPr="004A1328" w:rsidRDefault="0007035E" w:rsidP="0007035E">
      <w:pPr>
        <w:pStyle w:val="Brdtekst"/>
      </w:pP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 kan vælge at gøre brug af option på forlængelse af kontraktperioden </w:t>
      </w:r>
      <w:r w:rsidR="00204FEE" w:rsidRPr="004A1328">
        <w:t>2 gange af op til 12 måneder</w:t>
      </w:r>
      <w:r w:rsidRPr="004A1328">
        <w:t xml:space="preserve"> med 3 måneders varsel til den 1. i en måned.</w:t>
      </w:r>
    </w:p>
    <w:p w14:paraId="587B3553" w14:textId="1BEEBC44" w:rsidR="009C2234" w:rsidRPr="004A1328" w:rsidRDefault="0007035E" w:rsidP="0007035E">
      <w:pPr>
        <w:pStyle w:val="Brdtekst"/>
      </w:pPr>
      <w:r w:rsidRPr="004A1328">
        <w:t xml:space="preserve">Forlængelse sker på uændrede vilkår. Undtaget herfra er dog priserne, som reguleres i henhold til </w:t>
      </w:r>
      <w:r w:rsidR="00CD7DE7">
        <w:t>Kontraktens afsnit 1</w:t>
      </w:r>
      <w:r w:rsidR="00A70007">
        <w:t>3</w:t>
      </w:r>
      <w:r w:rsidR="00CD7DE7">
        <w:t>.2.</w:t>
      </w:r>
      <w:r w:rsidRPr="004A1328">
        <w:t xml:space="preserve"> </w:t>
      </w:r>
    </w:p>
    <w:p w14:paraId="09B9A2F9" w14:textId="77777777" w:rsidR="00754EF5" w:rsidRPr="004A1328" w:rsidRDefault="00754EF5" w:rsidP="00330510">
      <w:pPr>
        <w:pStyle w:val="Overskrift2"/>
      </w:pPr>
      <w:bookmarkStart w:id="36" w:name="_Toc238121168"/>
      <w:r w:rsidRPr="004A1328">
        <w:t>Opsigelse</w:t>
      </w:r>
      <w:bookmarkEnd w:id="36"/>
    </w:p>
    <w:p w14:paraId="31ADDA90" w14:textId="0AEED3C6" w:rsidR="00754EF5" w:rsidRPr="004A1328" w:rsidRDefault="00AD7713" w:rsidP="00330510">
      <w:pPr>
        <w:pStyle w:val="Overskrift3"/>
      </w:pPr>
      <w:bookmarkStart w:id="37" w:name="_Ref357599845"/>
      <w:bookmarkStart w:id="38" w:name="_Toc238121169"/>
      <w:r>
        <w:t>Ordinær opsigelse</w:t>
      </w:r>
      <w:bookmarkEnd w:id="37"/>
      <w:bookmarkEnd w:id="38"/>
    </w:p>
    <w:p w14:paraId="35486A90" w14:textId="0A8B0385" w:rsidR="00204FEE" w:rsidRPr="004A1328" w:rsidRDefault="0007035E" w:rsidP="00330510">
      <w:pPr>
        <w:pStyle w:val="Brdtekst"/>
        <w:rPr>
          <w:noProof/>
        </w:rPr>
      </w:pPr>
      <w:r w:rsidRPr="004A1328">
        <w:rPr>
          <w:noProof/>
        </w:rPr>
        <w:fldChar w:fldCharType="begin"/>
      </w:r>
      <w:r w:rsidRPr="004A1328">
        <w:rPr>
          <w:noProof/>
        </w:rPr>
        <w:instrText xml:space="preserve"> DocProperty "Dokumenttype" </w:instrText>
      </w:r>
      <w:r w:rsidRPr="004A1328">
        <w:rPr>
          <w:noProof/>
        </w:rPr>
        <w:fldChar w:fldCharType="separate"/>
      </w:r>
      <w:r w:rsidR="001C5B7D">
        <w:rPr>
          <w:noProof/>
        </w:rPr>
        <w:t>Rammeaftal</w:t>
      </w:r>
      <w:r w:rsidRPr="004A1328">
        <w:rPr>
          <w:noProof/>
        </w:rPr>
        <w:fldChar w:fldCharType="end"/>
      </w:r>
      <w:r w:rsidRPr="004A1328">
        <w:rPr>
          <w:noProof/>
        </w:rPr>
        <w:t xml:space="preserve">en kan opsiges af </w:t>
      </w:r>
      <w:r w:rsidR="00204FEE" w:rsidRPr="004A1328">
        <w:rPr>
          <w:noProof/>
        </w:rPr>
        <w:t xml:space="preserve">begge </w:t>
      </w:r>
      <w:r w:rsidRPr="004A1328">
        <w:rPr>
          <w:noProof/>
        </w:rPr>
        <w:t>Parter</w:t>
      </w:r>
      <w:r w:rsidR="00204FEE" w:rsidRPr="004A1328">
        <w:rPr>
          <w:noProof/>
        </w:rPr>
        <w:t xml:space="preserve"> med 6 måneders varsel til den 1. i en måned</w:t>
      </w:r>
      <w:r w:rsidRPr="004A1328">
        <w:rPr>
          <w:noProof/>
        </w:rPr>
        <w:t>.</w:t>
      </w:r>
    </w:p>
    <w:p w14:paraId="1221A373" w14:textId="5695C587" w:rsidR="002A6ED2" w:rsidRPr="004A1328" w:rsidRDefault="0007035E" w:rsidP="00330510">
      <w:pPr>
        <w:pStyle w:val="Brdtekst"/>
      </w:pPr>
      <w:r w:rsidRPr="004A1328">
        <w:rPr>
          <w:noProof/>
        </w:rPr>
        <w:lastRenderedPageBreak/>
        <w:fldChar w:fldCharType="begin"/>
      </w:r>
      <w:r w:rsidRPr="004A1328">
        <w:rPr>
          <w:noProof/>
        </w:rPr>
        <w:instrText xml:space="preserve"> DocProperty "Ordregiver/Køber" </w:instrText>
      </w:r>
      <w:r w:rsidRPr="004A1328">
        <w:rPr>
          <w:noProof/>
        </w:rPr>
        <w:fldChar w:fldCharType="separate"/>
      </w:r>
      <w:r w:rsidR="001C5B7D">
        <w:rPr>
          <w:noProof/>
        </w:rPr>
        <w:t>Kunden</w:t>
      </w:r>
      <w:r w:rsidRPr="004A1328">
        <w:rPr>
          <w:noProof/>
        </w:rPr>
        <w:fldChar w:fldCharType="end"/>
      </w:r>
      <w:r w:rsidRPr="004A1328">
        <w:rPr>
          <w:noProof/>
        </w:rPr>
        <w:t xml:space="preserve"> er forpligtet til at aftage Ydelser under en varslet forlængelse af </w:t>
      </w:r>
      <w:r w:rsidRPr="004A1328">
        <w:rPr>
          <w:noProof/>
        </w:rPr>
        <w:fldChar w:fldCharType="begin"/>
      </w:r>
      <w:r w:rsidRPr="004A1328">
        <w:rPr>
          <w:noProof/>
        </w:rPr>
        <w:instrText xml:space="preserve"> DocProperty "Dokumenttype" </w:instrText>
      </w:r>
      <w:r w:rsidRPr="004A1328">
        <w:rPr>
          <w:noProof/>
        </w:rPr>
        <w:fldChar w:fldCharType="separate"/>
      </w:r>
      <w:r w:rsidR="001C5B7D">
        <w:rPr>
          <w:noProof/>
        </w:rPr>
        <w:t>Rammeaftal</w:t>
      </w:r>
      <w:r w:rsidRPr="004A1328">
        <w:rPr>
          <w:noProof/>
        </w:rPr>
        <w:fldChar w:fldCharType="end"/>
      </w:r>
      <w:r w:rsidRPr="004A1328">
        <w:rPr>
          <w:noProof/>
        </w:rPr>
        <w:t xml:space="preserve">en, jf. pkt. </w:t>
      </w:r>
      <w:r w:rsidRPr="004A1328">
        <w:rPr>
          <w:noProof/>
        </w:rPr>
        <w:fldChar w:fldCharType="begin"/>
      </w:r>
      <w:r w:rsidRPr="004A1328">
        <w:rPr>
          <w:noProof/>
        </w:rPr>
        <w:instrText xml:space="preserve"> DocProperty "XREF_#_Forlængelse af kontraktperioden" </w:instrText>
      </w:r>
      <w:r w:rsidRPr="004A1328">
        <w:rPr>
          <w:noProof/>
        </w:rPr>
        <w:fldChar w:fldCharType="separate"/>
      </w:r>
      <w:r w:rsidR="001C5B7D">
        <w:rPr>
          <w:noProof/>
        </w:rPr>
        <w:t>8.3</w:t>
      </w:r>
      <w:r w:rsidRPr="004A1328">
        <w:rPr>
          <w:noProof/>
        </w:rPr>
        <w:fldChar w:fldCharType="end"/>
      </w:r>
      <w:r w:rsidRPr="004A1328">
        <w:rPr>
          <w:noProof/>
        </w:rPr>
        <w:t>.</w:t>
      </w:r>
    </w:p>
    <w:p w14:paraId="2F883025" w14:textId="77777777" w:rsidR="00754EF5" w:rsidRPr="004A1328" w:rsidRDefault="00754EF5" w:rsidP="00AD7713">
      <w:pPr>
        <w:pStyle w:val="Overskrift3"/>
      </w:pPr>
      <w:bookmarkStart w:id="39" w:name="_Ref433966036"/>
      <w:bookmarkStart w:id="40" w:name="_Toc238121170"/>
      <w:r w:rsidRPr="004A1328">
        <w:t>Ekstraordinær opsigelse</w:t>
      </w:r>
      <w:bookmarkEnd w:id="39"/>
      <w:bookmarkEnd w:id="40"/>
    </w:p>
    <w:p w14:paraId="16ABCC38" w14:textId="697B5207" w:rsidR="007C542E" w:rsidRPr="004A1328" w:rsidRDefault="007C542E" w:rsidP="007C542E">
      <w:pPr>
        <w:pStyle w:val="Brdtekst"/>
      </w:pPr>
      <w:bookmarkStart w:id="41" w:name="_Ref357601218"/>
      <w:r w:rsidRPr="004A1328">
        <w:t xml:space="preserve">Hvor det forberedende regionsråd i Region Østdanmark ønsker at opsige Kontrakten, jf. lov nr. 699 af 20. juni 2025 om overgangen til en ny sundhedsstruktur med senere ændringer (overgangslovens) § 66, stk. 1, nr. 9, er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 berettiget til at opsige Kontrakten med mindst 6 måneders varsel til d. 1.1.2027-1.1.2028</w:t>
      </w:r>
      <w:bookmarkStart w:id="42" w:name="_Hlk209512602"/>
      <w:r w:rsidRPr="004A1328">
        <w:t>, eller med virkning i 2026, med mindst 6 måneders varsel, jf. overgangslovens § 66, stk. 4.</w:t>
      </w:r>
    </w:p>
    <w:p w14:paraId="57C62C7A" w14:textId="77777777" w:rsidR="001B2D79" w:rsidRPr="004A1328" w:rsidRDefault="007C542E" w:rsidP="007C542E">
      <w:pPr>
        <w:pStyle w:val="Brdtekst"/>
      </w:pPr>
      <w:r w:rsidRPr="004A1328">
        <w:t xml:space="preserve">Opsigelsen sker uden udgift for Region Hovedstaden, </w:t>
      </w:r>
      <w:bookmarkStart w:id="43" w:name="_Hlk209514856"/>
      <w:r w:rsidRPr="004A1328">
        <w:t>Region Sjælland eller</w:t>
      </w:r>
      <w:bookmarkEnd w:id="43"/>
      <w:r w:rsidRPr="004A1328">
        <w:t xml:space="preserve"> Region Østdanmark.</w:t>
      </w:r>
      <w:bookmarkEnd w:id="42"/>
    </w:p>
    <w:p w14:paraId="68A51DA2" w14:textId="18247397" w:rsidR="002A6ED2" w:rsidRPr="004A1328" w:rsidRDefault="00754EF5" w:rsidP="00330510">
      <w:pPr>
        <w:pStyle w:val="Brdtekst"/>
      </w:pPr>
      <w:r w:rsidRPr="004A1328">
        <w:t xml:space="preserve">Hvis udbuddet vedrørende de af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 xml:space="preserve">en omfattede Ydelser indbringes for Klagenævnet for Udbud eller domstolene, og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xml:space="preserve">s beslutning om at tildele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 xml:space="preserve">en annulleres, og/eller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 xml:space="preserve">en, eller dele heraf, erklæres for ”uden virkning”, eller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xml:space="preserve"> i øvrigt pålægges at bringe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en til ophør</w:t>
      </w:r>
      <w:r w:rsidR="005B7235" w:rsidRPr="004A1328">
        <w:t xml:space="preserve">, </w:t>
      </w:r>
      <w:bookmarkStart w:id="44" w:name="_Hlk105584192"/>
      <w:r w:rsidR="005B7235" w:rsidRPr="004A1328">
        <w:t>jf. Udbudslovens § 185, stk. 4</w:t>
      </w:r>
      <w:bookmarkEnd w:id="44"/>
      <w:r w:rsidR="005B7235" w:rsidRPr="004A1328">
        <w:t xml:space="preserve">, </w:t>
      </w:r>
      <w:r w:rsidRPr="004A1328">
        <w:t xml:space="preserve">kan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 xml:space="preserve">en i hele kontraktperioden – helt eller delvist – opsiges skriftligt af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xml:space="preserve"> med et passende varsel.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xml:space="preserve"> kan tilsvarende opsige Kontrakten i de øvrige tilfælde, der er angivet i Udbudslovens § 185</w:t>
      </w:r>
      <w:r w:rsidR="005B7235" w:rsidRPr="004A1328">
        <w:t xml:space="preserve">, </w:t>
      </w:r>
      <w:bookmarkStart w:id="45" w:name="_Hlk105583949"/>
      <w:r w:rsidR="005B7235" w:rsidRPr="004A1328">
        <w:t xml:space="preserve">stk. 1, </w:t>
      </w:r>
      <w:bookmarkStart w:id="46" w:name="_Hlk105583322"/>
      <w:r w:rsidR="005B7235" w:rsidRPr="004A1328">
        <w:t>2 og 3</w:t>
      </w:r>
      <w:bookmarkEnd w:id="45"/>
      <w:bookmarkEnd w:id="46"/>
      <w:r w:rsidRPr="004A1328">
        <w:t>.</w:t>
      </w:r>
    </w:p>
    <w:p w14:paraId="216EBD79" w14:textId="6F924B9A" w:rsidR="00754EF5" w:rsidRPr="004A1328" w:rsidRDefault="00754EF5" w:rsidP="00330510">
      <w:pPr>
        <w:pStyle w:val="Brdtekst"/>
      </w:pPr>
      <w:r w:rsidRPr="004A1328">
        <w:t xml:space="preserve">Der vil i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ens løbetid kunne forekomme ændringer i lovgivning</w:t>
      </w:r>
      <w:r w:rsidR="00487B16" w:rsidRPr="004A1328">
        <w:t xml:space="preserve">, fx hvis Ydelserne ikke længere må anvendes i sundhedsvæsenet og/eller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00487B16" w:rsidRPr="004A1328">
        <w:t xml:space="preserve"> ikke længere må udføre Ydelserne</w:t>
      </w:r>
      <w:r w:rsidRPr="004A1328">
        <w:t xml:space="preserve">, vedtagelse af nye EU-standarder eller strukturelle ændringer i organisationen af de af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 xml:space="preserve">en omfattede </w:t>
      </w:r>
      <w:r w:rsidR="009C3B7A" w:rsidRPr="004A1328">
        <w:fldChar w:fldCharType="begin"/>
      </w:r>
      <w:r w:rsidR="009C3B7A" w:rsidRPr="004A1328">
        <w:instrText xml:space="preserve"> DocProperty "Institutioner/virksomheder" </w:instrText>
      </w:r>
      <w:r w:rsidR="009C3B7A" w:rsidRPr="004A1328">
        <w:fldChar w:fldCharType="separate"/>
      </w:r>
      <w:r w:rsidR="001C5B7D">
        <w:t>virksomheder</w:t>
      </w:r>
      <w:r w:rsidR="009C3B7A" w:rsidRPr="004A1328">
        <w:fldChar w:fldCharType="end"/>
      </w:r>
      <w:r w:rsidRPr="004A1328">
        <w:t xml:space="preserve">,  og heraf følgende tilgang eller afgang af Produktions-/forbrugssteder, som medfører væsentlige ændringer i produktion, produktsammensætning eller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xml:space="preserve">s behov for leverancer i henhold til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 xml:space="preserve">en i øvrigt.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xml:space="preserve"> forbeholder sig i så fald ret til i hele kontraktperioden skriftligt at opsige </w:t>
      </w:r>
      <w:r w:rsidR="00487B16" w:rsidRPr="004A1328">
        <w:t>Ydelser</w:t>
      </w:r>
      <w:r w:rsidR="004A1328" w:rsidRPr="004A1328">
        <w:t xml:space="preserve"> </w:t>
      </w:r>
      <w:r w:rsidRPr="004A1328">
        <w:t>på de berørte områder med 6 måneders varsel.</w:t>
      </w:r>
    </w:p>
    <w:p w14:paraId="30679AD5" w14:textId="41EE7E9A" w:rsidR="002A6ED2" w:rsidRPr="004A1328" w:rsidRDefault="00754EF5" w:rsidP="00330510">
      <w:pPr>
        <w:pStyle w:val="Brdtekst"/>
      </w:pPr>
      <w:r w:rsidRPr="004A1328">
        <w:t xml:space="preserve">Opsigelse i henhold til </w:t>
      </w:r>
      <w:r w:rsidR="00E54C86" w:rsidRPr="004A1328">
        <w:t xml:space="preserve">ekstraordinær opsigelse </w:t>
      </w:r>
      <w:r w:rsidR="001B2D79" w:rsidRPr="004A1328">
        <w:t>på baggrund af klagesag for KLFU eller domstol</w:t>
      </w:r>
      <w:r w:rsidRPr="004A1328">
        <w:t xml:space="preserve"> giver alene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00E54C86" w:rsidRPr="004A1328">
        <w:t xml:space="preserve"> </w:t>
      </w:r>
      <w:r w:rsidRPr="004A1328">
        <w:t xml:space="preserve">ret til erstatning i form af negativ kontraktinteresse. </w:t>
      </w:r>
      <w:proofErr w:type="gramStart"/>
      <w:r w:rsidRPr="004A1328">
        <w:t>Såfremt</w:t>
      </w:r>
      <w:proofErr w:type="gramEnd"/>
      <w:r w:rsidRPr="004A1328">
        <w:t xml:space="preserve"> opsigelsen skyldes forhold som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 bærer ansvaret for, herunder hvis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 har givet ukorrekte eller ufuldstændige oplysninger i forbindelse med udbudsproceduren, har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 dog ikke ret til erstatning.</w:t>
      </w:r>
    </w:p>
    <w:p w14:paraId="378282AE" w14:textId="7FB39706" w:rsidR="006D0D4B" w:rsidRPr="004A1328" w:rsidRDefault="00754EF5" w:rsidP="006D0D4B">
      <w:pPr>
        <w:pStyle w:val="Overskrift1"/>
      </w:pPr>
      <w:bookmarkStart w:id="47" w:name="_Ref359243582"/>
      <w:bookmarkStart w:id="48" w:name="_Ref366227148"/>
      <w:bookmarkStart w:id="49" w:name="_Ref436829851"/>
      <w:bookmarkStart w:id="50" w:name="_Toc436902530"/>
      <w:bookmarkStart w:id="51" w:name="_Toc238121171"/>
      <w:bookmarkEnd w:id="41"/>
      <w:r w:rsidRPr="004A1328">
        <w:t>Samarbejde</w:t>
      </w:r>
      <w:bookmarkEnd w:id="47"/>
      <w:bookmarkEnd w:id="48"/>
      <w:r w:rsidRPr="004A1328">
        <w:t xml:space="preserve"> og kommunikation</w:t>
      </w:r>
      <w:bookmarkEnd w:id="49"/>
      <w:bookmarkEnd w:id="50"/>
      <w:bookmarkEnd w:id="51"/>
    </w:p>
    <w:p w14:paraId="24DC2494" w14:textId="77777777" w:rsidR="006D0D4B" w:rsidRPr="004A1328" w:rsidRDefault="006D0D4B" w:rsidP="00A37594">
      <w:pPr>
        <w:pStyle w:val="Overskrift2"/>
      </w:pPr>
      <w:bookmarkStart w:id="52" w:name="_TOC_250008"/>
      <w:bookmarkStart w:id="53" w:name="_Toc238121172"/>
      <w:r w:rsidRPr="004A1328">
        <w:t>Generelt</w:t>
      </w:r>
      <w:bookmarkEnd w:id="52"/>
      <w:bookmarkEnd w:id="53"/>
    </w:p>
    <w:p w14:paraId="2C7413AA" w14:textId="6D0C014E" w:rsidR="006D0D4B" w:rsidRPr="004A1328" w:rsidRDefault="00F538A3" w:rsidP="006D0D4B">
      <w:pPr>
        <w:pStyle w:val="Brdtekst"/>
        <w:spacing w:before="115" w:line="263" w:lineRule="auto"/>
        <w:ind w:right="201"/>
        <w:jc w:val="both"/>
      </w:pPr>
      <w:r w:rsidRPr="004A1328">
        <w:rPr>
          <w:spacing w:val="-1"/>
        </w:rPr>
        <w:fldChar w:fldCharType="begin"/>
      </w:r>
      <w:r w:rsidRPr="004A1328">
        <w:rPr>
          <w:spacing w:val="-1"/>
        </w:rPr>
        <w:instrText xml:space="preserve"> DocProperty "Tilbudsgiver/Sælger" </w:instrText>
      </w:r>
      <w:r w:rsidRPr="004A1328">
        <w:rPr>
          <w:spacing w:val="-1"/>
        </w:rPr>
        <w:fldChar w:fldCharType="separate"/>
      </w:r>
      <w:r w:rsidR="001C5B7D">
        <w:rPr>
          <w:spacing w:val="-1"/>
        </w:rPr>
        <w:t>Leverandøren</w:t>
      </w:r>
      <w:r w:rsidRPr="004A1328">
        <w:rPr>
          <w:spacing w:val="-1"/>
        </w:rPr>
        <w:fldChar w:fldCharType="end"/>
      </w:r>
      <w:r w:rsidRPr="004A1328">
        <w:rPr>
          <w:spacing w:val="-1"/>
        </w:rPr>
        <w:t xml:space="preserve"> </w:t>
      </w:r>
      <w:r w:rsidR="006D0D4B" w:rsidRPr="004A1328">
        <w:rPr>
          <w:spacing w:val="-1"/>
        </w:rPr>
        <w:t>skal</w:t>
      </w:r>
      <w:r w:rsidR="006D0D4B" w:rsidRPr="004A1328">
        <w:rPr>
          <w:spacing w:val="1"/>
        </w:rPr>
        <w:t xml:space="preserve"> </w:t>
      </w:r>
      <w:r w:rsidR="006D0D4B" w:rsidRPr="004A1328">
        <w:t>i</w:t>
      </w:r>
      <w:r w:rsidR="006D0D4B" w:rsidRPr="004A1328">
        <w:rPr>
          <w:spacing w:val="1"/>
        </w:rPr>
        <w:t xml:space="preserve"> </w:t>
      </w:r>
      <w:r w:rsidR="006D0D4B" w:rsidRPr="004A1328">
        <w:rPr>
          <w:spacing w:val="-1"/>
        </w:rPr>
        <w:t>kontraktperioden</w:t>
      </w:r>
      <w:r w:rsidR="006D0D4B" w:rsidRPr="004A1328">
        <w:t xml:space="preserve"> </w:t>
      </w:r>
      <w:r w:rsidR="006D0D4B" w:rsidRPr="004A1328">
        <w:rPr>
          <w:spacing w:val="-1"/>
        </w:rPr>
        <w:t>indgå</w:t>
      </w:r>
      <w:r w:rsidR="006D0D4B" w:rsidRPr="004A1328">
        <w:t xml:space="preserve"> i</w:t>
      </w:r>
      <w:r w:rsidR="006D0D4B" w:rsidRPr="004A1328">
        <w:rPr>
          <w:spacing w:val="1"/>
        </w:rPr>
        <w:t xml:space="preserve"> </w:t>
      </w:r>
      <w:r w:rsidR="006D0D4B" w:rsidRPr="004A1328">
        <w:rPr>
          <w:spacing w:val="-1"/>
        </w:rPr>
        <w:t>et</w:t>
      </w:r>
      <w:r w:rsidR="006D0D4B" w:rsidRPr="004A1328">
        <w:rPr>
          <w:spacing w:val="1"/>
        </w:rPr>
        <w:t xml:space="preserve"> </w:t>
      </w:r>
      <w:r w:rsidR="006D0D4B" w:rsidRPr="004A1328">
        <w:rPr>
          <w:spacing w:val="-1"/>
        </w:rPr>
        <w:t>loyalt,</w:t>
      </w:r>
      <w:r w:rsidR="006D0D4B" w:rsidRPr="004A1328">
        <w:rPr>
          <w:spacing w:val="-3"/>
        </w:rPr>
        <w:t xml:space="preserve"> </w:t>
      </w:r>
      <w:r w:rsidR="006D0D4B" w:rsidRPr="004A1328">
        <w:rPr>
          <w:spacing w:val="-1"/>
        </w:rPr>
        <w:t>fleksibelt</w:t>
      </w:r>
      <w:r w:rsidR="006D0D4B" w:rsidRPr="004A1328">
        <w:rPr>
          <w:spacing w:val="-2"/>
        </w:rPr>
        <w:t xml:space="preserve"> </w:t>
      </w:r>
      <w:r w:rsidR="006D0D4B" w:rsidRPr="004A1328">
        <w:t>og</w:t>
      </w:r>
      <w:r w:rsidR="006D0D4B" w:rsidRPr="004A1328">
        <w:rPr>
          <w:spacing w:val="-3"/>
        </w:rPr>
        <w:t xml:space="preserve"> </w:t>
      </w:r>
      <w:r w:rsidR="006D0D4B" w:rsidRPr="004A1328">
        <w:rPr>
          <w:spacing w:val="-1"/>
        </w:rPr>
        <w:t>smidigt</w:t>
      </w:r>
      <w:r w:rsidR="006D0D4B" w:rsidRPr="004A1328">
        <w:rPr>
          <w:spacing w:val="1"/>
        </w:rPr>
        <w:t xml:space="preserve"> </w:t>
      </w:r>
      <w:r w:rsidR="006D0D4B" w:rsidRPr="004A1328">
        <w:rPr>
          <w:spacing w:val="-1"/>
        </w:rPr>
        <w:t>samarbejde</w:t>
      </w:r>
      <w:r w:rsidR="006D0D4B" w:rsidRPr="004A1328">
        <w:rPr>
          <w:spacing w:val="-5"/>
        </w:rPr>
        <w:t xml:space="preserve"> </w:t>
      </w:r>
      <w:r w:rsidR="006D0D4B" w:rsidRPr="004A1328">
        <w:rPr>
          <w:spacing w:val="-2"/>
        </w:rPr>
        <w:t>med</w:t>
      </w:r>
      <w:r w:rsidR="006D0D4B" w:rsidRPr="004A1328">
        <w:t xml:space="preserve"> </w:t>
      </w:r>
      <w:r w:rsidR="00944211" w:rsidRPr="004A1328">
        <w:rPr>
          <w:spacing w:val="-2"/>
        </w:rPr>
        <w:fldChar w:fldCharType="begin"/>
      </w:r>
      <w:r w:rsidR="00944211" w:rsidRPr="004A1328">
        <w:rPr>
          <w:spacing w:val="-2"/>
        </w:rPr>
        <w:instrText xml:space="preserve"> DocProperty "Ordregiver/Køber" </w:instrText>
      </w:r>
      <w:r w:rsidR="00944211" w:rsidRPr="004A1328">
        <w:rPr>
          <w:spacing w:val="-2"/>
        </w:rPr>
        <w:fldChar w:fldCharType="separate"/>
      </w:r>
      <w:r w:rsidR="001C5B7D">
        <w:rPr>
          <w:spacing w:val="-2"/>
        </w:rPr>
        <w:t>Kunden</w:t>
      </w:r>
      <w:r w:rsidR="00944211" w:rsidRPr="004A1328">
        <w:rPr>
          <w:spacing w:val="-2"/>
        </w:rPr>
        <w:fldChar w:fldCharType="end"/>
      </w:r>
      <w:r w:rsidR="006D0D4B" w:rsidRPr="004A1328">
        <w:rPr>
          <w:spacing w:val="-2"/>
        </w:rPr>
        <w:t>,</w:t>
      </w:r>
      <w:r w:rsidR="006D0D4B" w:rsidRPr="004A1328">
        <w:rPr>
          <w:spacing w:val="57"/>
        </w:rPr>
        <w:t xml:space="preserve"> </w:t>
      </w:r>
      <w:r w:rsidR="006D0D4B" w:rsidRPr="004A1328">
        <w:t>og</w:t>
      </w:r>
      <w:r w:rsidR="006D0D4B" w:rsidRPr="004A1328">
        <w:rPr>
          <w:spacing w:val="-3"/>
        </w:rPr>
        <w:t xml:space="preserve"> </w:t>
      </w:r>
      <w:r w:rsidR="006D0D4B" w:rsidRPr="004A1328">
        <w:rPr>
          <w:spacing w:val="-1"/>
        </w:rPr>
        <w:t>såvel</w:t>
      </w:r>
      <w:r w:rsidR="006D0D4B" w:rsidRPr="004A1328">
        <w:rPr>
          <w:spacing w:val="1"/>
        </w:rPr>
        <w:t xml:space="preserve"> </w:t>
      </w:r>
      <w:r w:rsidR="00944211" w:rsidRPr="004A1328">
        <w:rPr>
          <w:spacing w:val="-2"/>
        </w:rPr>
        <w:fldChar w:fldCharType="begin"/>
      </w:r>
      <w:r w:rsidR="00944211" w:rsidRPr="004A1328">
        <w:rPr>
          <w:spacing w:val="-2"/>
        </w:rPr>
        <w:instrText xml:space="preserve"> DocProperty "Ordregiver/Køber" </w:instrText>
      </w:r>
      <w:r w:rsidR="00944211" w:rsidRPr="004A1328">
        <w:rPr>
          <w:spacing w:val="-2"/>
        </w:rPr>
        <w:fldChar w:fldCharType="separate"/>
      </w:r>
      <w:r w:rsidR="001C5B7D">
        <w:rPr>
          <w:spacing w:val="-2"/>
        </w:rPr>
        <w:t>Kunden</w:t>
      </w:r>
      <w:r w:rsidR="00944211" w:rsidRPr="004A1328">
        <w:rPr>
          <w:spacing w:val="-2"/>
        </w:rPr>
        <w:fldChar w:fldCharType="end"/>
      </w:r>
      <w:r w:rsidR="006D0D4B" w:rsidRPr="004A1328">
        <w:rPr>
          <w:spacing w:val="1"/>
        </w:rPr>
        <w:t xml:space="preserve"> </w:t>
      </w:r>
      <w:r w:rsidR="006D0D4B" w:rsidRPr="004A1328">
        <w:rPr>
          <w:spacing w:val="-1"/>
        </w:rPr>
        <w:t>som</w:t>
      </w:r>
      <w:r w:rsidR="006D0D4B" w:rsidRPr="004A1328">
        <w:rPr>
          <w:spacing w:val="-4"/>
        </w:rPr>
        <w:t xml:space="preserve"> </w:t>
      </w:r>
      <w:r w:rsidRPr="004A1328">
        <w:rPr>
          <w:spacing w:val="-1"/>
        </w:rPr>
        <w:fldChar w:fldCharType="begin"/>
      </w:r>
      <w:r w:rsidRPr="004A1328">
        <w:rPr>
          <w:spacing w:val="-1"/>
        </w:rPr>
        <w:instrText xml:space="preserve"> DocProperty "Tilbudsgiver/Sælger" </w:instrText>
      </w:r>
      <w:r w:rsidRPr="004A1328">
        <w:rPr>
          <w:spacing w:val="-1"/>
        </w:rPr>
        <w:fldChar w:fldCharType="separate"/>
      </w:r>
      <w:r w:rsidR="001C5B7D">
        <w:rPr>
          <w:spacing w:val="-1"/>
        </w:rPr>
        <w:t>Leverandøren</w:t>
      </w:r>
      <w:r w:rsidRPr="004A1328">
        <w:rPr>
          <w:spacing w:val="-1"/>
        </w:rPr>
        <w:fldChar w:fldCharType="end"/>
      </w:r>
      <w:r w:rsidR="006D0D4B" w:rsidRPr="004A1328">
        <w:rPr>
          <w:spacing w:val="1"/>
        </w:rPr>
        <w:t xml:space="preserve"> </w:t>
      </w:r>
      <w:r w:rsidR="006D0D4B" w:rsidRPr="004A1328">
        <w:t>er</w:t>
      </w:r>
      <w:r w:rsidR="006D0D4B" w:rsidRPr="004A1328">
        <w:rPr>
          <w:spacing w:val="1"/>
        </w:rPr>
        <w:t xml:space="preserve"> </w:t>
      </w:r>
      <w:r w:rsidR="006D0D4B" w:rsidRPr="004A1328">
        <w:rPr>
          <w:spacing w:val="-1"/>
        </w:rPr>
        <w:t>forpligtet</w:t>
      </w:r>
      <w:r w:rsidR="006D0D4B" w:rsidRPr="004A1328">
        <w:rPr>
          <w:spacing w:val="1"/>
        </w:rPr>
        <w:t xml:space="preserve"> </w:t>
      </w:r>
      <w:r w:rsidR="006D0D4B" w:rsidRPr="004A1328">
        <w:rPr>
          <w:spacing w:val="-1"/>
        </w:rPr>
        <w:t>til</w:t>
      </w:r>
      <w:r w:rsidR="006D0D4B" w:rsidRPr="004A1328">
        <w:rPr>
          <w:spacing w:val="-2"/>
        </w:rPr>
        <w:t xml:space="preserve"> </w:t>
      </w:r>
      <w:r w:rsidR="006D0D4B" w:rsidRPr="004A1328">
        <w:t>at</w:t>
      </w:r>
      <w:r w:rsidR="006D0D4B" w:rsidRPr="004A1328">
        <w:rPr>
          <w:spacing w:val="-2"/>
        </w:rPr>
        <w:t xml:space="preserve"> </w:t>
      </w:r>
      <w:r w:rsidR="006D0D4B" w:rsidRPr="004A1328">
        <w:rPr>
          <w:spacing w:val="-1"/>
        </w:rPr>
        <w:t>informere</w:t>
      </w:r>
      <w:r w:rsidR="006D0D4B" w:rsidRPr="004A1328">
        <w:t xml:space="preserve"> </w:t>
      </w:r>
      <w:r w:rsidR="006D0D4B" w:rsidRPr="004A1328">
        <w:rPr>
          <w:spacing w:val="-1"/>
        </w:rPr>
        <w:t>hinanden</w:t>
      </w:r>
      <w:r w:rsidR="006D0D4B" w:rsidRPr="004A1328">
        <w:rPr>
          <w:spacing w:val="-3"/>
        </w:rPr>
        <w:t xml:space="preserve"> </w:t>
      </w:r>
      <w:r w:rsidR="006D0D4B" w:rsidRPr="004A1328">
        <w:t>om</w:t>
      </w:r>
      <w:r w:rsidR="006D0D4B" w:rsidRPr="004A1328">
        <w:rPr>
          <w:spacing w:val="-4"/>
        </w:rPr>
        <w:t xml:space="preserve"> </w:t>
      </w:r>
      <w:r w:rsidR="006D0D4B" w:rsidRPr="004A1328">
        <w:rPr>
          <w:spacing w:val="-1"/>
        </w:rPr>
        <w:t>forhold,</w:t>
      </w:r>
      <w:r w:rsidR="006D0D4B" w:rsidRPr="004A1328">
        <w:t xml:space="preserve"> </w:t>
      </w:r>
      <w:r w:rsidR="006D0D4B" w:rsidRPr="004A1328">
        <w:rPr>
          <w:spacing w:val="-1"/>
        </w:rPr>
        <w:t>der</w:t>
      </w:r>
      <w:r w:rsidR="006D0D4B" w:rsidRPr="004A1328">
        <w:rPr>
          <w:spacing w:val="-2"/>
        </w:rPr>
        <w:t xml:space="preserve"> </w:t>
      </w:r>
      <w:r w:rsidR="006D0D4B" w:rsidRPr="004A1328">
        <w:rPr>
          <w:spacing w:val="-1"/>
        </w:rPr>
        <w:t>skønnes</w:t>
      </w:r>
      <w:r w:rsidR="006D0D4B" w:rsidRPr="004A1328">
        <w:t xml:space="preserve"> </w:t>
      </w:r>
      <w:r w:rsidR="006D0D4B" w:rsidRPr="004A1328">
        <w:rPr>
          <w:spacing w:val="-1"/>
        </w:rPr>
        <w:t>at</w:t>
      </w:r>
      <w:r w:rsidR="006D0D4B" w:rsidRPr="004A1328">
        <w:rPr>
          <w:spacing w:val="63"/>
        </w:rPr>
        <w:t xml:space="preserve"> </w:t>
      </w:r>
      <w:r w:rsidR="006D0D4B" w:rsidRPr="004A1328">
        <w:rPr>
          <w:spacing w:val="-1"/>
        </w:rPr>
        <w:t>kunne</w:t>
      </w:r>
      <w:r w:rsidR="006D0D4B" w:rsidRPr="004A1328">
        <w:t xml:space="preserve"> </w:t>
      </w:r>
      <w:r w:rsidR="006D0D4B" w:rsidRPr="004A1328">
        <w:rPr>
          <w:spacing w:val="-1"/>
        </w:rPr>
        <w:t>vedrøre</w:t>
      </w:r>
      <w:r w:rsidR="006D0D4B" w:rsidRPr="004A1328">
        <w:rPr>
          <w:spacing w:val="-2"/>
        </w:rPr>
        <w:t xml:space="preserve"> </w:t>
      </w:r>
      <w:r w:rsidR="006D0D4B" w:rsidRPr="004A1328">
        <w:rPr>
          <w:spacing w:val="-1"/>
        </w:rPr>
        <w:t>Kontrakten</w:t>
      </w:r>
      <w:r w:rsidRPr="004A1328">
        <w:rPr>
          <w:noProof/>
        </w:rPr>
        <w:t>.</w:t>
      </w:r>
    </w:p>
    <w:p w14:paraId="7C2328B0" w14:textId="77777777" w:rsidR="006D0D4B" w:rsidRPr="004A1328" w:rsidRDefault="006D0D4B" w:rsidP="006D0D4B">
      <w:pPr>
        <w:pStyle w:val="Brdtekst"/>
        <w:spacing w:before="182"/>
        <w:ind w:right="191"/>
      </w:pPr>
      <w:r w:rsidRPr="004A1328">
        <w:rPr>
          <w:spacing w:val="-1"/>
        </w:rPr>
        <w:t>Parterne</w:t>
      </w:r>
      <w:r w:rsidRPr="004A1328">
        <w:t xml:space="preserve"> er</w:t>
      </w:r>
      <w:r w:rsidRPr="004A1328">
        <w:rPr>
          <w:spacing w:val="-2"/>
        </w:rPr>
        <w:t xml:space="preserve"> </w:t>
      </w:r>
      <w:r w:rsidRPr="004A1328">
        <w:t>i</w:t>
      </w:r>
      <w:r w:rsidRPr="004A1328">
        <w:rPr>
          <w:spacing w:val="1"/>
        </w:rPr>
        <w:t xml:space="preserve"> </w:t>
      </w:r>
      <w:r w:rsidRPr="004A1328">
        <w:rPr>
          <w:spacing w:val="-1"/>
        </w:rPr>
        <w:t>kontraktperioden</w:t>
      </w:r>
      <w:r w:rsidRPr="004A1328">
        <w:t xml:space="preserve"> </w:t>
      </w:r>
      <w:r w:rsidRPr="004A1328">
        <w:rPr>
          <w:spacing w:val="-1"/>
        </w:rPr>
        <w:t>forpligtede</w:t>
      </w:r>
      <w:r w:rsidRPr="004A1328">
        <w:rPr>
          <w:spacing w:val="-2"/>
        </w:rPr>
        <w:t xml:space="preserve"> </w:t>
      </w:r>
      <w:r w:rsidRPr="004A1328">
        <w:t>til,</w:t>
      </w:r>
      <w:r w:rsidRPr="004A1328">
        <w:rPr>
          <w:spacing w:val="-3"/>
        </w:rPr>
        <w:t xml:space="preserve"> </w:t>
      </w:r>
      <w:r w:rsidRPr="004A1328">
        <w:rPr>
          <w:spacing w:val="-1"/>
        </w:rPr>
        <w:t>efter</w:t>
      </w:r>
      <w:r w:rsidRPr="004A1328">
        <w:rPr>
          <w:spacing w:val="-2"/>
        </w:rPr>
        <w:t xml:space="preserve"> </w:t>
      </w:r>
      <w:r w:rsidRPr="004A1328">
        <w:rPr>
          <w:spacing w:val="-1"/>
        </w:rPr>
        <w:t>anmodning</w:t>
      </w:r>
      <w:r w:rsidRPr="004A1328">
        <w:rPr>
          <w:spacing w:val="-3"/>
        </w:rPr>
        <w:t xml:space="preserve"> </w:t>
      </w:r>
      <w:r w:rsidRPr="004A1328">
        <w:rPr>
          <w:spacing w:val="-1"/>
        </w:rPr>
        <w:t>fra</w:t>
      </w:r>
      <w:r w:rsidRPr="004A1328">
        <w:t xml:space="preserve"> den</w:t>
      </w:r>
      <w:r w:rsidRPr="004A1328">
        <w:rPr>
          <w:spacing w:val="-3"/>
        </w:rPr>
        <w:t xml:space="preserve"> </w:t>
      </w:r>
      <w:r w:rsidRPr="004A1328">
        <w:t xml:space="preserve">ene </w:t>
      </w:r>
      <w:r w:rsidRPr="004A1328">
        <w:rPr>
          <w:spacing w:val="-1"/>
        </w:rPr>
        <w:t>Part,</w:t>
      </w:r>
      <w:r w:rsidRPr="004A1328">
        <w:t xml:space="preserve"> </w:t>
      </w:r>
      <w:r w:rsidRPr="004A1328">
        <w:rPr>
          <w:spacing w:val="-1"/>
        </w:rPr>
        <w:t>at</w:t>
      </w:r>
      <w:r w:rsidRPr="004A1328">
        <w:rPr>
          <w:spacing w:val="-2"/>
        </w:rPr>
        <w:t xml:space="preserve"> </w:t>
      </w:r>
      <w:r w:rsidRPr="004A1328">
        <w:rPr>
          <w:spacing w:val="-1"/>
        </w:rPr>
        <w:t>deltage</w:t>
      </w:r>
      <w:r w:rsidRPr="004A1328">
        <w:t xml:space="preserve"> i</w:t>
      </w:r>
      <w:r w:rsidRPr="004A1328">
        <w:rPr>
          <w:spacing w:val="55"/>
        </w:rPr>
        <w:t xml:space="preserve"> </w:t>
      </w:r>
      <w:r w:rsidRPr="004A1328">
        <w:rPr>
          <w:spacing w:val="-1"/>
        </w:rPr>
        <w:t>drifts-</w:t>
      </w:r>
      <w:r w:rsidRPr="004A1328">
        <w:rPr>
          <w:spacing w:val="-2"/>
        </w:rPr>
        <w:t xml:space="preserve"> </w:t>
      </w:r>
      <w:r w:rsidRPr="004A1328">
        <w:t>og</w:t>
      </w:r>
      <w:r w:rsidRPr="004A1328">
        <w:rPr>
          <w:spacing w:val="-3"/>
        </w:rPr>
        <w:t xml:space="preserve"> </w:t>
      </w:r>
      <w:r w:rsidRPr="004A1328">
        <w:rPr>
          <w:spacing w:val="-1"/>
        </w:rPr>
        <w:t>statusmøder</w:t>
      </w:r>
      <w:r w:rsidRPr="004A1328">
        <w:rPr>
          <w:spacing w:val="1"/>
        </w:rPr>
        <w:t xml:space="preserve"> </w:t>
      </w:r>
      <w:r w:rsidRPr="004A1328">
        <w:rPr>
          <w:spacing w:val="-2"/>
        </w:rPr>
        <w:t>med</w:t>
      </w:r>
      <w:r w:rsidRPr="004A1328">
        <w:t xml:space="preserve"> </w:t>
      </w:r>
      <w:r w:rsidRPr="004A1328">
        <w:rPr>
          <w:spacing w:val="-1"/>
        </w:rPr>
        <w:t>henblik</w:t>
      </w:r>
      <w:r w:rsidRPr="004A1328">
        <w:rPr>
          <w:spacing w:val="-3"/>
        </w:rPr>
        <w:t xml:space="preserve"> </w:t>
      </w:r>
      <w:r w:rsidRPr="004A1328">
        <w:t xml:space="preserve">på </w:t>
      </w:r>
      <w:r w:rsidRPr="004A1328">
        <w:rPr>
          <w:spacing w:val="-1"/>
        </w:rPr>
        <w:t>at</w:t>
      </w:r>
      <w:r w:rsidRPr="004A1328">
        <w:rPr>
          <w:spacing w:val="1"/>
        </w:rPr>
        <w:t xml:space="preserve"> </w:t>
      </w:r>
      <w:r w:rsidRPr="004A1328">
        <w:rPr>
          <w:spacing w:val="-1"/>
        </w:rPr>
        <w:t>sikre,</w:t>
      </w:r>
      <w:r w:rsidRPr="004A1328">
        <w:rPr>
          <w:spacing w:val="-3"/>
        </w:rPr>
        <w:t xml:space="preserve"> </w:t>
      </w:r>
      <w:r w:rsidRPr="004A1328">
        <w:t>at</w:t>
      </w:r>
      <w:r w:rsidRPr="004A1328">
        <w:rPr>
          <w:spacing w:val="-2"/>
        </w:rPr>
        <w:t xml:space="preserve"> </w:t>
      </w:r>
      <w:r w:rsidRPr="004A1328">
        <w:rPr>
          <w:spacing w:val="-1"/>
        </w:rPr>
        <w:t>eventuelle</w:t>
      </w:r>
      <w:r w:rsidRPr="004A1328">
        <w:t xml:space="preserve"> </w:t>
      </w:r>
      <w:r w:rsidRPr="004A1328">
        <w:rPr>
          <w:spacing w:val="-1"/>
        </w:rPr>
        <w:t>problemer</w:t>
      </w:r>
      <w:r w:rsidRPr="004A1328">
        <w:rPr>
          <w:spacing w:val="1"/>
        </w:rPr>
        <w:t xml:space="preserve"> </w:t>
      </w:r>
      <w:r w:rsidRPr="004A1328">
        <w:rPr>
          <w:spacing w:val="-1"/>
        </w:rPr>
        <w:t>løses</w:t>
      </w:r>
      <w:r w:rsidRPr="004A1328">
        <w:t xml:space="preserve"> </w:t>
      </w:r>
      <w:r w:rsidRPr="004A1328">
        <w:rPr>
          <w:spacing w:val="-2"/>
        </w:rPr>
        <w:t>hurtigst</w:t>
      </w:r>
      <w:r w:rsidRPr="004A1328">
        <w:rPr>
          <w:spacing w:val="1"/>
        </w:rPr>
        <w:t xml:space="preserve"> </w:t>
      </w:r>
      <w:r w:rsidRPr="004A1328">
        <w:rPr>
          <w:spacing w:val="-1"/>
        </w:rPr>
        <w:t>muligt.</w:t>
      </w:r>
    </w:p>
    <w:p w14:paraId="6BDCD029" w14:textId="341DC5B2" w:rsidR="006D0D4B" w:rsidRPr="004A1328" w:rsidRDefault="00F538A3" w:rsidP="006D0D4B">
      <w:pPr>
        <w:pStyle w:val="Brdtekst"/>
        <w:ind w:right="171"/>
      </w:pPr>
      <w:r w:rsidRPr="004A1328">
        <w:rPr>
          <w:spacing w:val="-1"/>
        </w:rPr>
        <w:lastRenderedPageBreak/>
        <w:fldChar w:fldCharType="begin"/>
      </w:r>
      <w:r w:rsidRPr="004A1328">
        <w:rPr>
          <w:spacing w:val="-1"/>
        </w:rPr>
        <w:instrText xml:space="preserve"> DocProperty "Tilbudsgiver/Sælger" </w:instrText>
      </w:r>
      <w:r w:rsidRPr="004A1328">
        <w:rPr>
          <w:spacing w:val="-1"/>
        </w:rPr>
        <w:fldChar w:fldCharType="separate"/>
      </w:r>
      <w:r w:rsidR="001C5B7D">
        <w:rPr>
          <w:spacing w:val="-1"/>
        </w:rPr>
        <w:t>Leverandøren</w:t>
      </w:r>
      <w:r w:rsidRPr="004A1328">
        <w:rPr>
          <w:spacing w:val="-1"/>
        </w:rPr>
        <w:fldChar w:fldCharType="end"/>
      </w:r>
      <w:r w:rsidR="006D0D4B" w:rsidRPr="004A1328">
        <w:rPr>
          <w:spacing w:val="1"/>
        </w:rPr>
        <w:t xml:space="preserve"> </w:t>
      </w:r>
      <w:r w:rsidR="006D0D4B" w:rsidRPr="004A1328">
        <w:t>er</w:t>
      </w:r>
      <w:r w:rsidR="006D0D4B" w:rsidRPr="004A1328">
        <w:rPr>
          <w:spacing w:val="-2"/>
        </w:rPr>
        <w:t xml:space="preserve"> </w:t>
      </w:r>
      <w:r w:rsidR="006D0D4B" w:rsidRPr="004A1328">
        <w:t>i</w:t>
      </w:r>
      <w:r w:rsidR="006D0D4B" w:rsidRPr="004A1328">
        <w:rPr>
          <w:spacing w:val="1"/>
        </w:rPr>
        <w:t xml:space="preserve"> </w:t>
      </w:r>
      <w:r w:rsidR="006D0D4B" w:rsidRPr="004A1328">
        <w:rPr>
          <w:spacing w:val="-1"/>
        </w:rPr>
        <w:t>øvrigt</w:t>
      </w:r>
      <w:r w:rsidR="006D0D4B" w:rsidRPr="004A1328">
        <w:rPr>
          <w:spacing w:val="1"/>
        </w:rPr>
        <w:t xml:space="preserve"> </w:t>
      </w:r>
      <w:r w:rsidR="006D0D4B" w:rsidRPr="004A1328">
        <w:rPr>
          <w:spacing w:val="-1"/>
        </w:rPr>
        <w:t>pligtig</w:t>
      </w:r>
      <w:r w:rsidR="006D0D4B" w:rsidRPr="004A1328">
        <w:rPr>
          <w:spacing w:val="-3"/>
        </w:rPr>
        <w:t xml:space="preserve"> </w:t>
      </w:r>
      <w:r w:rsidR="006D0D4B" w:rsidRPr="004A1328">
        <w:rPr>
          <w:spacing w:val="-1"/>
        </w:rPr>
        <w:t>til</w:t>
      </w:r>
      <w:r w:rsidR="006D0D4B" w:rsidRPr="004A1328">
        <w:rPr>
          <w:spacing w:val="-2"/>
        </w:rPr>
        <w:t xml:space="preserve"> </w:t>
      </w:r>
      <w:r w:rsidR="006D0D4B" w:rsidRPr="004A1328">
        <w:rPr>
          <w:spacing w:val="-1"/>
        </w:rPr>
        <w:t>ved</w:t>
      </w:r>
      <w:r w:rsidR="006D0D4B" w:rsidRPr="004A1328">
        <w:t xml:space="preserve"> ophør</w:t>
      </w:r>
      <w:r w:rsidR="006D0D4B" w:rsidRPr="004A1328">
        <w:rPr>
          <w:spacing w:val="1"/>
        </w:rPr>
        <w:t xml:space="preserve"> </w:t>
      </w:r>
      <w:r w:rsidR="006D0D4B" w:rsidRPr="004A1328">
        <w:rPr>
          <w:spacing w:val="-1"/>
        </w:rPr>
        <w:t>af</w:t>
      </w:r>
      <w:r w:rsidR="006D0D4B" w:rsidRPr="004A1328">
        <w:rPr>
          <w:spacing w:val="-2"/>
        </w:rPr>
        <w:t xml:space="preserve"> </w:t>
      </w:r>
      <w:r w:rsidR="006D0D4B" w:rsidRPr="004A1328">
        <w:rPr>
          <w:spacing w:val="-1"/>
        </w:rPr>
        <w:t>Kontrakten</w:t>
      </w:r>
      <w:r w:rsidR="006D0D4B" w:rsidRPr="004A1328">
        <w:rPr>
          <w:spacing w:val="-3"/>
        </w:rPr>
        <w:t xml:space="preserve"> </w:t>
      </w:r>
      <w:r w:rsidR="006D0D4B" w:rsidRPr="004A1328">
        <w:t>at</w:t>
      </w:r>
      <w:r w:rsidR="006D0D4B" w:rsidRPr="004A1328">
        <w:rPr>
          <w:spacing w:val="-2"/>
        </w:rPr>
        <w:t xml:space="preserve"> </w:t>
      </w:r>
      <w:r w:rsidR="006D0D4B" w:rsidRPr="004A1328">
        <w:rPr>
          <w:spacing w:val="-1"/>
        </w:rPr>
        <w:t>samarbejde</w:t>
      </w:r>
      <w:r w:rsidR="006D0D4B" w:rsidRPr="004A1328">
        <w:t xml:space="preserve"> </w:t>
      </w:r>
      <w:r w:rsidR="006D0D4B" w:rsidRPr="004A1328">
        <w:rPr>
          <w:spacing w:val="-2"/>
        </w:rPr>
        <w:t>med</w:t>
      </w:r>
      <w:r w:rsidR="006D0D4B" w:rsidRPr="004A1328">
        <w:t xml:space="preserve"> </w:t>
      </w:r>
      <w:r w:rsidR="00B73A59" w:rsidRPr="004A1328">
        <w:rPr>
          <w:spacing w:val="-2"/>
        </w:rPr>
        <w:fldChar w:fldCharType="begin"/>
      </w:r>
      <w:r w:rsidR="00B73A59" w:rsidRPr="004A1328">
        <w:rPr>
          <w:spacing w:val="-2"/>
        </w:rPr>
        <w:instrText xml:space="preserve"> DocProperty "Ordregiver/Køber" </w:instrText>
      </w:r>
      <w:r w:rsidR="00B73A59" w:rsidRPr="004A1328">
        <w:rPr>
          <w:spacing w:val="-2"/>
        </w:rPr>
        <w:fldChar w:fldCharType="separate"/>
      </w:r>
      <w:r w:rsidR="001C5B7D">
        <w:rPr>
          <w:spacing w:val="-2"/>
        </w:rPr>
        <w:t>Kunden</w:t>
      </w:r>
      <w:r w:rsidR="00B73A59" w:rsidRPr="004A1328">
        <w:rPr>
          <w:spacing w:val="-2"/>
        </w:rPr>
        <w:fldChar w:fldCharType="end"/>
      </w:r>
      <w:r w:rsidR="006D0D4B" w:rsidRPr="004A1328">
        <w:rPr>
          <w:spacing w:val="1"/>
        </w:rPr>
        <w:t xml:space="preserve"> </w:t>
      </w:r>
      <w:r w:rsidR="006D0D4B" w:rsidRPr="004A1328">
        <w:t>og</w:t>
      </w:r>
      <w:r w:rsidR="006D0D4B" w:rsidRPr="004A1328">
        <w:rPr>
          <w:spacing w:val="-3"/>
        </w:rPr>
        <w:t xml:space="preserve"> </w:t>
      </w:r>
      <w:r w:rsidR="006D0D4B" w:rsidRPr="004A1328">
        <w:t xml:space="preserve">en </w:t>
      </w:r>
      <w:r w:rsidR="006D0D4B" w:rsidRPr="004A1328">
        <w:rPr>
          <w:spacing w:val="-1"/>
        </w:rPr>
        <w:t>eventuel</w:t>
      </w:r>
      <w:r w:rsidR="006D0D4B" w:rsidRPr="004A1328">
        <w:rPr>
          <w:spacing w:val="61"/>
        </w:rPr>
        <w:t xml:space="preserve"> </w:t>
      </w:r>
      <w:r w:rsidR="006D0D4B" w:rsidRPr="004A1328">
        <w:t>ny</w:t>
      </w:r>
      <w:r w:rsidR="006D0D4B" w:rsidRPr="004A1328">
        <w:rPr>
          <w:spacing w:val="-3"/>
        </w:rPr>
        <w:t xml:space="preserve"> </w:t>
      </w:r>
      <w:r w:rsidR="006D0D4B" w:rsidRPr="004A1328">
        <w:rPr>
          <w:spacing w:val="-1"/>
        </w:rPr>
        <w:t>leverandør,</w:t>
      </w:r>
      <w:r w:rsidR="006D0D4B" w:rsidRPr="004A1328">
        <w:rPr>
          <w:spacing w:val="-3"/>
        </w:rPr>
        <w:t xml:space="preserve"> </w:t>
      </w:r>
      <w:r w:rsidR="006D0D4B" w:rsidRPr="004A1328">
        <w:t>som</w:t>
      </w:r>
      <w:r w:rsidR="006D0D4B" w:rsidRPr="004A1328">
        <w:rPr>
          <w:spacing w:val="-4"/>
        </w:rPr>
        <w:t xml:space="preserve"> </w:t>
      </w:r>
      <w:r w:rsidR="006D0D4B" w:rsidRPr="004A1328">
        <w:rPr>
          <w:spacing w:val="-1"/>
        </w:rPr>
        <w:t>Kontrakten</w:t>
      </w:r>
      <w:r w:rsidR="006D0D4B" w:rsidRPr="004A1328">
        <w:t xml:space="preserve"> </w:t>
      </w:r>
      <w:r w:rsidR="006D0D4B" w:rsidRPr="004A1328">
        <w:rPr>
          <w:spacing w:val="-1"/>
        </w:rPr>
        <w:t>overdrages</w:t>
      </w:r>
      <w:r w:rsidR="006D0D4B" w:rsidRPr="004A1328">
        <w:rPr>
          <w:spacing w:val="-2"/>
        </w:rPr>
        <w:t xml:space="preserve"> </w:t>
      </w:r>
      <w:r w:rsidR="006D0D4B" w:rsidRPr="004A1328">
        <w:t xml:space="preserve">til, </w:t>
      </w:r>
      <w:proofErr w:type="gramStart"/>
      <w:r w:rsidR="006D0D4B" w:rsidRPr="004A1328">
        <w:rPr>
          <w:spacing w:val="-1"/>
        </w:rPr>
        <w:t>således</w:t>
      </w:r>
      <w:r w:rsidR="006D0D4B" w:rsidRPr="004A1328">
        <w:rPr>
          <w:spacing w:val="-2"/>
        </w:rPr>
        <w:t xml:space="preserve"> </w:t>
      </w:r>
      <w:r w:rsidR="006D0D4B" w:rsidRPr="004A1328">
        <w:t>at</w:t>
      </w:r>
      <w:proofErr w:type="gramEnd"/>
      <w:r w:rsidR="006D0D4B" w:rsidRPr="004A1328">
        <w:rPr>
          <w:spacing w:val="1"/>
        </w:rPr>
        <w:t xml:space="preserve"> </w:t>
      </w:r>
      <w:r w:rsidR="006D0D4B" w:rsidRPr="004A1328">
        <w:rPr>
          <w:spacing w:val="-2"/>
        </w:rPr>
        <w:t>overgangen</w:t>
      </w:r>
      <w:r w:rsidR="006D0D4B" w:rsidRPr="004A1328">
        <w:t xml:space="preserve"> </w:t>
      </w:r>
      <w:r w:rsidR="006D0D4B" w:rsidRPr="004A1328">
        <w:rPr>
          <w:spacing w:val="-1"/>
        </w:rPr>
        <w:t>til</w:t>
      </w:r>
      <w:r w:rsidR="006D0D4B" w:rsidRPr="004A1328">
        <w:rPr>
          <w:spacing w:val="1"/>
        </w:rPr>
        <w:t xml:space="preserve"> </w:t>
      </w:r>
      <w:r w:rsidR="006D0D4B" w:rsidRPr="004A1328">
        <w:t>den</w:t>
      </w:r>
      <w:r w:rsidR="006D0D4B" w:rsidRPr="004A1328">
        <w:rPr>
          <w:spacing w:val="-3"/>
        </w:rPr>
        <w:t xml:space="preserve"> </w:t>
      </w:r>
      <w:r w:rsidR="006D0D4B" w:rsidRPr="004A1328">
        <w:rPr>
          <w:spacing w:val="-1"/>
        </w:rPr>
        <w:t>nye</w:t>
      </w:r>
      <w:r w:rsidR="006D0D4B" w:rsidRPr="004A1328">
        <w:t xml:space="preserve"> </w:t>
      </w:r>
      <w:r w:rsidR="006D0D4B" w:rsidRPr="004A1328">
        <w:rPr>
          <w:spacing w:val="-1"/>
        </w:rPr>
        <w:t>leverandør</w:t>
      </w:r>
      <w:r w:rsidR="006D0D4B" w:rsidRPr="004A1328">
        <w:rPr>
          <w:spacing w:val="57"/>
        </w:rPr>
        <w:t xml:space="preserve"> </w:t>
      </w:r>
      <w:r w:rsidR="006D0D4B" w:rsidRPr="004A1328">
        <w:rPr>
          <w:spacing w:val="-1"/>
        </w:rPr>
        <w:t>sker</w:t>
      </w:r>
      <w:r w:rsidR="006D0D4B" w:rsidRPr="004A1328">
        <w:rPr>
          <w:spacing w:val="1"/>
        </w:rPr>
        <w:t xml:space="preserve"> </w:t>
      </w:r>
      <w:r w:rsidR="006D0D4B" w:rsidRPr="004A1328">
        <w:rPr>
          <w:spacing w:val="-2"/>
        </w:rPr>
        <w:t>med</w:t>
      </w:r>
      <w:r w:rsidR="006D0D4B" w:rsidRPr="004A1328">
        <w:rPr>
          <w:spacing w:val="2"/>
        </w:rPr>
        <w:t xml:space="preserve"> </w:t>
      </w:r>
      <w:r w:rsidR="006D0D4B" w:rsidRPr="004A1328">
        <w:rPr>
          <w:spacing w:val="-1"/>
        </w:rPr>
        <w:t>mindst</w:t>
      </w:r>
      <w:r w:rsidR="006D0D4B" w:rsidRPr="004A1328">
        <w:rPr>
          <w:spacing w:val="1"/>
        </w:rPr>
        <w:t xml:space="preserve"> </w:t>
      </w:r>
      <w:r w:rsidR="006D0D4B" w:rsidRPr="004A1328">
        <w:rPr>
          <w:spacing w:val="-1"/>
        </w:rPr>
        <w:t>mulig</w:t>
      </w:r>
      <w:r w:rsidR="006D0D4B" w:rsidRPr="004A1328">
        <w:rPr>
          <w:spacing w:val="-3"/>
        </w:rPr>
        <w:t xml:space="preserve"> </w:t>
      </w:r>
      <w:r w:rsidR="006D0D4B" w:rsidRPr="004A1328">
        <w:rPr>
          <w:spacing w:val="-1"/>
        </w:rPr>
        <w:t>gene</w:t>
      </w:r>
      <w:r w:rsidR="006D0D4B" w:rsidRPr="004A1328">
        <w:t xml:space="preserve"> for</w:t>
      </w:r>
      <w:r w:rsidR="006D0D4B" w:rsidRPr="004A1328">
        <w:rPr>
          <w:spacing w:val="-2"/>
        </w:rPr>
        <w:t xml:space="preserve"> </w:t>
      </w:r>
      <w:r w:rsidR="00B73A59" w:rsidRPr="004A1328">
        <w:rPr>
          <w:spacing w:val="-2"/>
        </w:rPr>
        <w:fldChar w:fldCharType="begin"/>
      </w:r>
      <w:r w:rsidR="00B73A59" w:rsidRPr="004A1328">
        <w:rPr>
          <w:spacing w:val="-2"/>
        </w:rPr>
        <w:instrText xml:space="preserve"> DocProperty "Ordregiver/Køber" </w:instrText>
      </w:r>
      <w:r w:rsidR="00B73A59" w:rsidRPr="004A1328">
        <w:rPr>
          <w:spacing w:val="-2"/>
        </w:rPr>
        <w:fldChar w:fldCharType="separate"/>
      </w:r>
      <w:r w:rsidR="001C5B7D">
        <w:rPr>
          <w:spacing w:val="-2"/>
        </w:rPr>
        <w:t>Kunden</w:t>
      </w:r>
      <w:r w:rsidR="00B73A59" w:rsidRPr="004A1328">
        <w:rPr>
          <w:spacing w:val="-2"/>
        </w:rPr>
        <w:fldChar w:fldCharType="end"/>
      </w:r>
      <w:r w:rsidR="006D0D4B" w:rsidRPr="004A1328">
        <w:rPr>
          <w:spacing w:val="-1"/>
        </w:rPr>
        <w:t>.</w:t>
      </w:r>
    </w:p>
    <w:p w14:paraId="112AA836" w14:textId="5178FD20" w:rsidR="006D0D4B" w:rsidRPr="004A1328" w:rsidRDefault="00F538A3" w:rsidP="006D0D4B">
      <w:pPr>
        <w:pStyle w:val="Brdtekst"/>
        <w:ind w:right="114"/>
        <w:jc w:val="both"/>
      </w:pPr>
      <w:r w:rsidRPr="004A1328">
        <w:rPr>
          <w:spacing w:val="-1"/>
        </w:rPr>
        <w:fldChar w:fldCharType="begin"/>
      </w:r>
      <w:r w:rsidRPr="004A1328">
        <w:rPr>
          <w:spacing w:val="-1"/>
        </w:rPr>
        <w:instrText xml:space="preserve"> DocProperty "Tilbudsgiver/Sælger" </w:instrText>
      </w:r>
      <w:r w:rsidRPr="004A1328">
        <w:rPr>
          <w:spacing w:val="-1"/>
        </w:rPr>
        <w:fldChar w:fldCharType="separate"/>
      </w:r>
      <w:r w:rsidR="001C5B7D">
        <w:rPr>
          <w:spacing w:val="-1"/>
        </w:rPr>
        <w:t>Leverandøren</w:t>
      </w:r>
      <w:r w:rsidRPr="004A1328">
        <w:rPr>
          <w:spacing w:val="-1"/>
        </w:rPr>
        <w:fldChar w:fldCharType="end"/>
      </w:r>
      <w:r w:rsidR="006D0D4B" w:rsidRPr="004A1328">
        <w:rPr>
          <w:spacing w:val="-1"/>
        </w:rPr>
        <w:t>s</w:t>
      </w:r>
      <w:r w:rsidR="006D0D4B" w:rsidRPr="004A1328">
        <w:t xml:space="preserve"> </w:t>
      </w:r>
      <w:r w:rsidR="006D0D4B" w:rsidRPr="004A1328">
        <w:rPr>
          <w:spacing w:val="-1"/>
        </w:rPr>
        <w:t>ydelser</w:t>
      </w:r>
      <w:r w:rsidR="006D0D4B" w:rsidRPr="004A1328">
        <w:rPr>
          <w:spacing w:val="1"/>
        </w:rPr>
        <w:t xml:space="preserve"> </w:t>
      </w:r>
      <w:r w:rsidR="006D0D4B" w:rsidRPr="004A1328">
        <w:rPr>
          <w:spacing w:val="-1"/>
        </w:rPr>
        <w:t>skal</w:t>
      </w:r>
      <w:r w:rsidR="006D0D4B" w:rsidRPr="004A1328">
        <w:rPr>
          <w:spacing w:val="-2"/>
        </w:rPr>
        <w:t xml:space="preserve"> </w:t>
      </w:r>
      <w:r w:rsidR="006D0D4B" w:rsidRPr="004A1328">
        <w:rPr>
          <w:spacing w:val="-1"/>
        </w:rPr>
        <w:t>til</w:t>
      </w:r>
      <w:r w:rsidR="006D0D4B" w:rsidRPr="004A1328">
        <w:rPr>
          <w:spacing w:val="1"/>
        </w:rPr>
        <w:t xml:space="preserve"> </w:t>
      </w:r>
      <w:r w:rsidR="006D0D4B" w:rsidRPr="004A1328">
        <w:rPr>
          <w:spacing w:val="-2"/>
        </w:rPr>
        <w:t>enhver</w:t>
      </w:r>
      <w:r w:rsidR="006D0D4B" w:rsidRPr="004A1328">
        <w:rPr>
          <w:spacing w:val="1"/>
        </w:rPr>
        <w:t xml:space="preserve"> </w:t>
      </w:r>
      <w:r w:rsidR="006D0D4B" w:rsidRPr="004A1328">
        <w:t xml:space="preserve">tid </w:t>
      </w:r>
      <w:r w:rsidR="006D0D4B" w:rsidRPr="004A1328">
        <w:rPr>
          <w:spacing w:val="-1"/>
        </w:rPr>
        <w:t>opfylde</w:t>
      </w:r>
      <w:r w:rsidR="006D0D4B" w:rsidRPr="004A1328">
        <w:rPr>
          <w:spacing w:val="-2"/>
        </w:rPr>
        <w:t xml:space="preserve"> </w:t>
      </w:r>
      <w:r w:rsidR="006D0D4B" w:rsidRPr="004A1328">
        <w:t xml:space="preserve">de </w:t>
      </w:r>
      <w:r w:rsidR="006D0D4B" w:rsidRPr="004A1328">
        <w:rPr>
          <w:spacing w:val="-1"/>
        </w:rPr>
        <w:t>krav</w:t>
      </w:r>
      <w:r w:rsidR="006D0D4B" w:rsidRPr="004A1328">
        <w:rPr>
          <w:spacing w:val="-3"/>
        </w:rPr>
        <w:t xml:space="preserve"> </w:t>
      </w:r>
      <w:r w:rsidR="006D0D4B" w:rsidRPr="004A1328">
        <w:t>og</w:t>
      </w:r>
      <w:r w:rsidR="006D0D4B" w:rsidRPr="004A1328">
        <w:rPr>
          <w:spacing w:val="-3"/>
        </w:rPr>
        <w:t xml:space="preserve"> </w:t>
      </w:r>
      <w:r w:rsidR="006D0D4B" w:rsidRPr="004A1328">
        <w:rPr>
          <w:spacing w:val="-2"/>
        </w:rPr>
        <w:t>beskrivelser,</w:t>
      </w:r>
      <w:r w:rsidR="006D0D4B" w:rsidRPr="004A1328">
        <w:t xml:space="preserve"> </w:t>
      </w:r>
      <w:r w:rsidR="006D0D4B" w:rsidRPr="004A1328">
        <w:rPr>
          <w:spacing w:val="-1"/>
        </w:rPr>
        <w:t>der</w:t>
      </w:r>
      <w:r w:rsidR="006D0D4B" w:rsidRPr="004A1328">
        <w:rPr>
          <w:spacing w:val="1"/>
        </w:rPr>
        <w:t xml:space="preserve"> </w:t>
      </w:r>
      <w:r w:rsidR="006D0D4B" w:rsidRPr="004A1328">
        <w:rPr>
          <w:spacing w:val="-2"/>
        </w:rPr>
        <w:t>fremgår</w:t>
      </w:r>
      <w:r w:rsidR="006D0D4B" w:rsidRPr="004A1328">
        <w:rPr>
          <w:spacing w:val="1"/>
        </w:rPr>
        <w:t xml:space="preserve"> </w:t>
      </w:r>
      <w:r w:rsidR="006D0D4B" w:rsidRPr="004A1328">
        <w:t>af</w:t>
      </w:r>
      <w:r w:rsidR="006D0D4B" w:rsidRPr="004A1328">
        <w:rPr>
          <w:spacing w:val="-2"/>
        </w:rPr>
        <w:t xml:space="preserve"> </w:t>
      </w:r>
      <w:r w:rsidR="00DF691F" w:rsidRPr="004A1328">
        <w:rPr>
          <w:spacing w:val="-1"/>
        </w:rPr>
        <w:t>Kontrakten</w:t>
      </w:r>
      <w:r w:rsidR="006D0D4B" w:rsidRPr="004A1328">
        <w:t xml:space="preserve"> </w:t>
      </w:r>
      <w:r w:rsidR="006D0D4B" w:rsidRPr="004A1328">
        <w:rPr>
          <w:spacing w:val="-1"/>
        </w:rPr>
        <w:t>inkl.</w:t>
      </w:r>
      <w:r w:rsidR="00DF691F" w:rsidRPr="004A1328">
        <w:rPr>
          <w:spacing w:val="87"/>
        </w:rPr>
        <w:t xml:space="preserve"> </w:t>
      </w:r>
      <w:r w:rsidR="006D0D4B" w:rsidRPr="004A1328">
        <w:rPr>
          <w:spacing w:val="-1"/>
        </w:rPr>
        <w:t>alle</w:t>
      </w:r>
      <w:r w:rsidR="006D0D4B" w:rsidRPr="004A1328">
        <w:t xml:space="preserve"> </w:t>
      </w:r>
      <w:r w:rsidR="00DF691F" w:rsidRPr="004A1328">
        <w:t>Kontrakt</w:t>
      </w:r>
      <w:r w:rsidR="006D0D4B" w:rsidRPr="004A1328">
        <w:rPr>
          <w:spacing w:val="-1"/>
        </w:rPr>
        <w:t>bilag,</w:t>
      </w:r>
      <w:r w:rsidR="006D0D4B" w:rsidRPr="004A1328">
        <w:t xml:space="preserve"> </w:t>
      </w:r>
      <w:r w:rsidR="006D0D4B" w:rsidRPr="004A1328">
        <w:rPr>
          <w:spacing w:val="-1"/>
        </w:rPr>
        <w:t>herunder</w:t>
      </w:r>
      <w:r w:rsidR="006D0D4B" w:rsidRPr="004A1328">
        <w:rPr>
          <w:spacing w:val="1"/>
        </w:rPr>
        <w:t xml:space="preserve"> </w:t>
      </w:r>
      <w:r w:rsidR="006D0D4B" w:rsidRPr="004A1328">
        <w:rPr>
          <w:spacing w:val="-1"/>
        </w:rPr>
        <w:t>krav</w:t>
      </w:r>
      <w:r w:rsidR="006D0D4B" w:rsidRPr="004A1328">
        <w:rPr>
          <w:spacing w:val="-3"/>
        </w:rPr>
        <w:t xml:space="preserve"> </w:t>
      </w:r>
      <w:r w:rsidR="006D0D4B" w:rsidRPr="004A1328">
        <w:rPr>
          <w:spacing w:val="-1"/>
        </w:rPr>
        <w:t>til</w:t>
      </w:r>
      <w:r w:rsidR="006D0D4B" w:rsidRPr="004A1328">
        <w:rPr>
          <w:spacing w:val="-2"/>
        </w:rPr>
        <w:t xml:space="preserve"> </w:t>
      </w:r>
      <w:r w:rsidR="006D0D4B" w:rsidRPr="004A1328">
        <w:rPr>
          <w:spacing w:val="-1"/>
        </w:rPr>
        <w:t>ydelsernes</w:t>
      </w:r>
      <w:r w:rsidR="006D0D4B" w:rsidRPr="004A1328">
        <w:t xml:space="preserve"> </w:t>
      </w:r>
      <w:r w:rsidR="006D0D4B" w:rsidRPr="004A1328">
        <w:rPr>
          <w:spacing w:val="-1"/>
        </w:rPr>
        <w:t>udførelse,</w:t>
      </w:r>
      <w:r w:rsidR="006D0D4B" w:rsidRPr="004A1328">
        <w:t xml:space="preserve"> </w:t>
      </w:r>
      <w:r w:rsidRPr="004A1328">
        <w:rPr>
          <w:spacing w:val="-1"/>
        </w:rPr>
        <w:fldChar w:fldCharType="begin"/>
      </w:r>
      <w:r w:rsidRPr="004A1328">
        <w:rPr>
          <w:spacing w:val="-1"/>
        </w:rPr>
        <w:instrText xml:space="preserve"> DocProperty "Tilbudsgiver/Sælger" </w:instrText>
      </w:r>
      <w:r w:rsidRPr="004A1328">
        <w:rPr>
          <w:spacing w:val="-1"/>
        </w:rPr>
        <w:fldChar w:fldCharType="separate"/>
      </w:r>
      <w:r w:rsidR="001C5B7D">
        <w:rPr>
          <w:spacing w:val="-1"/>
        </w:rPr>
        <w:t>Leverandøren</w:t>
      </w:r>
      <w:r w:rsidRPr="004A1328">
        <w:rPr>
          <w:spacing w:val="-1"/>
        </w:rPr>
        <w:fldChar w:fldCharType="end"/>
      </w:r>
      <w:r w:rsidR="006D0D4B" w:rsidRPr="004A1328">
        <w:rPr>
          <w:spacing w:val="-1"/>
        </w:rPr>
        <w:t>s</w:t>
      </w:r>
      <w:r w:rsidR="006D0D4B" w:rsidRPr="004A1328">
        <w:t xml:space="preserve"> </w:t>
      </w:r>
      <w:r w:rsidR="006D0D4B" w:rsidRPr="004A1328">
        <w:rPr>
          <w:spacing w:val="-1"/>
        </w:rPr>
        <w:t>personale,</w:t>
      </w:r>
      <w:r w:rsidR="006D0D4B" w:rsidRPr="004A1328">
        <w:t xml:space="preserve"> </w:t>
      </w:r>
      <w:r w:rsidR="006D0D4B" w:rsidRPr="004A1328">
        <w:rPr>
          <w:spacing w:val="-1"/>
        </w:rPr>
        <w:t>kvalitet</w:t>
      </w:r>
      <w:r w:rsidR="006D0D4B" w:rsidRPr="004A1328">
        <w:rPr>
          <w:spacing w:val="1"/>
        </w:rPr>
        <w:t xml:space="preserve"> </w:t>
      </w:r>
      <w:r w:rsidR="006D0D4B" w:rsidRPr="004A1328">
        <w:t>og</w:t>
      </w:r>
      <w:r w:rsidR="006D0D4B" w:rsidRPr="004A1328">
        <w:rPr>
          <w:spacing w:val="-3"/>
        </w:rPr>
        <w:t xml:space="preserve"> </w:t>
      </w:r>
      <w:r w:rsidR="006D0D4B" w:rsidRPr="004A1328">
        <w:rPr>
          <w:spacing w:val="-1"/>
        </w:rPr>
        <w:t>dokumentati</w:t>
      </w:r>
      <w:r w:rsidR="006D0D4B" w:rsidRPr="004A1328">
        <w:t xml:space="preserve">on </w:t>
      </w:r>
      <w:r w:rsidR="006D0D4B" w:rsidRPr="004A1328">
        <w:rPr>
          <w:spacing w:val="-7"/>
        </w:rPr>
        <w:t>mv</w:t>
      </w:r>
      <w:r w:rsidR="00DF691F" w:rsidRPr="004A1328">
        <w:rPr>
          <w:spacing w:val="-7"/>
        </w:rPr>
        <w:t xml:space="preserve">, jf. </w:t>
      </w:r>
      <w:r w:rsidR="00DF691F" w:rsidRPr="004A1328">
        <w:rPr>
          <w:spacing w:val="-7"/>
        </w:rPr>
        <w:fldChar w:fldCharType="begin"/>
      </w:r>
      <w:r w:rsidR="00DF691F" w:rsidRPr="004A1328">
        <w:rPr>
          <w:spacing w:val="-7"/>
        </w:rPr>
        <w:instrText xml:space="preserve"> DocProperty "Kontraktbilag X, Kravspecifikation" </w:instrText>
      </w:r>
      <w:r w:rsidR="00DF691F" w:rsidRPr="004A1328">
        <w:rPr>
          <w:spacing w:val="-7"/>
        </w:rPr>
        <w:fldChar w:fldCharType="separate"/>
      </w:r>
      <w:r w:rsidR="001C5B7D">
        <w:rPr>
          <w:spacing w:val="-7"/>
        </w:rPr>
        <w:t>Kontraktbilag 1, Kravspecifikation</w:t>
      </w:r>
      <w:r w:rsidR="00DF691F" w:rsidRPr="004A1328">
        <w:rPr>
          <w:spacing w:val="-7"/>
        </w:rPr>
        <w:fldChar w:fldCharType="end"/>
      </w:r>
      <w:r w:rsidR="00DF691F" w:rsidRPr="004A1328">
        <w:rPr>
          <w:spacing w:val="-7"/>
        </w:rPr>
        <w:t>.</w:t>
      </w:r>
    </w:p>
    <w:p w14:paraId="2C83E813" w14:textId="77777777" w:rsidR="006D0D4B" w:rsidRPr="004A1328" w:rsidRDefault="006D0D4B" w:rsidP="00F538A3">
      <w:pPr>
        <w:pStyle w:val="Brdtekst"/>
      </w:pPr>
      <w:r w:rsidRPr="004A1328">
        <w:rPr>
          <w:spacing w:val="-1"/>
        </w:rPr>
        <w:t>Det</w:t>
      </w:r>
      <w:r w:rsidRPr="004A1328">
        <w:rPr>
          <w:spacing w:val="1"/>
        </w:rPr>
        <w:t xml:space="preserve"> </w:t>
      </w:r>
      <w:r w:rsidRPr="004A1328">
        <w:rPr>
          <w:spacing w:val="-1"/>
        </w:rPr>
        <w:t>beskrevne</w:t>
      </w:r>
      <w:r w:rsidRPr="004A1328">
        <w:t xml:space="preserve"> </w:t>
      </w:r>
      <w:r w:rsidRPr="004A1328">
        <w:rPr>
          <w:spacing w:val="-1"/>
        </w:rPr>
        <w:t>niveau</w:t>
      </w:r>
      <w:r w:rsidRPr="004A1328">
        <w:t xml:space="preserve"> </w:t>
      </w:r>
      <w:r w:rsidRPr="004A1328">
        <w:rPr>
          <w:spacing w:val="-1"/>
        </w:rPr>
        <w:t>skal</w:t>
      </w:r>
      <w:r w:rsidRPr="004A1328">
        <w:rPr>
          <w:spacing w:val="-2"/>
        </w:rPr>
        <w:t xml:space="preserve"> </w:t>
      </w:r>
      <w:r w:rsidRPr="004A1328">
        <w:rPr>
          <w:spacing w:val="-1"/>
        </w:rPr>
        <w:t>holdes</w:t>
      </w:r>
      <w:r w:rsidRPr="004A1328">
        <w:t xml:space="preserve"> på </w:t>
      </w:r>
      <w:r w:rsidRPr="004A1328">
        <w:rPr>
          <w:spacing w:val="-1"/>
        </w:rPr>
        <w:t>uændret</w:t>
      </w:r>
      <w:r w:rsidRPr="004A1328">
        <w:rPr>
          <w:spacing w:val="1"/>
        </w:rPr>
        <w:t xml:space="preserve"> </w:t>
      </w:r>
      <w:r w:rsidRPr="004A1328">
        <w:rPr>
          <w:spacing w:val="-1"/>
        </w:rPr>
        <w:t>niveau</w:t>
      </w:r>
      <w:r w:rsidRPr="004A1328">
        <w:t xml:space="preserve"> i</w:t>
      </w:r>
      <w:r w:rsidRPr="004A1328">
        <w:rPr>
          <w:spacing w:val="-2"/>
        </w:rPr>
        <w:t xml:space="preserve"> </w:t>
      </w:r>
      <w:r w:rsidRPr="004A1328">
        <w:t>hele</w:t>
      </w:r>
      <w:r w:rsidRPr="004A1328">
        <w:rPr>
          <w:spacing w:val="-2"/>
        </w:rPr>
        <w:t xml:space="preserve"> </w:t>
      </w:r>
      <w:r w:rsidRPr="004A1328">
        <w:rPr>
          <w:spacing w:val="-1"/>
        </w:rPr>
        <w:t>aftaleperioden.</w:t>
      </w:r>
    </w:p>
    <w:p w14:paraId="70CDDC9C" w14:textId="0E53E85B" w:rsidR="002C32F4" w:rsidRDefault="002C32F4" w:rsidP="002C32F4">
      <w:pPr>
        <w:pStyle w:val="Overskrift2"/>
      </w:pPr>
      <w:bookmarkStart w:id="54" w:name="_Toc238121173"/>
      <w:proofErr w:type="spellStart"/>
      <w:r w:rsidRPr="004A1328">
        <w:t>MedCom</w:t>
      </w:r>
      <w:bookmarkEnd w:id="54"/>
      <w:proofErr w:type="spellEnd"/>
      <w:r w:rsidR="00AD7713">
        <w:t xml:space="preserve"> </w:t>
      </w:r>
    </w:p>
    <w:p w14:paraId="5840269B" w14:textId="2D32126E" w:rsidR="00CD7DE7" w:rsidRDefault="00CD7DE7" w:rsidP="00CD7DE7">
      <w:pPr>
        <w:pStyle w:val="Brdtekst"/>
      </w:pPr>
      <w:r>
        <w:t xml:space="preserve">Krav til </w:t>
      </w:r>
      <w:proofErr w:type="spellStart"/>
      <w:r>
        <w:t>MedCom</w:t>
      </w:r>
      <w:proofErr w:type="spellEnd"/>
      <w:r>
        <w:t xml:space="preserve"> og it-løsninger, se Kontraktbilag 1</w:t>
      </w:r>
      <w:r w:rsidR="008445F2">
        <w:t>, K</w:t>
      </w:r>
      <w:r>
        <w:t>ravspecifikation</w:t>
      </w:r>
    </w:p>
    <w:p w14:paraId="0464A678" w14:textId="5DC1D1AF" w:rsidR="00A37594" w:rsidRPr="004A1328" w:rsidRDefault="00A37594" w:rsidP="00A37594">
      <w:pPr>
        <w:pStyle w:val="Overskrift2"/>
      </w:pPr>
      <w:bookmarkStart w:id="55" w:name="_Toc238121174"/>
      <w:r w:rsidRPr="004A1328">
        <w:t>Sprog</w:t>
      </w:r>
      <w:bookmarkEnd w:id="55"/>
      <w:r w:rsidR="00CD7DE7">
        <w:t xml:space="preserve"> </w:t>
      </w:r>
    </w:p>
    <w:p w14:paraId="756C1677" w14:textId="3DD8F09B" w:rsidR="00B402BA" w:rsidRPr="00B402BA" w:rsidRDefault="00F538A3" w:rsidP="00B402BA">
      <w:pPr>
        <w:pStyle w:val="Brdtekst"/>
        <w:keepNext/>
        <w:ind w:right="191"/>
        <w:rPr>
          <w:spacing w:val="-1"/>
        </w:rPr>
      </w:pPr>
      <w:r w:rsidRPr="00B402BA">
        <w:rPr>
          <w:spacing w:val="-1"/>
        </w:rPr>
        <w:fldChar w:fldCharType="begin"/>
      </w:r>
      <w:r w:rsidRPr="00B402BA">
        <w:rPr>
          <w:spacing w:val="-1"/>
        </w:rPr>
        <w:instrText xml:space="preserve"> DocProperty "Tilbudsgiver/Sælger" </w:instrText>
      </w:r>
      <w:r w:rsidRPr="00B402BA">
        <w:rPr>
          <w:spacing w:val="-1"/>
        </w:rPr>
        <w:fldChar w:fldCharType="separate"/>
      </w:r>
      <w:r w:rsidR="001C5B7D">
        <w:rPr>
          <w:spacing w:val="-1"/>
        </w:rPr>
        <w:t>Leverandøren</w:t>
      </w:r>
      <w:r w:rsidRPr="00B402BA">
        <w:rPr>
          <w:spacing w:val="-1"/>
        </w:rPr>
        <w:fldChar w:fldCharType="end"/>
      </w:r>
      <w:r w:rsidR="00DC2B26" w:rsidRPr="00B402BA">
        <w:rPr>
          <w:spacing w:val="-1"/>
        </w:rPr>
        <w:t xml:space="preserve"> /</w:t>
      </w:r>
      <w:r w:rsidR="006D0D4B" w:rsidRPr="00B402BA">
        <w:rPr>
          <w:spacing w:val="1"/>
        </w:rPr>
        <w:t xml:space="preserve"> </w:t>
      </w:r>
      <w:r w:rsidRPr="00B402BA">
        <w:rPr>
          <w:spacing w:val="-1"/>
        </w:rPr>
        <w:fldChar w:fldCharType="begin"/>
      </w:r>
      <w:r w:rsidRPr="00B402BA">
        <w:rPr>
          <w:spacing w:val="-1"/>
        </w:rPr>
        <w:instrText xml:space="preserve"> DocProperty "Tilbudsgiver/Sælger" </w:instrText>
      </w:r>
      <w:r w:rsidRPr="00B402BA">
        <w:rPr>
          <w:spacing w:val="-1"/>
        </w:rPr>
        <w:fldChar w:fldCharType="separate"/>
      </w:r>
      <w:r w:rsidR="001C5B7D">
        <w:rPr>
          <w:spacing w:val="-1"/>
        </w:rPr>
        <w:t>Leverandøren</w:t>
      </w:r>
      <w:r w:rsidRPr="00B402BA">
        <w:rPr>
          <w:spacing w:val="-1"/>
        </w:rPr>
        <w:fldChar w:fldCharType="end"/>
      </w:r>
      <w:r w:rsidR="006D0D4B" w:rsidRPr="00B402BA">
        <w:rPr>
          <w:spacing w:val="-1"/>
        </w:rPr>
        <w:t>s</w:t>
      </w:r>
      <w:r w:rsidR="006D0D4B" w:rsidRPr="00B402BA">
        <w:t xml:space="preserve"> </w:t>
      </w:r>
      <w:r w:rsidR="00CD7DE7" w:rsidRPr="00B402BA">
        <w:t>psykologer</w:t>
      </w:r>
      <w:r w:rsidR="006D0D4B" w:rsidRPr="00B402BA">
        <w:t xml:space="preserve"> </w:t>
      </w:r>
      <w:r w:rsidR="006D0D4B" w:rsidRPr="00B402BA">
        <w:rPr>
          <w:spacing w:val="-2"/>
        </w:rPr>
        <w:t>skal</w:t>
      </w:r>
      <w:r w:rsidR="006D0D4B" w:rsidRPr="00B402BA">
        <w:rPr>
          <w:spacing w:val="1"/>
        </w:rPr>
        <w:t xml:space="preserve"> </w:t>
      </w:r>
      <w:r w:rsidR="006D0D4B" w:rsidRPr="00B402BA">
        <w:rPr>
          <w:spacing w:val="-1"/>
        </w:rPr>
        <w:t>kommunikere</w:t>
      </w:r>
      <w:r w:rsidR="006D0D4B" w:rsidRPr="00B402BA">
        <w:t xml:space="preserve"> </w:t>
      </w:r>
      <w:r w:rsidR="006D0D4B" w:rsidRPr="00B402BA">
        <w:rPr>
          <w:spacing w:val="-1"/>
        </w:rPr>
        <w:t>forsvarligt</w:t>
      </w:r>
      <w:r w:rsidR="006D0D4B" w:rsidRPr="00B402BA">
        <w:rPr>
          <w:spacing w:val="1"/>
        </w:rPr>
        <w:t xml:space="preserve"> </w:t>
      </w:r>
      <w:r w:rsidR="006D0D4B" w:rsidRPr="00B402BA">
        <w:t>og</w:t>
      </w:r>
      <w:r w:rsidR="006D0D4B" w:rsidRPr="00B402BA">
        <w:rPr>
          <w:spacing w:val="-3"/>
        </w:rPr>
        <w:t xml:space="preserve"> </w:t>
      </w:r>
      <w:r w:rsidR="006D0D4B" w:rsidRPr="00B402BA">
        <w:rPr>
          <w:spacing w:val="-1"/>
        </w:rPr>
        <w:t>forståeligt</w:t>
      </w:r>
      <w:r w:rsidR="006D0D4B" w:rsidRPr="00B402BA">
        <w:rPr>
          <w:spacing w:val="1"/>
        </w:rPr>
        <w:t xml:space="preserve"> </w:t>
      </w:r>
      <w:r w:rsidR="006D0D4B" w:rsidRPr="00B402BA">
        <w:t>på</w:t>
      </w:r>
      <w:r w:rsidR="006D0D4B" w:rsidRPr="00B402BA">
        <w:rPr>
          <w:spacing w:val="-2"/>
        </w:rPr>
        <w:t xml:space="preserve"> </w:t>
      </w:r>
      <w:r w:rsidR="006D0D4B" w:rsidRPr="00B402BA">
        <w:t>dansk</w:t>
      </w:r>
      <w:r w:rsidR="006D0D4B" w:rsidRPr="00B402BA">
        <w:rPr>
          <w:spacing w:val="-3"/>
        </w:rPr>
        <w:t xml:space="preserve"> </w:t>
      </w:r>
      <w:r w:rsidR="006D0D4B" w:rsidRPr="00B402BA">
        <w:rPr>
          <w:spacing w:val="-2"/>
        </w:rPr>
        <w:t>med</w:t>
      </w:r>
      <w:r w:rsidR="006D0D4B" w:rsidRPr="00B402BA">
        <w:t xml:space="preserve"> </w:t>
      </w:r>
      <w:r w:rsidR="00E5610F">
        <w:t>borgere</w:t>
      </w:r>
      <w:r w:rsidR="006D0D4B" w:rsidRPr="00B402BA">
        <w:rPr>
          <w:spacing w:val="-3"/>
        </w:rPr>
        <w:t xml:space="preserve"> </w:t>
      </w:r>
      <w:r w:rsidR="006D0D4B" w:rsidRPr="00B402BA">
        <w:t xml:space="preserve">uden </w:t>
      </w:r>
      <w:r w:rsidR="006D0D4B" w:rsidRPr="00B402BA">
        <w:rPr>
          <w:spacing w:val="-2"/>
        </w:rPr>
        <w:t>mellemkomst</w:t>
      </w:r>
      <w:r w:rsidR="006D0D4B" w:rsidRPr="00B402BA">
        <w:rPr>
          <w:spacing w:val="1"/>
        </w:rPr>
        <w:t xml:space="preserve"> </w:t>
      </w:r>
      <w:r w:rsidR="006D0D4B" w:rsidRPr="00B402BA">
        <w:t>af</w:t>
      </w:r>
      <w:r w:rsidR="006D0D4B" w:rsidRPr="00B402BA">
        <w:rPr>
          <w:spacing w:val="1"/>
        </w:rPr>
        <w:t xml:space="preserve"> </w:t>
      </w:r>
      <w:r w:rsidR="006D0D4B" w:rsidRPr="00B402BA">
        <w:t>3.</w:t>
      </w:r>
      <w:r w:rsidR="006D0D4B" w:rsidRPr="00B402BA">
        <w:rPr>
          <w:spacing w:val="77"/>
        </w:rPr>
        <w:t xml:space="preserve"> </w:t>
      </w:r>
      <w:r w:rsidR="006D0D4B" w:rsidRPr="00B402BA">
        <w:rPr>
          <w:spacing w:val="-1"/>
        </w:rPr>
        <w:t>part</w:t>
      </w:r>
      <w:r w:rsidR="008445F2">
        <w:rPr>
          <w:spacing w:val="-1"/>
        </w:rPr>
        <w:t>.</w:t>
      </w:r>
    </w:p>
    <w:p w14:paraId="29D05AE8" w14:textId="2A93527B" w:rsidR="006D0D4B" w:rsidRPr="004A1328" w:rsidRDefault="006D0D4B" w:rsidP="00B402BA">
      <w:pPr>
        <w:pStyle w:val="Brdtekst"/>
        <w:keepNext/>
        <w:ind w:right="191"/>
      </w:pPr>
      <w:r w:rsidRPr="00B402BA">
        <w:rPr>
          <w:spacing w:val="-1"/>
        </w:rPr>
        <w:t>Det</w:t>
      </w:r>
      <w:r w:rsidRPr="00B402BA">
        <w:rPr>
          <w:spacing w:val="1"/>
        </w:rPr>
        <w:t xml:space="preserve"> </w:t>
      </w:r>
      <w:r w:rsidRPr="00B402BA">
        <w:rPr>
          <w:spacing w:val="-2"/>
        </w:rPr>
        <w:t>kræves</w:t>
      </w:r>
      <w:r w:rsidRPr="00B402BA">
        <w:t xml:space="preserve"> </w:t>
      </w:r>
      <w:r w:rsidRPr="00B402BA">
        <w:rPr>
          <w:spacing w:val="-1"/>
        </w:rPr>
        <w:t>ligeledes</w:t>
      </w:r>
      <w:r w:rsidRPr="00B402BA">
        <w:rPr>
          <w:spacing w:val="-2"/>
        </w:rPr>
        <w:t xml:space="preserve"> </w:t>
      </w:r>
      <w:r w:rsidRPr="00B402BA">
        <w:t>at</w:t>
      </w:r>
      <w:r w:rsidRPr="00B402BA">
        <w:rPr>
          <w:spacing w:val="-2"/>
        </w:rPr>
        <w:t xml:space="preserve"> </w:t>
      </w:r>
      <w:r w:rsidRPr="00B402BA">
        <w:rPr>
          <w:spacing w:val="-1"/>
        </w:rPr>
        <w:t>alle</w:t>
      </w:r>
      <w:r w:rsidRPr="00B402BA">
        <w:rPr>
          <w:spacing w:val="-2"/>
        </w:rPr>
        <w:t xml:space="preserve"> </w:t>
      </w:r>
      <w:r w:rsidRPr="00B402BA">
        <w:rPr>
          <w:spacing w:val="-1"/>
        </w:rPr>
        <w:t>deltagende</w:t>
      </w:r>
      <w:r w:rsidRPr="00B402BA">
        <w:rPr>
          <w:spacing w:val="-2"/>
        </w:rPr>
        <w:t xml:space="preserve"> </w:t>
      </w:r>
      <w:r w:rsidR="00F04886">
        <w:rPr>
          <w:spacing w:val="-2"/>
        </w:rPr>
        <w:t>psykologer</w:t>
      </w:r>
      <w:r w:rsidRPr="00B402BA">
        <w:rPr>
          <w:spacing w:val="1"/>
        </w:rPr>
        <w:t xml:space="preserve"> </w:t>
      </w:r>
      <w:r w:rsidRPr="00B402BA">
        <w:rPr>
          <w:spacing w:val="-1"/>
        </w:rPr>
        <w:t>kan</w:t>
      </w:r>
      <w:r w:rsidRPr="00B402BA">
        <w:t xml:space="preserve"> læse</w:t>
      </w:r>
      <w:r w:rsidRPr="00B402BA">
        <w:rPr>
          <w:spacing w:val="-2"/>
        </w:rPr>
        <w:t xml:space="preserve"> </w:t>
      </w:r>
      <w:r w:rsidRPr="00B402BA">
        <w:t>og</w:t>
      </w:r>
      <w:r w:rsidRPr="00B402BA">
        <w:rPr>
          <w:spacing w:val="-3"/>
        </w:rPr>
        <w:t xml:space="preserve"> </w:t>
      </w:r>
      <w:r w:rsidRPr="00B402BA">
        <w:rPr>
          <w:spacing w:val="-1"/>
        </w:rPr>
        <w:t>forstå</w:t>
      </w:r>
      <w:r w:rsidRPr="00B402BA">
        <w:t xml:space="preserve"> </w:t>
      </w:r>
      <w:r w:rsidR="00E5610F">
        <w:t>borgerens</w:t>
      </w:r>
      <w:r w:rsidRPr="00B402BA">
        <w:t xml:space="preserve"> </w:t>
      </w:r>
      <w:r w:rsidRPr="00B402BA">
        <w:rPr>
          <w:spacing w:val="-1"/>
        </w:rPr>
        <w:t>henvisning</w:t>
      </w:r>
      <w:r w:rsidRPr="00B402BA">
        <w:rPr>
          <w:spacing w:val="-3"/>
        </w:rPr>
        <w:t xml:space="preserve"> </w:t>
      </w:r>
      <w:r w:rsidRPr="00B402BA">
        <w:t>uden</w:t>
      </w:r>
      <w:r w:rsidR="00CD7DE7" w:rsidRPr="00B402BA">
        <w:t xml:space="preserve"> </w:t>
      </w:r>
      <w:r w:rsidRPr="00B402BA">
        <w:t xml:space="preserve">3. </w:t>
      </w:r>
      <w:r w:rsidRPr="00B402BA">
        <w:rPr>
          <w:spacing w:val="-1"/>
        </w:rPr>
        <w:t>parts</w:t>
      </w:r>
      <w:r w:rsidRPr="00B402BA">
        <w:t xml:space="preserve"> </w:t>
      </w:r>
      <w:r w:rsidRPr="00B402BA">
        <w:rPr>
          <w:spacing w:val="-1"/>
        </w:rPr>
        <w:t>mellemkomst.</w:t>
      </w:r>
    </w:p>
    <w:p w14:paraId="5CFCC4A3" w14:textId="1C3CA560" w:rsidR="00967432" w:rsidRPr="004A1328" w:rsidRDefault="00967432" w:rsidP="00967432">
      <w:pPr>
        <w:pStyle w:val="Overskrift2"/>
      </w:pPr>
      <w:bookmarkStart w:id="56" w:name="_Toc238121175"/>
      <w:r w:rsidRPr="004A1328">
        <w:t>Oplysningsforpligtelser</w:t>
      </w:r>
      <w:r w:rsidR="00DC2B26" w:rsidRPr="004A1328">
        <w:t xml:space="preserve"> over for </w:t>
      </w:r>
      <w:r w:rsidR="009C3B7A" w:rsidRPr="004A1328">
        <w:fldChar w:fldCharType="begin"/>
      </w:r>
      <w:r w:rsidR="009C3B7A" w:rsidRPr="004A1328">
        <w:instrText xml:space="preserve"> DocProperty "Ordregiver/Køber" </w:instrText>
      </w:r>
      <w:r w:rsidR="009C3B7A" w:rsidRPr="004A1328">
        <w:fldChar w:fldCharType="separate"/>
      </w:r>
      <w:r w:rsidR="001C5B7D">
        <w:t>Kunden</w:t>
      </w:r>
      <w:bookmarkEnd w:id="56"/>
      <w:r w:rsidR="009C3B7A" w:rsidRPr="004A1328">
        <w:fldChar w:fldCharType="end"/>
      </w:r>
    </w:p>
    <w:p w14:paraId="35709EFB" w14:textId="4B9F0FC2" w:rsidR="00C40EBA" w:rsidRDefault="00B37F57" w:rsidP="00967432">
      <w:pPr>
        <w:pStyle w:val="Brdtekst"/>
      </w:pPr>
      <w:r w:rsidRPr="004A1328">
        <w:rPr>
          <w:spacing w:val="-3"/>
        </w:rPr>
        <w:fldChar w:fldCharType="begin"/>
      </w:r>
      <w:r w:rsidRPr="004A1328">
        <w:rPr>
          <w:spacing w:val="-3"/>
        </w:rPr>
        <w:instrText xml:space="preserve"> DocProperty "Tilbudsgiver/Sælger" </w:instrText>
      </w:r>
      <w:r w:rsidRPr="004A1328">
        <w:rPr>
          <w:spacing w:val="-3"/>
        </w:rPr>
        <w:fldChar w:fldCharType="separate"/>
      </w:r>
      <w:r w:rsidR="001C5B7D">
        <w:rPr>
          <w:spacing w:val="-3"/>
        </w:rPr>
        <w:t>Leverandøren</w:t>
      </w:r>
      <w:r w:rsidRPr="004A1328">
        <w:rPr>
          <w:spacing w:val="-3"/>
        </w:rPr>
        <w:fldChar w:fldCharType="end"/>
      </w:r>
      <w:r w:rsidR="006D0D4B" w:rsidRPr="004A1328">
        <w:t xml:space="preserve"> er udover de oplysningsforpligtelser, der fremgår andre</w:t>
      </w:r>
      <w:r w:rsidR="00A43820" w:rsidRPr="004A1328">
        <w:t xml:space="preserve"> </w:t>
      </w:r>
      <w:r w:rsidR="009C3B7A" w:rsidRPr="004A1328">
        <w:fldChar w:fldCharType="begin"/>
      </w:r>
      <w:r w:rsidR="009C3B7A" w:rsidRPr="004A1328">
        <w:instrText xml:space="preserve"> DocProperty "Kontraktbilag X, Kravspecifikation" </w:instrText>
      </w:r>
      <w:r w:rsidR="009C3B7A" w:rsidRPr="004A1328">
        <w:fldChar w:fldCharType="separate"/>
      </w:r>
      <w:r w:rsidR="001C5B7D">
        <w:t>Kontraktbilag 1, Kravspecifikation</w:t>
      </w:r>
      <w:r w:rsidR="009C3B7A" w:rsidRPr="004A1328">
        <w:fldChar w:fldCharType="end"/>
      </w:r>
      <w:r w:rsidR="006D0D4B" w:rsidRPr="004A1328">
        <w:t xml:space="preserve">, forpligtet til at imødekomme enhver anmodning om oplysninger og redegørelser fra </w:t>
      </w:r>
      <w:r w:rsidR="00B73A59" w:rsidRPr="004A1328">
        <w:rPr>
          <w:spacing w:val="-2"/>
        </w:rPr>
        <w:fldChar w:fldCharType="begin"/>
      </w:r>
      <w:r w:rsidR="00B73A59" w:rsidRPr="004A1328">
        <w:rPr>
          <w:spacing w:val="-2"/>
        </w:rPr>
        <w:instrText xml:space="preserve"> DocProperty "Ordregiver/Køber" </w:instrText>
      </w:r>
      <w:r w:rsidR="00B73A59" w:rsidRPr="004A1328">
        <w:rPr>
          <w:spacing w:val="-2"/>
        </w:rPr>
        <w:fldChar w:fldCharType="separate"/>
      </w:r>
      <w:r w:rsidR="001C5B7D">
        <w:rPr>
          <w:spacing w:val="-2"/>
        </w:rPr>
        <w:t>Kunden</w:t>
      </w:r>
      <w:r w:rsidR="00B73A59" w:rsidRPr="004A1328">
        <w:rPr>
          <w:spacing w:val="-2"/>
        </w:rPr>
        <w:fldChar w:fldCharType="end"/>
      </w:r>
      <w:r w:rsidR="006D0D4B" w:rsidRPr="004A1328">
        <w:t xml:space="preserve">, samt til at afgive de oplysninger og redegørelser, som kan kræves i medfør af den til enhver tid gældende lovgivning, herunder krav til førelse af journaler for </w:t>
      </w:r>
      <w:r w:rsidR="00A874A1">
        <w:t>borgerne</w:t>
      </w:r>
      <w:r w:rsidR="006D0D4B" w:rsidRPr="004A1328">
        <w:t xml:space="preserve">, redegørelser for undersøgelses- og behandlingstilbud, overholdelse af faglige referenceprogrammer, oplysninger om procedurer ved patientinformation, orientering om ventetid til konkrete behandlinger, indberetning af utilsigtede hændelser og oplysninger vedrørende behandling af </w:t>
      </w:r>
      <w:r w:rsidR="0027407C">
        <w:t>borger</w:t>
      </w:r>
      <w:r w:rsidR="006D0D4B" w:rsidRPr="004A1328">
        <w:t xml:space="preserve"> i henhold til </w:t>
      </w:r>
      <w:r w:rsidR="00232636" w:rsidRPr="004A1328">
        <w:t>Kontrakten</w:t>
      </w:r>
    </w:p>
    <w:p w14:paraId="5DDCFC45" w14:textId="74EA2F1B" w:rsidR="005F1B6B" w:rsidRPr="004A1328" w:rsidRDefault="005F1B6B" w:rsidP="00967432">
      <w:pPr>
        <w:pStyle w:val="Brdtekst"/>
      </w:pPr>
      <w:r w:rsidRPr="004A1328">
        <w:rPr>
          <w:spacing w:val="-3"/>
        </w:rPr>
        <w:fldChar w:fldCharType="begin"/>
      </w:r>
      <w:r w:rsidRPr="004A1328">
        <w:rPr>
          <w:spacing w:val="-3"/>
        </w:rPr>
        <w:instrText xml:space="preserve"> DocProperty "Tilbudsgiver/Sælger" </w:instrText>
      </w:r>
      <w:r w:rsidRPr="004A1328">
        <w:rPr>
          <w:spacing w:val="-3"/>
        </w:rPr>
        <w:fldChar w:fldCharType="separate"/>
      </w:r>
      <w:r w:rsidR="001C5B7D">
        <w:rPr>
          <w:spacing w:val="-3"/>
        </w:rPr>
        <w:t>Leverandøren</w:t>
      </w:r>
      <w:r w:rsidRPr="004A1328">
        <w:rPr>
          <w:spacing w:val="-3"/>
        </w:rPr>
        <w:fldChar w:fldCharType="end"/>
      </w:r>
      <w:r w:rsidRPr="004A1328">
        <w:rPr>
          <w:spacing w:val="1"/>
        </w:rPr>
        <w:t xml:space="preserve"> </w:t>
      </w:r>
      <w:r w:rsidRPr="004A1328">
        <w:rPr>
          <w:spacing w:val="-1"/>
        </w:rPr>
        <w:t>skal</w:t>
      </w:r>
      <w:r w:rsidRPr="004A1328">
        <w:rPr>
          <w:spacing w:val="1"/>
        </w:rPr>
        <w:t xml:space="preserve"> </w:t>
      </w:r>
      <w:r w:rsidRPr="004A1328">
        <w:rPr>
          <w:spacing w:val="-1"/>
        </w:rPr>
        <w:t>til</w:t>
      </w:r>
      <w:r w:rsidRPr="004A1328">
        <w:rPr>
          <w:spacing w:val="-2"/>
        </w:rPr>
        <w:t xml:space="preserve"> </w:t>
      </w:r>
      <w:r w:rsidRPr="004A1328">
        <w:rPr>
          <w:spacing w:val="-1"/>
        </w:rPr>
        <w:t>enhver</w:t>
      </w:r>
      <w:r w:rsidRPr="004A1328">
        <w:rPr>
          <w:spacing w:val="-2"/>
        </w:rPr>
        <w:t xml:space="preserve"> </w:t>
      </w:r>
      <w:r w:rsidRPr="004A1328">
        <w:t>tid</w:t>
      </w:r>
      <w:r w:rsidRPr="004A1328">
        <w:rPr>
          <w:spacing w:val="-3"/>
        </w:rPr>
        <w:t xml:space="preserve"> </w:t>
      </w:r>
      <w:r w:rsidRPr="004A1328">
        <w:rPr>
          <w:spacing w:val="-2"/>
        </w:rPr>
        <w:t>på</w:t>
      </w:r>
      <w:r w:rsidRPr="004A1328">
        <w:t xml:space="preserve"> </w:t>
      </w:r>
      <w:r w:rsidRPr="004A1328">
        <w:rPr>
          <w:spacing w:val="-1"/>
        </w:rPr>
        <w:t>opfordring</w:t>
      </w:r>
      <w:r w:rsidRPr="004A1328">
        <w:rPr>
          <w:spacing w:val="-3"/>
        </w:rPr>
        <w:t xml:space="preserve"> </w:t>
      </w:r>
      <w:r w:rsidRPr="004A1328">
        <w:rPr>
          <w:spacing w:val="-1"/>
        </w:rPr>
        <w:t>oplyse</w:t>
      </w:r>
      <w:r w:rsidRPr="004A1328">
        <w:t xml:space="preserve"> </w:t>
      </w:r>
      <w:r w:rsidRPr="004A1328">
        <w:rPr>
          <w:spacing w:val="-2"/>
        </w:rPr>
        <w:t>navne</w:t>
      </w:r>
      <w:r w:rsidRPr="004A1328">
        <w:t xml:space="preserve"> på </w:t>
      </w:r>
      <w:r w:rsidRPr="004A1328">
        <w:rPr>
          <w:spacing w:val="-1"/>
        </w:rPr>
        <w:t>den/de</w:t>
      </w:r>
      <w:r w:rsidRPr="004A1328">
        <w:rPr>
          <w:spacing w:val="-2"/>
        </w:rPr>
        <w:t xml:space="preserve"> </w:t>
      </w:r>
      <w:r w:rsidR="00F941E1" w:rsidRPr="004A1328">
        <w:rPr>
          <w:spacing w:val="-2"/>
        </w:rPr>
        <w:t>psykologer</w:t>
      </w:r>
      <w:r w:rsidRPr="004A1328">
        <w:rPr>
          <w:spacing w:val="-1"/>
        </w:rPr>
        <w:t>,</w:t>
      </w:r>
      <w:r w:rsidRPr="004A1328">
        <w:t xml:space="preserve"> </w:t>
      </w:r>
      <w:r w:rsidRPr="004A1328">
        <w:rPr>
          <w:spacing w:val="-1"/>
        </w:rPr>
        <w:t>der</w:t>
      </w:r>
      <w:r w:rsidRPr="004A1328">
        <w:rPr>
          <w:spacing w:val="-2"/>
        </w:rPr>
        <w:t xml:space="preserve"> </w:t>
      </w:r>
      <w:r w:rsidRPr="004A1328">
        <w:rPr>
          <w:spacing w:val="-1"/>
        </w:rPr>
        <w:t>udfører</w:t>
      </w:r>
      <w:r w:rsidRPr="004A1328">
        <w:rPr>
          <w:spacing w:val="1"/>
        </w:rPr>
        <w:t xml:space="preserve"> </w:t>
      </w:r>
      <w:r w:rsidRPr="004A1328">
        <w:rPr>
          <w:spacing w:val="-2"/>
        </w:rPr>
        <w:t>de</w:t>
      </w:r>
      <w:r w:rsidR="00871E6D">
        <w:rPr>
          <w:spacing w:val="-2"/>
        </w:rPr>
        <w:t xml:space="preserve"> </w:t>
      </w:r>
      <w:r w:rsidRPr="004A1328">
        <w:rPr>
          <w:spacing w:val="-1"/>
        </w:rPr>
        <w:t>givne</w:t>
      </w:r>
      <w:r w:rsidRPr="004A1328">
        <w:t xml:space="preserve"> </w:t>
      </w:r>
      <w:r w:rsidR="00F941E1" w:rsidRPr="004A1328">
        <w:t>sessioner</w:t>
      </w:r>
      <w:r w:rsidRPr="004A1328">
        <w:t xml:space="preserve"> </w:t>
      </w:r>
      <w:r w:rsidRPr="004A1328">
        <w:rPr>
          <w:spacing w:val="-2"/>
        </w:rPr>
        <w:t>med</w:t>
      </w:r>
      <w:r w:rsidRPr="004A1328">
        <w:t xml:space="preserve"> </w:t>
      </w:r>
      <w:r w:rsidRPr="004A1328">
        <w:rPr>
          <w:spacing w:val="-1"/>
        </w:rPr>
        <w:t>gyldig</w:t>
      </w:r>
      <w:r w:rsidRPr="004A1328">
        <w:rPr>
          <w:spacing w:val="-3"/>
        </w:rPr>
        <w:t xml:space="preserve"> </w:t>
      </w:r>
      <w:r w:rsidRPr="004A1328">
        <w:rPr>
          <w:spacing w:val="-1"/>
        </w:rPr>
        <w:t>autorisa</w:t>
      </w:r>
      <w:r w:rsidRPr="004A1328">
        <w:t>tion</w:t>
      </w:r>
      <w:r w:rsidR="00E02B3A">
        <w:t xml:space="preserve"> og gennemført praksisuddannelse for psykologer</w:t>
      </w:r>
      <w:r w:rsidRPr="004A1328">
        <w:t>,</w:t>
      </w:r>
      <w:r w:rsidRPr="004A1328">
        <w:rPr>
          <w:spacing w:val="-5"/>
        </w:rPr>
        <w:t xml:space="preserve"> </w:t>
      </w:r>
      <w:r w:rsidRPr="004A1328">
        <w:t xml:space="preserve">jf. </w:t>
      </w:r>
      <w:r w:rsidR="009C3B7A" w:rsidRPr="004A1328">
        <w:fldChar w:fldCharType="begin"/>
      </w:r>
      <w:r w:rsidR="009C3B7A" w:rsidRPr="004A1328">
        <w:instrText xml:space="preserve"> DocProperty "Kontraktbilag X, Kravspecifikation" </w:instrText>
      </w:r>
      <w:r w:rsidR="009C3B7A" w:rsidRPr="004A1328">
        <w:fldChar w:fldCharType="separate"/>
      </w:r>
      <w:r w:rsidR="001C5B7D">
        <w:t>Kontraktbilag 1, Kravspecifikation</w:t>
      </w:r>
      <w:r w:rsidR="009C3B7A" w:rsidRPr="004A1328">
        <w:fldChar w:fldCharType="end"/>
      </w:r>
      <w:r w:rsidRPr="004A1328">
        <w:t xml:space="preserve">. </w:t>
      </w:r>
      <w:r w:rsidRPr="004A1328">
        <w:rPr>
          <w:spacing w:val="-1"/>
        </w:rPr>
        <w:t>Ligeledes</w:t>
      </w:r>
      <w:r w:rsidRPr="004A1328">
        <w:t xml:space="preserve"> </w:t>
      </w:r>
      <w:r w:rsidRPr="004A1328">
        <w:rPr>
          <w:spacing w:val="-1"/>
        </w:rPr>
        <w:t>skal</w:t>
      </w:r>
      <w:r w:rsidRPr="004A1328">
        <w:rPr>
          <w:spacing w:val="1"/>
        </w:rPr>
        <w:t xml:space="preserve"> </w:t>
      </w:r>
      <w:r w:rsidRPr="004A1328">
        <w:rPr>
          <w:spacing w:val="-3"/>
        </w:rPr>
        <w:fldChar w:fldCharType="begin"/>
      </w:r>
      <w:r w:rsidRPr="004A1328">
        <w:rPr>
          <w:spacing w:val="-3"/>
        </w:rPr>
        <w:instrText xml:space="preserve"> DocProperty "Tilbudsgiver/Sælger" </w:instrText>
      </w:r>
      <w:r w:rsidRPr="004A1328">
        <w:rPr>
          <w:spacing w:val="-3"/>
        </w:rPr>
        <w:fldChar w:fldCharType="separate"/>
      </w:r>
      <w:r w:rsidR="001C5B7D">
        <w:rPr>
          <w:spacing w:val="-3"/>
        </w:rPr>
        <w:t>Leverandøren</w:t>
      </w:r>
      <w:r w:rsidRPr="004A1328">
        <w:rPr>
          <w:spacing w:val="-3"/>
        </w:rPr>
        <w:fldChar w:fldCharType="end"/>
      </w:r>
      <w:r w:rsidRPr="004A1328">
        <w:rPr>
          <w:spacing w:val="1"/>
        </w:rPr>
        <w:t xml:space="preserve"> </w:t>
      </w:r>
      <w:r w:rsidRPr="004A1328">
        <w:rPr>
          <w:spacing w:val="-1"/>
        </w:rPr>
        <w:t>til</w:t>
      </w:r>
      <w:r w:rsidRPr="004A1328">
        <w:rPr>
          <w:spacing w:val="-2"/>
        </w:rPr>
        <w:t xml:space="preserve"> </w:t>
      </w:r>
      <w:r w:rsidRPr="004A1328">
        <w:t xml:space="preserve">en </w:t>
      </w:r>
      <w:r w:rsidRPr="004A1328">
        <w:rPr>
          <w:spacing w:val="-1"/>
        </w:rPr>
        <w:t>hver</w:t>
      </w:r>
      <w:r w:rsidRPr="004A1328">
        <w:rPr>
          <w:spacing w:val="1"/>
        </w:rPr>
        <w:t xml:space="preserve"> </w:t>
      </w:r>
      <w:r w:rsidRPr="004A1328">
        <w:rPr>
          <w:spacing w:val="-1"/>
        </w:rPr>
        <w:t>tid</w:t>
      </w:r>
      <w:r w:rsidRPr="004A1328">
        <w:t xml:space="preserve"> </w:t>
      </w:r>
      <w:r w:rsidRPr="004A1328">
        <w:rPr>
          <w:spacing w:val="-2"/>
        </w:rPr>
        <w:t>på</w:t>
      </w:r>
      <w:r w:rsidRPr="004A1328">
        <w:t xml:space="preserve"> </w:t>
      </w:r>
      <w:r w:rsidRPr="004A1328">
        <w:rPr>
          <w:spacing w:val="-1"/>
        </w:rPr>
        <w:t>opfordring</w:t>
      </w:r>
      <w:r w:rsidRPr="004A1328">
        <w:rPr>
          <w:spacing w:val="-3"/>
        </w:rPr>
        <w:t xml:space="preserve"> </w:t>
      </w:r>
      <w:r w:rsidRPr="004A1328">
        <w:rPr>
          <w:spacing w:val="-1"/>
        </w:rPr>
        <w:t>oplyse</w:t>
      </w:r>
      <w:r w:rsidRPr="004A1328">
        <w:t xml:space="preserve"> de </w:t>
      </w:r>
      <w:r w:rsidRPr="004A1328">
        <w:rPr>
          <w:spacing w:val="-1"/>
        </w:rPr>
        <w:t>pågæl</w:t>
      </w:r>
      <w:r w:rsidRPr="004A1328">
        <w:t>dende</w:t>
      </w:r>
      <w:r w:rsidRPr="004A1328">
        <w:rPr>
          <w:spacing w:val="-2"/>
        </w:rPr>
        <w:t xml:space="preserve"> </w:t>
      </w:r>
      <w:r w:rsidR="00F04886">
        <w:rPr>
          <w:spacing w:val="-2"/>
        </w:rPr>
        <w:t>psykologe</w:t>
      </w:r>
      <w:r w:rsidRPr="004A1328">
        <w:rPr>
          <w:spacing w:val="-1"/>
        </w:rPr>
        <w:t>rs</w:t>
      </w:r>
      <w:r w:rsidRPr="004A1328">
        <w:t xml:space="preserve"> </w:t>
      </w:r>
      <w:r w:rsidRPr="004A1328">
        <w:rPr>
          <w:spacing w:val="-1"/>
        </w:rPr>
        <w:t>personlige</w:t>
      </w:r>
      <w:r w:rsidRPr="004A1328">
        <w:t xml:space="preserve"> </w:t>
      </w:r>
      <w:r w:rsidRPr="004A1328">
        <w:rPr>
          <w:spacing w:val="-1"/>
        </w:rPr>
        <w:t>erfaring</w:t>
      </w:r>
      <w:r w:rsidRPr="004A1328">
        <w:rPr>
          <w:spacing w:val="-3"/>
        </w:rPr>
        <w:t xml:space="preserve"> </w:t>
      </w:r>
      <w:r w:rsidRPr="004A1328">
        <w:rPr>
          <w:spacing w:val="-2"/>
        </w:rPr>
        <w:t>med</w:t>
      </w:r>
      <w:r w:rsidRPr="004A1328">
        <w:t xml:space="preserve"> </w:t>
      </w:r>
      <w:r w:rsidR="002A58E4">
        <w:t xml:space="preserve">den pågældende behandling </w:t>
      </w:r>
      <w:r w:rsidRPr="004A1328">
        <w:t>der</w:t>
      </w:r>
      <w:r w:rsidRPr="004A1328">
        <w:rPr>
          <w:spacing w:val="1"/>
        </w:rPr>
        <w:t xml:space="preserve"> </w:t>
      </w:r>
      <w:proofErr w:type="gramStart"/>
      <w:r w:rsidRPr="004A1328">
        <w:rPr>
          <w:spacing w:val="-1"/>
        </w:rPr>
        <w:t>påreg</w:t>
      </w:r>
      <w:r w:rsidRPr="004A1328">
        <w:t>nes</w:t>
      </w:r>
      <w:proofErr w:type="gramEnd"/>
      <w:r w:rsidRPr="004A1328">
        <w:t xml:space="preserve"> de</w:t>
      </w:r>
      <w:r w:rsidRPr="004A1328">
        <w:rPr>
          <w:spacing w:val="-2"/>
        </w:rPr>
        <w:t xml:space="preserve"> </w:t>
      </w:r>
      <w:r w:rsidRPr="004A1328">
        <w:rPr>
          <w:spacing w:val="-1"/>
        </w:rPr>
        <w:t>skal</w:t>
      </w:r>
      <w:r w:rsidRPr="004A1328">
        <w:rPr>
          <w:spacing w:val="1"/>
        </w:rPr>
        <w:t xml:space="preserve"> </w:t>
      </w:r>
      <w:r w:rsidRPr="004A1328">
        <w:rPr>
          <w:spacing w:val="-1"/>
        </w:rPr>
        <w:t>eller</w:t>
      </w:r>
      <w:r w:rsidRPr="004A1328">
        <w:rPr>
          <w:spacing w:val="1"/>
        </w:rPr>
        <w:t xml:space="preserve"> </w:t>
      </w:r>
      <w:r w:rsidRPr="004A1328">
        <w:rPr>
          <w:spacing w:val="-1"/>
        </w:rPr>
        <w:t>aktuelt</w:t>
      </w:r>
      <w:r w:rsidRPr="004A1328">
        <w:rPr>
          <w:spacing w:val="1"/>
        </w:rPr>
        <w:t xml:space="preserve"> </w:t>
      </w:r>
      <w:r w:rsidRPr="004A1328">
        <w:rPr>
          <w:spacing w:val="-2"/>
        </w:rPr>
        <w:t>udfører,</w:t>
      </w:r>
    </w:p>
    <w:p w14:paraId="01C6CFF1" w14:textId="6F1B3C32" w:rsidR="006D0D4B" w:rsidRPr="004A1328" w:rsidRDefault="006D0D4B" w:rsidP="006D0D4B">
      <w:pPr>
        <w:pStyle w:val="Brdtekst"/>
        <w:spacing w:line="263" w:lineRule="auto"/>
        <w:ind w:right="202"/>
      </w:pPr>
      <w:r w:rsidRPr="004A1328">
        <w:rPr>
          <w:spacing w:val="-8"/>
        </w:rPr>
        <w:t>Ved</w:t>
      </w:r>
      <w:r w:rsidRPr="004A1328">
        <w:rPr>
          <w:spacing w:val="-3"/>
        </w:rPr>
        <w:t xml:space="preserve"> </w:t>
      </w:r>
      <w:r w:rsidRPr="004A1328">
        <w:rPr>
          <w:spacing w:val="-1"/>
        </w:rPr>
        <w:t>videregivelse</w:t>
      </w:r>
      <w:r w:rsidRPr="004A1328">
        <w:t xml:space="preserve"> </w:t>
      </w:r>
      <w:r w:rsidRPr="004A1328">
        <w:rPr>
          <w:spacing w:val="-1"/>
        </w:rPr>
        <w:t>af</w:t>
      </w:r>
      <w:r w:rsidRPr="004A1328">
        <w:rPr>
          <w:spacing w:val="1"/>
        </w:rPr>
        <w:t xml:space="preserve"> </w:t>
      </w:r>
      <w:r w:rsidRPr="004A1328">
        <w:rPr>
          <w:spacing w:val="-1"/>
        </w:rPr>
        <w:t>oplysninger</w:t>
      </w:r>
      <w:r w:rsidRPr="004A1328">
        <w:rPr>
          <w:spacing w:val="1"/>
        </w:rPr>
        <w:t xml:space="preserve"> </w:t>
      </w:r>
      <w:r w:rsidRPr="004A1328">
        <w:t>i</w:t>
      </w:r>
      <w:r w:rsidRPr="004A1328">
        <w:rPr>
          <w:spacing w:val="-2"/>
        </w:rPr>
        <w:t xml:space="preserve"> </w:t>
      </w:r>
      <w:r w:rsidRPr="004A1328">
        <w:rPr>
          <w:spacing w:val="-1"/>
        </w:rPr>
        <w:t>forbindelse</w:t>
      </w:r>
      <w:r w:rsidRPr="004A1328">
        <w:t xml:space="preserve"> </w:t>
      </w:r>
      <w:r w:rsidRPr="004A1328">
        <w:rPr>
          <w:spacing w:val="-2"/>
        </w:rPr>
        <w:t>med</w:t>
      </w:r>
      <w:r w:rsidRPr="004A1328">
        <w:t xml:space="preserve"> </w:t>
      </w:r>
      <w:r w:rsidRPr="004A1328">
        <w:rPr>
          <w:spacing w:val="-1"/>
        </w:rPr>
        <w:t>eller</w:t>
      </w:r>
      <w:r w:rsidRPr="004A1328">
        <w:rPr>
          <w:spacing w:val="1"/>
        </w:rPr>
        <w:t xml:space="preserve"> </w:t>
      </w:r>
      <w:r w:rsidRPr="004A1328">
        <w:rPr>
          <w:spacing w:val="-1"/>
        </w:rPr>
        <w:t>efter</w:t>
      </w:r>
      <w:r w:rsidRPr="004A1328">
        <w:rPr>
          <w:spacing w:val="1"/>
        </w:rPr>
        <w:t xml:space="preserve"> </w:t>
      </w:r>
      <w:r w:rsidRPr="004A1328">
        <w:rPr>
          <w:spacing w:val="-1"/>
        </w:rPr>
        <w:t>endt</w:t>
      </w:r>
      <w:r w:rsidRPr="004A1328">
        <w:rPr>
          <w:spacing w:val="1"/>
        </w:rPr>
        <w:t xml:space="preserve"> </w:t>
      </w:r>
      <w:r w:rsidRPr="004A1328">
        <w:rPr>
          <w:spacing w:val="-1"/>
        </w:rPr>
        <w:t>behandling</w:t>
      </w:r>
      <w:r w:rsidRPr="004A1328">
        <w:rPr>
          <w:spacing w:val="-3"/>
        </w:rPr>
        <w:t xml:space="preserve"> </w:t>
      </w:r>
      <w:r w:rsidRPr="004A1328">
        <w:t>hos</w:t>
      </w:r>
      <w:r w:rsidRPr="004A1328">
        <w:rPr>
          <w:spacing w:val="-2"/>
        </w:rPr>
        <w:t xml:space="preserve"> </w:t>
      </w:r>
      <w:r w:rsidR="00B37F57" w:rsidRPr="004A1328">
        <w:rPr>
          <w:spacing w:val="-3"/>
        </w:rPr>
        <w:fldChar w:fldCharType="begin"/>
      </w:r>
      <w:r w:rsidR="00B37F57" w:rsidRPr="004A1328">
        <w:rPr>
          <w:spacing w:val="-3"/>
        </w:rPr>
        <w:instrText xml:space="preserve"> DocProperty "Tilbudsgiver/Sælger" </w:instrText>
      </w:r>
      <w:r w:rsidR="00B37F57" w:rsidRPr="004A1328">
        <w:rPr>
          <w:spacing w:val="-3"/>
        </w:rPr>
        <w:fldChar w:fldCharType="separate"/>
      </w:r>
      <w:r w:rsidR="001C5B7D">
        <w:rPr>
          <w:spacing w:val="-3"/>
        </w:rPr>
        <w:t>Leverandøren</w:t>
      </w:r>
      <w:r w:rsidR="00B37F57" w:rsidRPr="004A1328">
        <w:rPr>
          <w:spacing w:val="-3"/>
        </w:rPr>
        <w:fldChar w:fldCharType="end"/>
      </w:r>
      <w:r w:rsidRPr="004A1328">
        <w:rPr>
          <w:spacing w:val="-2"/>
        </w:rPr>
        <w:t>,</w:t>
      </w:r>
      <w:r w:rsidRPr="004A1328">
        <w:t xml:space="preserve"> er</w:t>
      </w:r>
      <w:r w:rsidR="00B37F57" w:rsidRPr="004A1328">
        <w:rPr>
          <w:spacing w:val="61"/>
        </w:rPr>
        <w:t xml:space="preserve"> </w:t>
      </w:r>
      <w:r w:rsidR="00B37F57" w:rsidRPr="004A1328">
        <w:rPr>
          <w:spacing w:val="-3"/>
        </w:rPr>
        <w:fldChar w:fldCharType="begin"/>
      </w:r>
      <w:r w:rsidR="00B37F57" w:rsidRPr="004A1328">
        <w:rPr>
          <w:spacing w:val="-3"/>
        </w:rPr>
        <w:instrText xml:space="preserve"> DocProperty "Tilbudsgiver/Sælger" </w:instrText>
      </w:r>
      <w:r w:rsidR="00B37F57" w:rsidRPr="004A1328">
        <w:rPr>
          <w:spacing w:val="-3"/>
        </w:rPr>
        <w:fldChar w:fldCharType="separate"/>
      </w:r>
      <w:r w:rsidR="001C5B7D">
        <w:rPr>
          <w:spacing w:val="-3"/>
        </w:rPr>
        <w:t>Leverandøren</w:t>
      </w:r>
      <w:r w:rsidR="00B37F57" w:rsidRPr="004A1328">
        <w:rPr>
          <w:spacing w:val="-3"/>
        </w:rPr>
        <w:fldChar w:fldCharType="end"/>
      </w:r>
      <w:r w:rsidRPr="004A1328">
        <w:rPr>
          <w:spacing w:val="1"/>
        </w:rPr>
        <w:t xml:space="preserve"> </w:t>
      </w:r>
      <w:r w:rsidRPr="004A1328">
        <w:rPr>
          <w:spacing w:val="-1"/>
        </w:rPr>
        <w:t>forpligtet</w:t>
      </w:r>
      <w:r w:rsidRPr="004A1328">
        <w:rPr>
          <w:spacing w:val="-2"/>
        </w:rPr>
        <w:t xml:space="preserve"> </w:t>
      </w:r>
      <w:r w:rsidRPr="004A1328">
        <w:rPr>
          <w:spacing w:val="-1"/>
        </w:rPr>
        <w:t>til</w:t>
      </w:r>
      <w:r w:rsidRPr="004A1328">
        <w:rPr>
          <w:spacing w:val="1"/>
        </w:rPr>
        <w:t xml:space="preserve"> </w:t>
      </w:r>
      <w:r w:rsidRPr="004A1328">
        <w:rPr>
          <w:spacing w:val="-1"/>
        </w:rPr>
        <w:t>at</w:t>
      </w:r>
      <w:r w:rsidRPr="004A1328">
        <w:rPr>
          <w:spacing w:val="1"/>
        </w:rPr>
        <w:t xml:space="preserve"> </w:t>
      </w:r>
      <w:r w:rsidRPr="004A1328">
        <w:rPr>
          <w:spacing w:val="-1"/>
        </w:rPr>
        <w:t>sikre,</w:t>
      </w:r>
      <w:r w:rsidRPr="004A1328">
        <w:t xml:space="preserve"> at</w:t>
      </w:r>
      <w:r w:rsidRPr="004A1328">
        <w:rPr>
          <w:spacing w:val="1"/>
        </w:rPr>
        <w:t xml:space="preserve"> </w:t>
      </w:r>
      <w:r w:rsidRPr="004A1328">
        <w:rPr>
          <w:spacing w:val="-2"/>
        </w:rPr>
        <w:t>de</w:t>
      </w:r>
      <w:r w:rsidRPr="004A1328">
        <w:t xml:space="preserve"> </w:t>
      </w:r>
      <w:r w:rsidRPr="004A1328">
        <w:rPr>
          <w:spacing w:val="-1"/>
        </w:rPr>
        <w:t>til</w:t>
      </w:r>
      <w:r w:rsidRPr="004A1328">
        <w:rPr>
          <w:spacing w:val="-2"/>
        </w:rPr>
        <w:t xml:space="preserve"> </w:t>
      </w:r>
      <w:r w:rsidRPr="004A1328">
        <w:rPr>
          <w:spacing w:val="-1"/>
        </w:rPr>
        <w:t>enhver</w:t>
      </w:r>
      <w:r w:rsidRPr="004A1328">
        <w:rPr>
          <w:spacing w:val="-2"/>
        </w:rPr>
        <w:t xml:space="preserve"> </w:t>
      </w:r>
      <w:r w:rsidRPr="004A1328">
        <w:t xml:space="preserve">tid </w:t>
      </w:r>
      <w:r w:rsidRPr="004A1328">
        <w:rPr>
          <w:spacing w:val="-1"/>
        </w:rPr>
        <w:t>gældende</w:t>
      </w:r>
      <w:r w:rsidRPr="004A1328">
        <w:t xml:space="preserve"> </w:t>
      </w:r>
      <w:r w:rsidRPr="004A1328">
        <w:rPr>
          <w:spacing w:val="-1"/>
        </w:rPr>
        <w:t>regler</w:t>
      </w:r>
      <w:r w:rsidRPr="004A1328">
        <w:rPr>
          <w:spacing w:val="1"/>
        </w:rPr>
        <w:t xml:space="preserve"> </w:t>
      </w:r>
      <w:r w:rsidRPr="004A1328">
        <w:t>om</w:t>
      </w:r>
      <w:r w:rsidRPr="004A1328">
        <w:rPr>
          <w:spacing w:val="-4"/>
        </w:rPr>
        <w:t xml:space="preserve"> </w:t>
      </w:r>
      <w:r w:rsidRPr="004A1328">
        <w:rPr>
          <w:spacing w:val="-1"/>
        </w:rPr>
        <w:t>håndtering</w:t>
      </w:r>
      <w:r w:rsidRPr="004A1328">
        <w:rPr>
          <w:spacing w:val="-3"/>
        </w:rPr>
        <w:t xml:space="preserve"> </w:t>
      </w:r>
      <w:r w:rsidRPr="004A1328">
        <w:t>af</w:t>
      </w:r>
      <w:r w:rsidRPr="004A1328">
        <w:rPr>
          <w:spacing w:val="-2"/>
        </w:rPr>
        <w:t xml:space="preserve"> </w:t>
      </w:r>
      <w:r w:rsidRPr="004A1328">
        <w:rPr>
          <w:spacing w:val="-1"/>
        </w:rPr>
        <w:t>helbredsoplysninger</w:t>
      </w:r>
      <w:r w:rsidRPr="004A1328">
        <w:rPr>
          <w:spacing w:val="1"/>
        </w:rPr>
        <w:t xml:space="preserve"> </w:t>
      </w:r>
      <w:r w:rsidRPr="004A1328">
        <w:t>og</w:t>
      </w:r>
      <w:r w:rsidRPr="004A1328">
        <w:rPr>
          <w:spacing w:val="-3"/>
        </w:rPr>
        <w:t xml:space="preserve"> </w:t>
      </w:r>
      <w:r w:rsidRPr="004A1328">
        <w:rPr>
          <w:spacing w:val="-1"/>
        </w:rPr>
        <w:t>øvrige</w:t>
      </w:r>
      <w:r w:rsidRPr="004A1328">
        <w:t xml:space="preserve"> </w:t>
      </w:r>
      <w:r w:rsidRPr="004A1328">
        <w:rPr>
          <w:spacing w:val="-1"/>
        </w:rPr>
        <w:t>personhenførbare</w:t>
      </w:r>
      <w:r w:rsidRPr="004A1328">
        <w:t xml:space="preserve"> </w:t>
      </w:r>
      <w:r w:rsidRPr="004A1328">
        <w:rPr>
          <w:spacing w:val="-1"/>
        </w:rPr>
        <w:t>oplysninger</w:t>
      </w:r>
      <w:r w:rsidRPr="004A1328">
        <w:rPr>
          <w:spacing w:val="1"/>
        </w:rPr>
        <w:t xml:space="preserve"> </w:t>
      </w:r>
      <w:r w:rsidRPr="004A1328">
        <w:rPr>
          <w:spacing w:val="-1"/>
        </w:rPr>
        <w:t>opfyldes</w:t>
      </w:r>
      <w:r w:rsidRPr="004A1328">
        <w:t xml:space="preserve"> og</w:t>
      </w:r>
      <w:r w:rsidRPr="004A1328">
        <w:rPr>
          <w:spacing w:val="-3"/>
        </w:rPr>
        <w:t xml:space="preserve"> </w:t>
      </w:r>
      <w:r w:rsidRPr="004A1328">
        <w:rPr>
          <w:spacing w:val="-1"/>
        </w:rPr>
        <w:t>overholdes,</w:t>
      </w:r>
      <w:r w:rsidRPr="004A1328">
        <w:t xml:space="preserve"> </w:t>
      </w:r>
      <w:r w:rsidRPr="004A1328">
        <w:rPr>
          <w:spacing w:val="-1"/>
        </w:rPr>
        <w:t>herunder</w:t>
      </w:r>
      <w:r w:rsidRPr="004A1328">
        <w:rPr>
          <w:spacing w:val="1"/>
        </w:rPr>
        <w:t xml:space="preserve"> </w:t>
      </w:r>
      <w:r w:rsidRPr="004A1328">
        <w:rPr>
          <w:spacing w:val="-1"/>
        </w:rPr>
        <w:t>regler</w:t>
      </w:r>
      <w:r w:rsidR="00C40EBA">
        <w:rPr>
          <w:spacing w:val="-1"/>
        </w:rPr>
        <w:t xml:space="preserve"> </w:t>
      </w:r>
      <w:r w:rsidRPr="004A1328">
        <w:t>om</w:t>
      </w:r>
      <w:r w:rsidRPr="004A1328">
        <w:rPr>
          <w:spacing w:val="-4"/>
        </w:rPr>
        <w:t xml:space="preserve"> </w:t>
      </w:r>
      <w:r w:rsidRPr="004A1328">
        <w:t>indhentelse</w:t>
      </w:r>
      <w:r w:rsidRPr="004A1328">
        <w:rPr>
          <w:spacing w:val="-2"/>
        </w:rPr>
        <w:t xml:space="preserve"> </w:t>
      </w:r>
      <w:r w:rsidRPr="004A1328">
        <w:t>af</w:t>
      </w:r>
      <w:r w:rsidRPr="004A1328">
        <w:rPr>
          <w:spacing w:val="-2"/>
        </w:rPr>
        <w:t xml:space="preserve"> </w:t>
      </w:r>
      <w:r w:rsidRPr="004A1328">
        <w:rPr>
          <w:spacing w:val="-1"/>
        </w:rPr>
        <w:t>samtykke</w:t>
      </w:r>
      <w:r w:rsidRPr="004A1328">
        <w:t xml:space="preserve"> </w:t>
      </w:r>
      <w:r w:rsidRPr="004A1328">
        <w:rPr>
          <w:spacing w:val="-1"/>
        </w:rPr>
        <w:t>fra</w:t>
      </w:r>
      <w:r w:rsidRPr="004A1328">
        <w:t xml:space="preserve"> </w:t>
      </w:r>
      <w:r w:rsidR="0027407C">
        <w:t>borgere</w:t>
      </w:r>
      <w:r w:rsidRPr="004A1328">
        <w:rPr>
          <w:spacing w:val="-2"/>
        </w:rPr>
        <w:t>.</w:t>
      </w:r>
    </w:p>
    <w:p w14:paraId="5BFBFD0E" w14:textId="47B7A77A" w:rsidR="006D0D4B" w:rsidRPr="004A1328" w:rsidRDefault="006D0D4B" w:rsidP="00967432">
      <w:pPr>
        <w:pStyle w:val="Overskrift1"/>
        <w:rPr>
          <w:bCs/>
        </w:rPr>
      </w:pPr>
      <w:bookmarkStart w:id="57" w:name="_TOC_250005"/>
      <w:bookmarkStart w:id="58" w:name="_Toc238121176"/>
      <w:r w:rsidRPr="004A1328">
        <w:t>U</w:t>
      </w:r>
      <w:r w:rsidR="00967432" w:rsidRPr="004A1328">
        <w:t xml:space="preserve">dredning </w:t>
      </w:r>
      <w:r w:rsidRPr="004A1328">
        <w:t>og</w:t>
      </w:r>
      <w:r w:rsidRPr="004A1328">
        <w:rPr>
          <w:spacing w:val="-15"/>
        </w:rPr>
        <w:t xml:space="preserve"> </w:t>
      </w:r>
      <w:r w:rsidR="00D736BA" w:rsidRPr="004A1328">
        <w:t>b</w:t>
      </w:r>
      <w:r w:rsidRPr="004A1328">
        <w:t>ehandling</w:t>
      </w:r>
      <w:bookmarkEnd w:id="57"/>
      <w:bookmarkEnd w:id="58"/>
      <w:r w:rsidR="00CD7DE7">
        <w:t xml:space="preserve"> </w:t>
      </w:r>
    </w:p>
    <w:p w14:paraId="6D27F925" w14:textId="17E34A6A" w:rsidR="005F1B6B" w:rsidRPr="004A1328" w:rsidRDefault="005F1B6B" w:rsidP="00CB3996">
      <w:pPr>
        <w:pStyle w:val="Brdtekst"/>
        <w:spacing w:before="117" w:line="263" w:lineRule="auto"/>
        <w:ind w:right="192"/>
        <w:rPr>
          <w:spacing w:val="-3"/>
        </w:rPr>
      </w:pPr>
      <w:r w:rsidRPr="004A1328">
        <w:rPr>
          <w:spacing w:val="-1"/>
        </w:rPr>
        <w:t>Ydelsen</w:t>
      </w:r>
      <w:r w:rsidRPr="004A1328">
        <w:t xml:space="preserve"> </w:t>
      </w:r>
      <w:r w:rsidRPr="004A1328">
        <w:rPr>
          <w:spacing w:val="-1"/>
        </w:rPr>
        <w:t>leveres</w:t>
      </w:r>
      <w:r w:rsidRPr="004A1328">
        <w:t xml:space="preserve"> </w:t>
      </w:r>
      <w:r w:rsidRPr="004A1328">
        <w:rPr>
          <w:spacing w:val="-2"/>
        </w:rPr>
        <w:t>på</w:t>
      </w:r>
      <w:r w:rsidRPr="004A1328">
        <w:t xml:space="preserve"> </w:t>
      </w:r>
      <w:r w:rsidRPr="004A1328">
        <w:rPr>
          <w:spacing w:val="-1"/>
        </w:rPr>
        <w:t>faglige</w:t>
      </w:r>
      <w:r w:rsidRPr="004A1328">
        <w:t xml:space="preserve"> </w:t>
      </w:r>
      <w:r w:rsidRPr="004A1328">
        <w:rPr>
          <w:spacing w:val="-2"/>
        </w:rPr>
        <w:t>vilkår,</w:t>
      </w:r>
      <w:r w:rsidRPr="004A1328">
        <w:t xml:space="preserve"> jf. </w:t>
      </w:r>
      <w:r w:rsidRPr="004A1328">
        <w:rPr>
          <w:spacing w:val="-1"/>
        </w:rPr>
        <w:t>kravene</w:t>
      </w:r>
      <w:r w:rsidRPr="004A1328">
        <w:t xml:space="preserve"> i</w:t>
      </w:r>
      <w:r w:rsidRPr="004A1328">
        <w:rPr>
          <w:spacing w:val="1"/>
        </w:rPr>
        <w:t xml:space="preserve"> </w:t>
      </w:r>
      <w:r w:rsidRPr="004A1328">
        <w:rPr>
          <w:spacing w:val="1"/>
        </w:rPr>
        <w:fldChar w:fldCharType="begin"/>
      </w:r>
      <w:r w:rsidRPr="004A1328">
        <w:rPr>
          <w:spacing w:val="1"/>
        </w:rPr>
        <w:instrText xml:space="preserve"> DocProperty "Kontraktbilag X, Kravspecifikation" </w:instrText>
      </w:r>
      <w:r w:rsidRPr="004A1328">
        <w:rPr>
          <w:spacing w:val="1"/>
        </w:rPr>
        <w:fldChar w:fldCharType="separate"/>
      </w:r>
      <w:r w:rsidR="001C5B7D">
        <w:rPr>
          <w:spacing w:val="1"/>
        </w:rPr>
        <w:t>Kontraktbilag 1, Kravspecifikation</w:t>
      </w:r>
      <w:r w:rsidRPr="004A1328">
        <w:rPr>
          <w:spacing w:val="1"/>
        </w:rPr>
        <w:fldChar w:fldCharType="end"/>
      </w:r>
      <w:r w:rsidRPr="004A1328">
        <w:rPr>
          <w:spacing w:val="1"/>
        </w:rPr>
        <w:t xml:space="preserve"> </w:t>
      </w:r>
      <w:r w:rsidRPr="004A1328">
        <w:t>og</w:t>
      </w:r>
      <w:r w:rsidRPr="004A1328">
        <w:rPr>
          <w:spacing w:val="-3"/>
        </w:rPr>
        <w:t xml:space="preserve"> </w:t>
      </w:r>
      <w:r w:rsidRPr="004A1328">
        <w:rPr>
          <w:spacing w:val="-1"/>
        </w:rPr>
        <w:t>til</w:t>
      </w:r>
      <w:r w:rsidRPr="004A1328">
        <w:rPr>
          <w:spacing w:val="47"/>
        </w:rPr>
        <w:t xml:space="preserve"> </w:t>
      </w:r>
      <w:r w:rsidRPr="004A1328">
        <w:t xml:space="preserve">den </w:t>
      </w:r>
      <w:r w:rsidRPr="004A1328">
        <w:rPr>
          <w:spacing w:val="-1"/>
        </w:rPr>
        <w:t>pris,</w:t>
      </w:r>
      <w:r w:rsidRPr="004A1328">
        <w:rPr>
          <w:spacing w:val="-3"/>
        </w:rPr>
        <w:t xml:space="preserve"> </w:t>
      </w:r>
      <w:r w:rsidRPr="004A1328">
        <w:t>der</w:t>
      </w:r>
      <w:r w:rsidRPr="004A1328">
        <w:rPr>
          <w:spacing w:val="-2"/>
        </w:rPr>
        <w:t xml:space="preserve"> fremgår</w:t>
      </w:r>
      <w:r w:rsidRPr="004A1328">
        <w:rPr>
          <w:spacing w:val="1"/>
        </w:rPr>
        <w:t xml:space="preserve"> </w:t>
      </w:r>
      <w:r w:rsidR="008445F2">
        <w:rPr>
          <w:spacing w:val="1"/>
        </w:rPr>
        <w:t>af Kontraktens punkt 13.1.</w:t>
      </w:r>
    </w:p>
    <w:p w14:paraId="46DF4722" w14:textId="07E79E49" w:rsidR="004A1328" w:rsidRPr="004A1328" w:rsidRDefault="00CB3996" w:rsidP="00CB3996">
      <w:pPr>
        <w:pStyle w:val="Brdtekst"/>
        <w:spacing w:before="117" w:line="263" w:lineRule="auto"/>
        <w:ind w:right="192"/>
      </w:pPr>
      <w:r w:rsidRPr="004A1328">
        <w:rPr>
          <w:spacing w:val="-3"/>
        </w:rPr>
        <w:lastRenderedPageBreak/>
        <w:fldChar w:fldCharType="begin"/>
      </w:r>
      <w:r w:rsidRPr="004A1328">
        <w:rPr>
          <w:spacing w:val="-3"/>
        </w:rPr>
        <w:instrText xml:space="preserve"> DocProperty "Tilbudsgiver/Sælger" </w:instrText>
      </w:r>
      <w:r w:rsidRPr="004A1328">
        <w:rPr>
          <w:spacing w:val="-3"/>
        </w:rPr>
        <w:fldChar w:fldCharType="separate"/>
      </w:r>
      <w:r w:rsidR="001C5B7D">
        <w:rPr>
          <w:spacing w:val="-3"/>
        </w:rPr>
        <w:t>Leverandøren</w:t>
      </w:r>
      <w:r w:rsidRPr="004A1328">
        <w:rPr>
          <w:spacing w:val="-3"/>
        </w:rPr>
        <w:fldChar w:fldCharType="end"/>
      </w:r>
      <w:r w:rsidR="006D0D4B" w:rsidRPr="004A1328">
        <w:rPr>
          <w:spacing w:val="1"/>
        </w:rPr>
        <w:t xml:space="preserve"> </w:t>
      </w:r>
      <w:r w:rsidR="006D0D4B" w:rsidRPr="004A1328">
        <w:t>er</w:t>
      </w:r>
      <w:r w:rsidR="006D0D4B" w:rsidRPr="004A1328">
        <w:rPr>
          <w:spacing w:val="-2"/>
        </w:rPr>
        <w:t xml:space="preserve"> </w:t>
      </w:r>
      <w:r w:rsidR="006D0D4B" w:rsidRPr="004A1328">
        <w:rPr>
          <w:spacing w:val="-1"/>
        </w:rPr>
        <w:t>forpligtet</w:t>
      </w:r>
      <w:r w:rsidR="006D0D4B" w:rsidRPr="004A1328">
        <w:rPr>
          <w:spacing w:val="-2"/>
        </w:rPr>
        <w:t xml:space="preserve"> </w:t>
      </w:r>
      <w:r w:rsidR="006D0D4B" w:rsidRPr="004A1328">
        <w:rPr>
          <w:spacing w:val="-1"/>
        </w:rPr>
        <w:t>til</w:t>
      </w:r>
      <w:r w:rsidR="006D0D4B" w:rsidRPr="004A1328">
        <w:rPr>
          <w:spacing w:val="1"/>
        </w:rPr>
        <w:t xml:space="preserve"> </w:t>
      </w:r>
      <w:r w:rsidR="006D0D4B" w:rsidRPr="004A1328">
        <w:rPr>
          <w:spacing w:val="-1"/>
        </w:rPr>
        <w:t>at</w:t>
      </w:r>
      <w:r w:rsidR="006D0D4B" w:rsidRPr="004A1328">
        <w:rPr>
          <w:spacing w:val="1"/>
        </w:rPr>
        <w:t xml:space="preserve"> </w:t>
      </w:r>
      <w:r w:rsidR="006D0D4B" w:rsidRPr="004A1328">
        <w:rPr>
          <w:spacing w:val="-2"/>
        </w:rPr>
        <w:t>sikre,</w:t>
      </w:r>
      <w:r w:rsidR="006D0D4B" w:rsidRPr="004A1328">
        <w:t xml:space="preserve"> at</w:t>
      </w:r>
      <w:r w:rsidR="006D0D4B" w:rsidRPr="004A1328">
        <w:rPr>
          <w:spacing w:val="1"/>
        </w:rPr>
        <w:t xml:space="preserve"> </w:t>
      </w:r>
      <w:r w:rsidR="006D0D4B" w:rsidRPr="004A1328">
        <w:rPr>
          <w:spacing w:val="-1"/>
        </w:rPr>
        <w:t>der</w:t>
      </w:r>
      <w:r w:rsidR="006D0D4B" w:rsidRPr="004A1328">
        <w:rPr>
          <w:spacing w:val="-2"/>
        </w:rPr>
        <w:t xml:space="preserve"> </w:t>
      </w:r>
      <w:r w:rsidR="006D0D4B" w:rsidRPr="004A1328">
        <w:t>i</w:t>
      </w:r>
      <w:r w:rsidR="006D0D4B" w:rsidRPr="004A1328">
        <w:rPr>
          <w:spacing w:val="1"/>
        </w:rPr>
        <w:t xml:space="preserve"> </w:t>
      </w:r>
      <w:r w:rsidR="006D0D4B" w:rsidRPr="004A1328">
        <w:rPr>
          <w:spacing w:val="-1"/>
        </w:rPr>
        <w:t>henhold</w:t>
      </w:r>
      <w:r w:rsidR="006D0D4B" w:rsidRPr="004A1328">
        <w:rPr>
          <w:spacing w:val="-3"/>
        </w:rPr>
        <w:t xml:space="preserve"> </w:t>
      </w:r>
      <w:r w:rsidR="006D0D4B" w:rsidRPr="004A1328">
        <w:rPr>
          <w:spacing w:val="-1"/>
        </w:rPr>
        <w:t>til</w:t>
      </w:r>
      <w:r w:rsidR="006D0D4B" w:rsidRPr="004A1328">
        <w:rPr>
          <w:spacing w:val="1"/>
        </w:rPr>
        <w:t xml:space="preserve"> </w:t>
      </w:r>
      <w:r w:rsidR="005F1B6B" w:rsidRPr="004A1328">
        <w:rPr>
          <w:spacing w:val="-1"/>
        </w:rPr>
        <w:t>Kontrakten</w:t>
      </w:r>
      <w:r w:rsidR="006D0D4B" w:rsidRPr="004A1328">
        <w:t xml:space="preserve"> </w:t>
      </w:r>
      <w:r w:rsidR="006D0D4B" w:rsidRPr="004A1328">
        <w:rPr>
          <w:spacing w:val="-1"/>
        </w:rPr>
        <w:t>alene</w:t>
      </w:r>
      <w:r w:rsidR="006D0D4B" w:rsidRPr="004A1328">
        <w:t xml:space="preserve"> </w:t>
      </w:r>
      <w:r w:rsidR="006D0D4B" w:rsidRPr="004A1328">
        <w:rPr>
          <w:spacing w:val="-1"/>
        </w:rPr>
        <w:t>udføres</w:t>
      </w:r>
      <w:r w:rsidR="006D0D4B" w:rsidRPr="004A1328">
        <w:rPr>
          <w:spacing w:val="-2"/>
        </w:rPr>
        <w:t xml:space="preserve"> </w:t>
      </w:r>
      <w:r w:rsidR="006D0D4B" w:rsidRPr="004A1328">
        <w:t xml:space="preserve">de </w:t>
      </w:r>
      <w:r w:rsidR="006D0D4B" w:rsidRPr="004A1328">
        <w:rPr>
          <w:spacing w:val="-2"/>
        </w:rPr>
        <w:t>behandlinger,</w:t>
      </w:r>
      <w:r w:rsidR="006D0D4B" w:rsidRPr="004A1328">
        <w:t xml:space="preserve"> som</w:t>
      </w:r>
      <w:r w:rsidR="006D0D4B" w:rsidRPr="004A1328">
        <w:rPr>
          <w:spacing w:val="69"/>
        </w:rPr>
        <w:t xml:space="preserve"> </w:t>
      </w:r>
      <w:r w:rsidRPr="004A1328">
        <w:rPr>
          <w:spacing w:val="-3"/>
        </w:rPr>
        <w:fldChar w:fldCharType="begin"/>
      </w:r>
      <w:r w:rsidRPr="004A1328">
        <w:rPr>
          <w:spacing w:val="-3"/>
        </w:rPr>
        <w:instrText xml:space="preserve"> DocProperty "Tilbudsgiver/Sælger" </w:instrText>
      </w:r>
      <w:r w:rsidRPr="004A1328">
        <w:rPr>
          <w:spacing w:val="-3"/>
        </w:rPr>
        <w:fldChar w:fldCharType="separate"/>
      </w:r>
      <w:r w:rsidR="001C5B7D">
        <w:rPr>
          <w:spacing w:val="-3"/>
        </w:rPr>
        <w:t>Leverandøren</w:t>
      </w:r>
      <w:r w:rsidRPr="004A1328">
        <w:rPr>
          <w:spacing w:val="-3"/>
        </w:rPr>
        <w:fldChar w:fldCharType="end"/>
      </w:r>
      <w:r w:rsidR="006D0D4B" w:rsidRPr="004A1328">
        <w:rPr>
          <w:spacing w:val="1"/>
        </w:rPr>
        <w:t xml:space="preserve"> </w:t>
      </w:r>
      <w:r w:rsidR="006D0D4B" w:rsidRPr="004A1328">
        <w:t>og</w:t>
      </w:r>
      <w:r w:rsidR="006D0D4B" w:rsidRPr="004A1328">
        <w:rPr>
          <w:spacing w:val="-3"/>
        </w:rPr>
        <w:t xml:space="preserve"> </w:t>
      </w:r>
      <w:r w:rsidR="006D0D4B" w:rsidRPr="004A1328">
        <w:t>dennes</w:t>
      </w:r>
      <w:r w:rsidR="006D0D4B" w:rsidRPr="004A1328">
        <w:rPr>
          <w:spacing w:val="-2"/>
        </w:rPr>
        <w:t xml:space="preserve"> </w:t>
      </w:r>
      <w:r w:rsidR="006D0D4B" w:rsidRPr="004A1328">
        <w:rPr>
          <w:spacing w:val="-1"/>
        </w:rPr>
        <w:t>personale</w:t>
      </w:r>
      <w:r w:rsidR="006D0D4B" w:rsidRPr="004A1328">
        <w:rPr>
          <w:spacing w:val="-2"/>
        </w:rPr>
        <w:t xml:space="preserve"> </w:t>
      </w:r>
      <w:r w:rsidR="006D0D4B" w:rsidRPr="004A1328">
        <w:rPr>
          <w:spacing w:val="-1"/>
        </w:rPr>
        <w:t>besidder</w:t>
      </w:r>
      <w:r w:rsidR="006D0D4B" w:rsidRPr="004A1328">
        <w:rPr>
          <w:spacing w:val="1"/>
        </w:rPr>
        <w:t xml:space="preserve"> </w:t>
      </w:r>
      <w:r w:rsidR="006D0D4B" w:rsidRPr="004A1328">
        <w:t>den</w:t>
      </w:r>
      <w:r w:rsidR="006D0D4B" w:rsidRPr="004A1328">
        <w:rPr>
          <w:spacing w:val="-3"/>
        </w:rPr>
        <w:t xml:space="preserve"> </w:t>
      </w:r>
      <w:proofErr w:type="gramStart"/>
      <w:r w:rsidR="006D0D4B" w:rsidRPr="004A1328">
        <w:rPr>
          <w:spacing w:val="-1"/>
        </w:rPr>
        <w:t>fornødne</w:t>
      </w:r>
      <w:proofErr w:type="gramEnd"/>
      <w:r w:rsidR="006D0D4B" w:rsidRPr="004A1328">
        <w:rPr>
          <w:spacing w:val="-2"/>
        </w:rPr>
        <w:t xml:space="preserve"> </w:t>
      </w:r>
      <w:r w:rsidR="00C40EBA">
        <w:rPr>
          <w:spacing w:val="-2"/>
        </w:rPr>
        <w:t xml:space="preserve">psykologfaglige </w:t>
      </w:r>
      <w:r w:rsidR="00FB10B4">
        <w:t>k</w:t>
      </w:r>
      <w:r w:rsidR="006D0D4B" w:rsidRPr="004A1328">
        <w:rPr>
          <w:spacing w:val="-1"/>
        </w:rPr>
        <w:t>ompetence</w:t>
      </w:r>
      <w:r w:rsidR="006D0D4B" w:rsidRPr="004A1328">
        <w:t xml:space="preserve"> og</w:t>
      </w:r>
      <w:r w:rsidR="006D0D4B" w:rsidRPr="004A1328">
        <w:rPr>
          <w:spacing w:val="-3"/>
        </w:rPr>
        <w:t xml:space="preserve"> </w:t>
      </w:r>
      <w:r w:rsidR="006D0D4B" w:rsidRPr="004A1328">
        <w:rPr>
          <w:spacing w:val="-1"/>
        </w:rPr>
        <w:t>godkendelse(-r)</w:t>
      </w:r>
      <w:r w:rsidR="006D0D4B" w:rsidRPr="004A1328">
        <w:rPr>
          <w:spacing w:val="1"/>
        </w:rPr>
        <w:t xml:space="preserve"> </w:t>
      </w:r>
      <w:r w:rsidR="006D0D4B" w:rsidRPr="004A1328">
        <w:rPr>
          <w:spacing w:val="-2"/>
        </w:rPr>
        <w:t>til</w:t>
      </w:r>
      <w:r w:rsidR="006D0D4B" w:rsidRPr="004A1328">
        <w:rPr>
          <w:spacing w:val="1"/>
        </w:rPr>
        <w:t xml:space="preserve"> </w:t>
      </w:r>
      <w:r w:rsidR="006D0D4B" w:rsidRPr="004A1328">
        <w:t>at</w:t>
      </w:r>
      <w:r w:rsidR="006D0D4B" w:rsidRPr="004A1328">
        <w:rPr>
          <w:spacing w:val="-2"/>
        </w:rPr>
        <w:t xml:space="preserve"> </w:t>
      </w:r>
      <w:r w:rsidR="006D0D4B" w:rsidRPr="004A1328">
        <w:rPr>
          <w:spacing w:val="-1"/>
        </w:rPr>
        <w:t>udføre.</w:t>
      </w:r>
    </w:p>
    <w:p w14:paraId="0C835019" w14:textId="6A426F41" w:rsidR="006D0D4B" w:rsidRPr="004A1328" w:rsidRDefault="00B73A59" w:rsidP="005F1B6B">
      <w:pPr>
        <w:pStyle w:val="Brdtekst"/>
        <w:ind w:right="250"/>
        <w:jc w:val="both"/>
      </w:pPr>
      <w:r w:rsidRPr="004A1328">
        <w:rPr>
          <w:spacing w:val="-2"/>
        </w:rPr>
        <w:fldChar w:fldCharType="begin"/>
      </w:r>
      <w:r w:rsidRPr="004A1328">
        <w:rPr>
          <w:spacing w:val="-2"/>
        </w:rPr>
        <w:instrText xml:space="preserve"> DocProperty "Ordregiver/Køber" </w:instrText>
      </w:r>
      <w:r w:rsidRPr="004A1328">
        <w:rPr>
          <w:spacing w:val="-2"/>
        </w:rPr>
        <w:fldChar w:fldCharType="separate"/>
      </w:r>
      <w:r w:rsidR="001C5B7D">
        <w:rPr>
          <w:spacing w:val="-2"/>
        </w:rPr>
        <w:t>Kunden</w:t>
      </w:r>
      <w:r w:rsidRPr="004A1328">
        <w:rPr>
          <w:spacing w:val="-2"/>
        </w:rPr>
        <w:fldChar w:fldCharType="end"/>
      </w:r>
      <w:r w:rsidR="006D0D4B" w:rsidRPr="004A1328">
        <w:rPr>
          <w:spacing w:val="1"/>
        </w:rPr>
        <w:t xml:space="preserve"> </w:t>
      </w:r>
      <w:r w:rsidR="006D0D4B" w:rsidRPr="004A1328">
        <w:rPr>
          <w:spacing w:val="-1"/>
        </w:rPr>
        <w:t>forbeholder</w:t>
      </w:r>
      <w:r w:rsidR="006D0D4B" w:rsidRPr="004A1328">
        <w:rPr>
          <w:spacing w:val="-2"/>
        </w:rPr>
        <w:t xml:space="preserve"> </w:t>
      </w:r>
      <w:r w:rsidR="006D0D4B" w:rsidRPr="004A1328">
        <w:t>sig</w:t>
      </w:r>
      <w:r w:rsidR="006D0D4B" w:rsidRPr="004A1328">
        <w:rPr>
          <w:spacing w:val="-3"/>
        </w:rPr>
        <w:t xml:space="preserve"> </w:t>
      </w:r>
      <w:r w:rsidR="006D0D4B" w:rsidRPr="004A1328">
        <w:rPr>
          <w:spacing w:val="-1"/>
        </w:rPr>
        <w:t>ret</w:t>
      </w:r>
      <w:r w:rsidR="006D0D4B" w:rsidRPr="004A1328">
        <w:rPr>
          <w:spacing w:val="1"/>
        </w:rPr>
        <w:t xml:space="preserve"> </w:t>
      </w:r>
      <w:r w:rsidR="006D0D4B" w:rsidRPr="004A1328">
        <w:rPr>
          <w:spacing w:val="-2"/>
        </w:rPr>
        <w:t>til</w:t>
      </w:r>
      <w:r w:rsidR="006D0D4B" w:rsidRPr="004A1328">
        <w:rPr>
          <w:spacing w:val="1"/>
        </w:rPr>
        <w:t xml:space="preserve"> </w:t>
      </w:r>
      <w:r w:rsidR="006D0D4B" w:rsidRPr="004A1328">
        <w:t>at</w:t>
      </w:r>
      <w:r w:rsidR="006D0D4B" w:rsidRPr="004A1328">
        <w:rPr>
          <w:spacing w:val="-2"/>
        </w:rPr>
        <w:t xml:space="preserve"> </w:t>
      </w:r>
      <w:r w:rsidR="006D0D4B" w:rsidRPr="004A1328">
        <w:rPr>
          <w:spacing w:val="-1"/>
        </w:rPr>
        <w:t>afvise</w:t>
      </w:r>
      <w:r w:rsidR="006D0D4B" w:rsidRPr="004A1328">
        <w:t xml:space="preserve"> den</w:t>
      </w:r>
      <w:r w:rsidR="006D0D4B" w:rsidRPr="004A1328">
        <w:rPr>
          <w:spacing w:val="-3"/>
        </w:rPr>
        <w:t xml:space="preserve"> </w:t>
      </w:r>
      <w:r w:rsidR="006D0D4B" w:rsidRPr="004A1328">
        <w:rPr>
          <w:spacing w:val="-1"/>
        </w:rPr>
        <w:t>behandlende</w:t>
      </w:r>
      <w:r w:rsidR="006D0D4B" w:rsidRPr="004A1328">
        <w:rPr>
          <w:spacing w:val="-2"/>
        </w:rPr>
        <w:t xml:space="preserve"> </w:t>
      </w:r>
      <w:r w:rsidR="00576B5F">
        <w:rPr>
          <w:spacing w:val="-2"/>
        </w:rPr>
        <w:t>psykolog</w:t>
      </w:r>
      <w:r w:rsidR="006D0D4B" w:rsidRPr="004A1328">
        <w:rPr>
          <w:spacing w:val="-1"/>
        </w:rPr>
        <w:t>,</w:t>
      </w:r>
      <w:r w:rsidR="006D0D4B" w:rsidRPr="004A1328">
        <w:t xml:space="preserve"> </w:t>
      </w:r>
      <w:r w:rsidR="006D0D4B" w:rsidRPr="004A1328">
        <w:rPr>
          <w:spacing w:val="-1"/>
        </w:rPr>
        <w:t>hvis</w:t>
      </w:r>
      <w:r w:rsidR="006D0D4B" w:rsidRPr="004A1328">
        <w:t xml:space="preserve"> det</w:t>
      </w:r>
      <w:r w:rsidR="006D0D4B" w:rsidRPr="004A1328">
        <w:rPr>
          <w:spacing w:val="-2"/>
        </w:rPr>
        <w:t xml:space="preserve"> </w:t>
      </w:r>
      <w:r w:rsidR="006D0D4B" w:rsidRPr="004A1328">
        <w:rPr>
          <w:spacing w:val="-1"/>
        </w:rPr>
        <w:t>skønnes,</w:t>
      </w:r>
      <w:r w:rsidR="006D0D4B" w:rsidRPr="004A1328">
        <w:t xml:space="preserve"> </w:t>
      </w:r>
      <w:r w:rsidR="006D0D4B" w:rsidRPr="004A1328">
        <w:rPr>
          <w:spacing w:val="-1"/>
        </w:rPr>
        <w:t>at</w:t>
      </w:r>
      <w:r w:rsidR="006D0D4B" w:rsidRPr="004A1328">
        <w:rPr>
          <w:spacing w:val="1"/>
        </w:rPr>
        <w:t xml:space="preserve"> </w:t>
      </w:r>
      <w:r w:rsidR="006D0D4B" w:rsidRPr="004A1328">
        <w:rPr>
          <w:spacing w:val="-1"/>
        </w:rPr>
        <w:t>den</w:t>
      </w:r>
      <w:r w:rsidR="006D0D4B" w:rsidRPr="004A1328">
        <w:t xml:space="preserve"> </w:t>
      </w:r>
      <w:r w:rsidR="006D0D4B" w:rsidRPr="004A1328">
        <w:rPr>
          <w:spacing w:val="-1"/>
        </w:rPr>
        <w:t>pågæl</w:t>
      </w:r>
      <w:r w:rsidR="006D0D4B" w:rsidRPr="004A1328">
        <w:t>dende</w:t>
      </w:r>
      <w:r w:rsidR="006D0D4B" w:rsidRPr="004A1328">
        <w:rPr>
          <w:spacing w:val="-2"/>
        </w:rPr>
        <w:t xml:space="preserve"> ikke</w:t>
      </w:r>
      <w:r w:rsidR="006D0D4B" w:rsidRPr="004A1328">
        <w:t xml:space="preserve"> </w:t>
      </w:r>
      <w:r w:rsidR="006D0D4B" w:rsidRPr="004A1328">
        <w:rPr>
          <w:spacing w:val="-1"/>
        </w:rPr>
        <w:t>besidder</w:t>
      </w:r>
      <w:r w:rsidR="006D0D4B" w:rsidRPr="004A1328">
        <w:rPr>
          <w:spacing w:val="1"/>
        </w:rPr>
        <w:t xml:space="preserve"> </w:t>
      </w:r>
      <w:r w:rsidR="006D0D4B" w:rsidRPr="004A1328">
        <w:rPr>
          <w:spacing w:val="-1"/>
        </w:rPr>
        <w:t>den</w:t>
      </w:r>
      <w:r w:rsidR="006D0D4B" w:rsidRPr="004A1328">
        <w:t xml:space="preserve"> </w:t>
      </w:r>
      <w:proofErr w:type="gramStart"/>
      <w:r w:rsidR="006D0D4B" w:rsidRPr="004A1328">
        <w:rPr>
          <w:spacing w:val="-1"/>
        </w:rPr>
        <w:t>fornødne</w:t>
      </w:r>
      <w:proofErr w:type="gramEnd"/>
      <w:r w:rsidR="006D0D4B" w:rsidRPr="004A1328">
        <w:t xml:space="preserve"> </w:t>
      </w:r>
      <w:r w:rsidR="006D0D4B" w:rsidRPr="004A1328">
        <w:rPr>
          <w:spacing w:val="-1"/>
        </w:rPr>
        <w:t>erfaring.</w:t>
      </w:r>
      <w:r w:rsidR="006D0D4B" w:rsidRPr="004A1328">
        <w:t xml:space="preserve"> </w:t>
      </w:r>
      <w:r w:rsidR="006D0D4B" w:rsidRPr="004A1328">
        <w:rPr>
          <w:spacing w:val="-1"/>
        </w:rPr>
        <w:t>Derfor</w:t>
      </w:r>
      <w:r w:rsidR="006D0D4B" w:rsidRPr="004A1328">
        <w:rPr>
          <w:spacing w:val="1"/>
        </w:rPr>
        <w:t xml:space="preserve"> </w:t>
      </w:r>
      <w:r w:rsidR="006D0D4B" w:rsidRPr="004A1328">
        <w:rPr>
          <w:spacing w:val="-1"/>
        </w:rPr>
        <w:t>skal</w:t>
      </w:r>
      <w:r w:rsidR="006D0D4B" w:rsidRPr="004A1328">
        <w:rPr>
          <w:spacing w:val="-2"/>
        </w:rPr>
        <w:t xml:space="preserve"> </w:t>
      </w:r>
      <w:r w:rsidR="00667A6A" w:rsidRPr="004A1328">
        <w:rPr>
          <w:spacing w:val="-3"/>
        </w:rPr>
        <w:fldChar w:fldCharType="begin"/>
      </w:r>
      <w:r w:rsidR="00667A6A" w:rsidRPr="004A1328">
        <w:rPr>
          <w:spacing w:val="-3"/>
        </w:rPr>
        <w:instrText xml:space="preserve"> DocProperty "Tilbudsgiver/Sælger" </w:instrText>
      </w:r>
      <w:r w:rsidR="00667A6A" w:rsidRPr="004A1328">
        <w:rPr>
          <w:spacing w:val="-3"/>
        </w:rPr>
        <w:fldChar w:fldCharType="separate"/>
      </w:r>
      <w:r w:rsidR="001C5B7D">
        <w:rPr>
          <w:spacing w:val="-3"/>
        </w:rPr>
        <w:t>Leverandøren</w:t>
      </w:r>
      <w:r w:rsidR="00667A6A" w:rsidRPr="004A1328">
        <w:rPr>
          <w:spacing w:val="-3"/>
        </w:rPr>
        <w:fldChar w:fldCharType="end"/>
      </w:r>
      <w:r w:rsidR="006D0D4B" w:rsidRPr="004A1328">
        <w:rPr>
          <w:spacing w:val="1"/>
        </w:rPr>
        <w:t xml:space="preserve"> </w:t>
      </w:r>
      <w:r w:rsidR="006D0D4B" w:rsidRPr="004A1328">
        <w:rPr>
          <w:spacing w:val="-1"/>
        </w:rPr>
        <w:t>oplyse</w:t>
      </w:r>
      <w:r w:rsidR="006D0D4B" w:rsidRPr="004A1328">
        <w:t xml:space="preserve"> om</w:t>
      </w:r>
      <w:r w:rsidR="006D0D4B" w:rsidRPr="004A1328">
        <w:rPr>
          <w:spacing w:val="-4"/>
        </w:rPr>
        <w:t xml:space="preserve"> </w:t>
      </w:r>
      <w:r w:rsidR="00576B5F">
        <w:rPr>
          <w:spacing w:val="-4"/>
        </w:rPr>
        <w:t>psykolog</w:t>
      </w:r>
      <w:r w:rsidR="006D0D4B" w:rsidRPr="004A1328">
        <w:rPr>
          <w:spacing w:val="-1"/>
        </w:rPr>
        <w:t>skift</w:t>
      </w:r>
      <w:r w:rsidR="006D0D4B" w:rsidRPr="004A1328">
        <w:rPr>
          <w:spacing w:val="-2"/>
        </w:rPr>
        <w:t xml:space="preserve"> </w:t>
      </w:r>
      <w:r w:rsidR="006D0D4B" w:rsidRPr="004A1328">
        <w:rPr>
          <w:spacing w:val="-1"/>
        </w:rPr>
        <w:t>samt</w:t>
      </w:r>
      <w:r w:rsidR="006D0D4B" w:rsidRPr="004A1328">
        <w:rPr>
          <w:spacing w:val="1"/>
        </w:rPr>
        <w:t xml:space="preserve"> </w:t>
      </w:r>
      <w:r w:rsidR="006D0D4B" w:rsidRPr="004A1328">
        <w:t>ny</w:t>
      </w:r>
      <w:r w:rsidR="006D0D4B" w:rsidRPr="004A1328">
        <w:rPr>
          <w:spacing w:val="-2"/>
        </w:rPr>
        <w:t>ansættelser.</w:t>
      </w:r>
      <w:r w:rsidR="006D0D4B" w:rsidRPr="004A1328">
        <w:t xml:space="preserve"> </w:t>
      </w:r>
      <w:r w:rsidR="006D0D4B" w:rsidRPr="004A1328">
        <w:rPr>
          <w:spacing w:val="-1"/>
        </w:rPr>
        <w:t>Liste</w:t>
      </w:r>
      <w:r w:rsidR="006D0D4B" w:rsidRPr="004A1328">
        <w:t xml:space="preserve"> </w:t>
      </w:r>
      <w:r w:rsidR="006D0D4B" w:rsidRPr="004A1328">
        <w:rPr>
          <w:spacing w:val="-1"/>
        </w:rPr>
        <w:t>over</w:t>
      </w:r>
      <w:r w:rsidR="006D0D4B" w:rsidRPr="004A1328">
        <w:rPr>
          <w:spacing w:val="1"/>
        </w:rPr>
        <w:t xml:space="preserve"> </w:t>
      </w:r>
      <w:r w:rsidR="006D0D4B" w:rsidRPr="004A1328">
        <w:rPr>
          <w:spacing w:val="-1"/>
        </w:rPr>
        <w:t>godkendte</w:t>
      </w:r>
      <w:r w:rsidR="006D0D4B" w:rsidRPr="004A1328">
        <w:rPr>
          <w:spacing w:val="-2"/>
        </w:rPr>
        <w:t xml:space="preserve"> </w:t>
      </w:r>
      <w:r w:rsidR="00576B5F">
        <w:rPr>
          <w:spacing w:val="-2"/>
        </w:rPr>
        <w:t>psykologer</w:t>
      </w:r>
      <w:r w:rsidR="006D0D4B" w:rsidRPr="004A1328">
        <w:rPr>
          <w:spacing w:val="1"/>
        </w:rPr>
        <w:t xml:space="preserve"> </w:t>
      </w:r>
      <w:r w:rsidR="006D0D4B" w:rsidRPr="004A1328">
        <w:rPr>
          <w:spacing w:val="-1"/>
        </w:rPr>
        <w:t>skal</w:t>
      </w:r>
      <w:r w:rsidR="006D0D4B" w:rsidRPr="004A1328">
        <w:rPr>
          <w:spacing w:val="-2"/>
        </w:rPr>
        <w:t xml:space="preserve"> </w:t>
      </w:r>
      <w:r w:rsidR="006D0D4B" w:rsidRPr="004A1328">
        <w:rPr>
          <w:spacing w:val="-1"/>
        </w:rPr>
        <w:t>til</w:t>
      </w:r>
      <w:r w:rsidR="006D0D4B" w:rsidRPr="004A1328">
        <w:rPr>
          <w:spacing w:val="1"/>
        </w:rPr>
        <w:t xml:space="preserve"> </w:t>
      </w:r>
      <w:r w:rsidR="006D0D4B" w:rsidRPr="004A1328">
        <w:rPr>
          <w:spacing w:val="-1"/>
        </w:rPr>
        <w:t>enhver</w:t>
      </w:r>
      <w:r w:rsidR="006D0D4B" w:rsidRPr="004A1328">
        <w:rPr>
          <w:spacing w:val="1"/>
        </w:rPr>
        <w:t xml:space="preserve"> </w:t>
      </w:r>
      <w:r w:rsidR="006D0D4B" w:rsidRPr="004A1328">
        <w:rPr>
          <w:spacing w:val="-1"/>
        </w:rPr>
        <w:t>tid</w:t>
      </w:r>
      <w:r w:rsidR="006D0D4B" w:rsidRPr="004A1328">
        <w:t xml:space="preserve"> </w:t>
      </w:r>
      <w:r w:rsidR="006D0D4B" w:rsidRPr="004A1328">
        <w:rPr>
          <w:spacing w:val="-1"/>
        </w:rPr>
        <w:t>foreligge</w:t>
      </w:r>
      <w:r w:rsidR="006D0D4B" w:rsidRPr="004A1328">
        <w:t xml:space="preserve"> og</w:t>
      </w:r>
      <w:r w:rsidR="006D0D4B" w:rsidRPr="004A1328">
        <w:rPr>
          <w:spacing w:val="-3"/>
        </w:rPr>
        <w:t xml:space="preserve"> </w:t>
      </w:r>
      <w:r w:rsidR="006D0D4B" w:rsidRPr="004A1328">
        <w:rPr>
          <w:spacing w:val="-1"/>
        </w:rPr>
        <w:t>kunne</w:t>
      </w:r>
      <w:r w:rsidR="006D0D4B" w:rsidRPr="004A1328">
        <w:t xml:space="preserve"> </w:t>
      </w:r>
      <w:r w:rsidR="006D0D4B" w:rsidRPr="004A1328">
        <w:rPr>
          <w:spacing w:val="-1"/>
        </w:rPr>
        <w:t>fremsendes</w:t>
      </w:r>
      <w:r w:rsidR="00FB10B4">
        <w:rPr>
          <w:spacing w:val="-1"/>
        </w:rPr>
        <w:t>.</w:t>
      </w:r>
    </w:p>
    <w:p w14:paraId="5432CD8A" w14:textId="77777777" w:rsidR="004A1328" w:rsidRPr="004A1328" w:rsidRDefault="006D0D4B" w:rsidP="00967432">
      <w:pPr>
        <w:pStyle w:val="Overskrift2"/>
      </w:pPr>
      <w:bookmarkStart w:id="59" w:name="_Toc238121177"/>
      <w:r w:rsidRPr="004A1328">
        <w:t>Afvisning</w:t>
      </w:r>
      <w:bookmarkEnd w:id="59"/>
    </w:p>
    <w:p w14:paraId="5B048EE1" w14:textId="1E6405DC" w:rsidR="006D0D4B" w:rsidRPr="004A1328" w:rsidRDefault="00667A6A" w:rsidP="006D0D4B">
      <w:pPr>
        <w:pStyle w:val="Brdtekst"/>
        <w:spacing w:before="117"/>
        <w:ind w:right="191"/>
      </w:pPr>
      <w:r w:rsidRPr="004A1328">
        <w:rPr>
          <w:spacing w:val="-3"/>
        </w:rPr>
        <w:fldChar w:fldCharType="begin"/>
      </w:r>
      <w:r w:rsidRPr="004A1328">
        <w:rPr>
          <w:spacing w:val="-3"/>
        </w:rPr>
        <w:instrText xml:space="preserve"> DocProperty "Tilbudsgiver/Sælger" </w:instrText>
      </w:r>
      <w:r w:rsidRPr="004A1328">
        <w:rPr>
          <w:spacing w:val="-3"/>
        </w:rPr>
        <w:fldChar w:fldCharType="separate"/>
      </w:r>
      <w:r w:rsidR="001C5B7D">
        <w:rPr>
          <w:spacing w:val="-3"/>
        </w:rPr>
        <w:t>Leverandøren</w:t>
      </w:r>
      <w:r w:rsidRPr="004A1328">
        <w:rPr>
          <w:spacing w:val="-3"/>
        </w:rPr>
        <w:fldChar w:fldCharType="end"/>
      </w:r>
      <w:r w:rsidRPr="004A1328">
        <w:rPr>
          <w:spacing w:val="-3"/>
        </w:rPr>
        <w:t xml:space="preserve"> </w:t>
      </w:r>
      <w:r w:rsidR="006D0D4B" w:rsidRPr="004A1328">
        <w:rPr>
          <w:spacing w:val="-1"/>
        </w:rPr>
        <w:t>kan</w:t>
      </w:r>
      <w:r w:rsidR="006D0D4B" w:rsidRPr="004A1328">
        <w:t xml:space="preserve"> af</w:t>
      </w:r>
      <w:r w:rsidR="006D0D4B" w:rsidRPr="004A1328">
        <w:rPr>
          <w:spacing w:val="-2"/>
        </w:rPr>
        <w:t xml:space="preserve"> </w:t>
      </w:r>
      <w:r w:rsidR="00F04886">
        <w:rPr>
          <w:spacing w:val="-2"/>
        </w:rPr>
        <w:t>psykolog</w:t>
      </w:r>
      <w:r w:rsidR="006D0D4B" w:rsidRPr="004A1328">
        <w:rPr>
          <w:spacing w:val="-1"/>
        </w:rPr>
        <w:t>faglige</w:t>
      </w:r>
      <w:r w:rsidR="006D0D4B" w:rsidRPr="004A1328">
        <w:t xml:space="preserve"> </w:t>
      </w:r>
      <w:r w:rsidR="006D0D4B" w:rsidRPr="004A1328">
        <w:rPr>
          <w:spacing w:val="-2"/>
        </w:rPr>
        <w:t>årsager,</w:t>
      </w:r>
      <w:r w:rsidR="006D0D4B" w:rsidRPr="004A1328">
        <w:t xml:space="preserve"> </w:t>
      </w:r>
      <w:r w:rsidR="006D0D4B" w:rsidRPr="004A1328">
        <w:rPr>
          <w:spacing w:val="-1"/>
        </w:rPr>
        <w:t>eller</w:t>
      </w:r>
      <w:r w:rsidR="006D0D4B" w:rsidRPr="004A1328">
        <w:rPr>
          <w:spacing w:val="1"/>
        </w:rPr>
        <w:t xml:space="preserve"> </w:t>
      </w:r>
      <w:proofErr w:type="gramStart"/>
      <w:r w:rsidR="006D0D4B" w:rsidRPr="004A1328">
        <w:rPr>
          <w:spacing w:val="-2"/>
        </w:rPr>
        <w:t>såfremt</w:t>
      </w:r>
      <w:proofErr w:type="gramEnd"/>
      <w:r w:rsidR="006D0D4B" w:rsidRPr="004A1328">
        <w:rPr>
          <w:spacing w:val="1"/>
        </w:rPr>
        <w:t xml:space="preserve"> </w:t>
      </w:r>
      <w:r w:rsidR="006D0D4B" w:rsidRPr="004A1328">
        <w:t>der</w:t>
      </w:r>
      <w:r w:rsidR="006D0D4B" w:rsidRPr="004A1328">
        <w:rPr>
          <w:spacing w:val="-2"/>
        </w:rPr>
        <w:t xml:space="preserve"> </w:t>
      </w:r>
      <w:r w:rsidR="006D0D4B" w:rsidRPr="004A1328">
        <w:t>i</w:t>
      </w:r>
      <w:r w:rsidR="006D0D4B" w:rsidRPr="004A1328">
        <w:rPr>
          <w:spacing w:val="1"/>
        </w:rPr>
        <w:t xml:space="preserve"> </w:t>
      </w:r>
      <w:r w:rsidR="006D0D4B" w:rsidRPr="004A1328">
        <w:rPr>
          <w:spacing w:val="-1"/>
        </w:rPr>
        <w:t>enkeltstående</w:t>
      </w:r>
      <w:r w:rsidR="006D0D4B" w:rsidRPr="004A1328">
        <w:t xml:space="preserve"> </w:t>
      </w:r>
      <w:r w:rsidR="006D0D4B" w:rsidRPr="004A1328">
        <w:rPr>
          <w:spacing w:val="-1"/>
        </w:rPr>
        <w:t>tilfælde</w:t>
      </w:r>
      <w:r w:rsidR="006D0D4B" w:rsidRPr="004A1328">
        <w:t xml:space="preserve"> </w:t>
      </w:r>
      <w:r w:rsidR="006D0D4B" w:rsidRPr="004A1328">
        <w:rPr>
          <w:spacing w:val="-1"/>
        </w:rPr>
        <w:t>er</w:t>
      </w:r>
      <w:r w:rsidR="006D0D4B" w:rsidRPr="004A1328">
        <w:rPr>
          <w:spacing w:val="1"/>
        </w:rPr>
        <w:t xml:space="preserve"> </w:t>
      </w:r>
      <w:r w:rsidR="006D0D4B" w:rsidRPr="004A1328">
        <w:rPr>
          <w:spacing w:val="-1"/>
        </w:rPr>
        <w:t>tale</w:t>
      </w:r>
      <w:r w:rsidR="006D0D4B" w:rsidRPr="004A1328">
        <w:rPr>
          <w:spacing w:val="-2"/>
        </w:rPr>
        <w:t xml:space="preserve"> </w:t>
      </w:r>
      <w:r w:rsidR="006D0D4B" w:rsidRPr="004A1328">
        <w:t>om</w:t>
      </w:r>
      <w:r w:rsidR="006D0D4B" w:rsidRPr="004A1328">
        <w:rPr>
          <w:spacing w:val="-2"/>
        </w:rPr>
        <w:t xml:space="preserve"> </w:t>
      </w:r>
      <w:r w:rsidR="006D0D4B" w:rsidRPr="004A1328">
        <w:rPr>
          <w:spacing w:val="-1"/>
        </w:rPr>
        <w:t>kapacitetsmæssige</w:t>
      </w:r>
      <w:r w:rsidR="006D0D4B" w:rsidRPr="004A1328">
        <w:t xml:space="preserve"> </w:t>
      </w:r>
      <w:r w:rsidR="006D0D4B" w:rsidRPr="004A1328">
        <w:rPr>
          <w:spacing w:val="-1"/>
        </w:rPr>
        <w:t>problemer</w:t>
      </w:r>
      <w:r w:rsidRPr="004A1328">
        <w:rPr>
          <w:spacing w:val="-1"/>
        </w:rPr>
        <w:t>,</w:t>
      </w:r>
      <w:r w:rsidR="006D0D4B" w:rsidRPr="004A1328">
        <w:rPr>
          <w:spacing w:val="1"/>
        </w:rPr>
        <w:t xml:space="preserve"> </w:t>
      </w:r>
      <w:r w:rsidR="006D0D4B" w:rsidRPr="004A1328">
        <w:rPr>
          <w:spacing w:val="-1"/>
        </w:rPr>
        <w:t>afvise</w:t>
      </w:r>
      <w:r w:rsidR="006D0D4B" w:rsidRPr="004A1328">
        <w:t xml:space="preserve"> </w:t>
      </w:r>
      <w:r w:rsidR="006D0D4B" w:rsidRPr="004A1328">
        <w:rPr>
          <w:spacing w:val="-1"/>
        </w:rPr>
        <w:t>at</w:t>
      </w:r>
      <w:r w:rsidR="006D0D4B" w:rsidRPr="004A1328">
        <w:rPr>
          <w:spacing w:val="1"/>
        </w:rPr>
        <w:t xml:space="preserve"> </w:t>
      </w:r>
      <w:r w:rsidR="0034468D">
        <w:rPr>
          <w:spacing w:val="-1"/>
        </w:rPr>
        <w:t xml:space="preserve">tilbyde behandling til </w:t>
      </w:r>
      <w:r w:rsidR="006D0D4B" w:rsidRPr="004A1328">
        <w:rPr>
          <w:spacing w:val="-1"/>
        </w:rPr>
        <w:t>en</w:t>
      </w:r>
      <w:r w:rsidR="006D0D4B" w:rsidRPr="004A1328">
        <w:t xml:space="preserve"> </w:t>
      </w:r>
      <w:r w:rsidR="00E5610F">
        <w:t>borger</w:t>
      </w:r>
      <w:r w:rsidR="006D0D4B" w:rsidRPr="004A1328">
        <w:rPr>
          <w:spacing w:val="-1"/>
        </w:rPr>
        <w:t>,</w:t>
      </w:r>
      <w:r w:rsidR="006D0D4B" w:rsidRPr="004A1328">
        <w:rPr>
          <w:spacing w:val="-3"/>
        </w:rPr>
        <w:t xml:space="preserve"> </w:t>
      </w:r>
      <w:r w:rsidR="006D0D4B" w:rsidRPr="004A1328">
        <w:t>der</w:t>
      </w:r>
      <w:r w:rsidR="006D0D4B" w:rsidRPr="004A1328">
        <w:rPr>
          <w:spacing w:val="-2"/>
        </w:rPr>
        <w:t xml:space="preserve"> </w:t>
      </w:r>
      <w:r w:rsidR="006D0D4B" w:rsidRPr="004A1328">
        <w:t>er</w:t>
      </w:r>
      <w:r w:rsidR="006D0D4B" w:rsidRPr="004A1328">
        <w:rPr>
          <w:spacing w:val="1"/>
        </w:rPr>
        <w:t xml:space="preserve"> </w:t>
      </w:r>
      <w:r w:rsidR="006D0D4B" w:rsidRPr="004A1328">
        <w:rPr>
          <w:spacing w:val="-1"/>
        </w:rPr>
        <w:t>henvist</w:t>
      </w:r>
      <w:r w:rsidR="006D0D4B" w:rsidRPr="004A1328">
        <w:rPr>
          <w:spacing w:val="1"/>
        </w:rPr>
        <w:t xml:space="preserve"> </w:t>
      </w:r>
      <w:r w:rsidR="006D0D4B" w:rsidRPr="004A1328">
        <w:rPr>
          <w:spacing w:val="-1"/>
        </w:rPr>
        <w:t>til</w:t>
      </w:r>
      <w:r w:rsidR="006D0D4B" w:rsidRPr="004A1328">
        <w:rPr>
          <w:spacing w:val="1"/>
        </w:rPr>
        <w:t xml:space="preserve"> </w:t>
      </w:r>
      <w:r w:rsidR="00CA352B" w:rsidRPr="004A1328">
        <w:rPr>
          <w:spacing w:val="-3"/>
        </w:rPr>
        <w:fldChar w:fldCharType="begin"/>
      </w:r>
      <w:r w:rsidR="00CA352B" w:rsidRPr="004A1328">
        <w:rPr>
          <w:spacing w:val="-3"/>
        </w:rPr>
        <w:instrText xml:space="preserve"> DocProperty "Tilbudsgiver/Sælger" </w:instrText>
      </w:r>
      <w:r w:rsidR="00CA352B" w:rsidRPr="004A1328">
        <w:rPr>
          <w:spacing w:val="-3"/>
        </w:rPr>
        <w:fldChar w:fldCharType="separate"/>
      </w:r>
      <w:r w:rsidR="001C5B7D">
        <w:rPr>
          <w:spacing w:val="-3"/>
        </w:rPr>
        <w:t>Leverandøren</w:t>
      </w:r>
      <w:r w:rsidR="00CA352B" w:rsidRPr="004A1328">
        <w:rPr>
          <w:spacing w:val="-3"/>
        </w:rPr>
        <w:fldChar w:fldCharType="end"/>
      </w:r>
      <w:r w:rsidR="006D0D4B" w:rsidRPr="004A1328">
        <w:rPr>
          <w:spacing w:val="-3"/>
        </w:rPr>
        <w:t>.</w:t>
      </w:r>
    </w:p>
    <w:p w14:paraId="58EA2C12" w14:textId="4DC6D91D" w:rsidR="006D0D4B" w:rsidRPr="004A1328" w:rsidRDefault="00667A6A" w:rsidP="006D0D4B">
      <w:pPr>
        <w:pStyle w:val="Brdtekst"/>
        <w:spacing w:before="64"/>
        <w:ind w:right="191"/>
      </w:pPr>
      <w:r w:rsidRPr="004A1328">
        <w:rPr>
          <w:spacing w:val="-3"/>
        </w:rPr>
        <w:fldChar w:fldCharType="begin"/>
      </w:r>
      <w:r w:rsidRPr="004A1328">
        <w:rPr>
          <w:spacing w:val="-3"/>
        </w:rPr>
        <w:instrText xml:space="preserve"> DocProperty "Tilbudsgiver/Sælger" </w:instrText>
      </w:r>
      <w:r w:rsidRPr="004A1328">
        <w:rPr>
          <w:spacing w:val="-3"/>
        </w:rPr>
        <w:fldChar w:fldCharType="separate"/>
      </w:r>
      <w:r w:rsidR="001C5B7D">
        <w:rPr>
          <w:spacing w:val="-3"/>
        </w:rPr>
        <w:t>Leverandøren</w:t>
      </w:r>
      <w:r w:rsidRPr="004A1328">
        <w:rPr>
          <w:spacing w:val="-3"/>
        </w:rPr>
        <w:fldChar w:fldCharType="end"/>
      </w:r>
      <w:r w:rsidR="006D0D4B" w:rsidRPr="004A1328">
        <w:rPr>
          <w:spacing w:val="1"/>
        </w:rPr>
        <w:t xml:space="preserve"> </w:t>
      </w:r>
      <w:r w:rsidR="006D0D4B" w:rsidRPr="004A1328">
        <w:rPr>
          <w:spacing w:val="-1"/>
        </w:rPr>
        <w:t>skal</w:t>
      </w:r>
      <w:r w:rsidR="006D0D4B" w:rsidRPr="004A1328">
        <w:rPr>
          <w:spacing w:val="1"/>
        </w:rPr>
        <w:t xml:space="preserve"> </w:t>
      </w:r>
      <w:r w:rsidR="006D0D4B" w:rsidRPr="004A1328">
        <w:rPr>
          <w:spacing w:val="-1"/>
        </w:rPr>
        <w:t>herunder</w:t>
      </w:r>
      <w:r w:rsidR="006D0D4B" w:rsidRPr="004A1328">
        <w:rPr>
          <w:spacing w:val="1"/>
        </w:rPr>
        <w:t xml:space="preserve"> </w:t>
      </w:r>
      <w:r w:rsidR="006D0D4B" w:rsidRPr="004A1328">
        <w:rPr>
          <w:spacing w:val="-1"/>
        </w:rPr>
        <w:t>afvise</w:t>
      </w:r>
      <w:r w:rsidR="006D0D4B" w:rsidRPr="004A1328">
        <w:rPr>
          <w:spacing w:val="-2"/>
        </w:rPr>
        <w:t xml:space="preserve"> </w:t>
      </w:r>
      <w:r w:rsidR="006D0D4B" w:rsidRPr="004A1328">
        <w:t xml:space="preserve">en </w:t>
      </w:r>
      <w:r w:rsidR="00E5610F">
        <w:t>borger</w:t>
      </w:r>
      <w:r w:rsidR="006D0D4B" w:rsidRPr="004A1328">
        <w:rPr>
          <w:spacing w:val="-1"/>
        </w:rPr>
        <w:t>,</w:t>
      </w:r>
      <w:r w:rsidR="006D0D4B" w:rsidRPr="004A1328">
        <w:rPr>
          <w:spacing w:val="-3"/>
        </w:rPr>
        <w:t xml:space="preserve"> </w:t>
      </w:r>
      <w:r w:rsidR="006D0D4B" w:rsidRPr="004A1328">
        <w:t>der</w:t>
      </w:r>
      <w:r w:rsidR="006D0D4B" w:rsidRPr="004A1328">
        <w:rPr>
          <w:spacing w:val="-2"/>
        </w:rPr>
        <w:t xml:space="preserve"> </w:t>
      </w:r>
      <w:r w:rsidR="006D0D4B" w:rsidRPr="004A1328">
        <w:t xml:space="preserve">på </w:t>
      </w:r>
      <w:r w:rsidR="006D0D4B" w:rsidRPr="004A1328">
        <w:rPr>
          <w:spacing w:val="-1"/>
        </w:rPr>
        <w:t>grund</w:t>
      </w:r>
      <w:r w:rsidR="006D0D4B" w:rsidRPr="004A1328">
        <w:t xml:space="preserve"> </w:t>
      </w:r>
      <w:r w:rsidR="006D0D4B" w:rsidRPr="004A1328">
        <w:rPr>
          <w:spacing w:val="-1"/>
        </w:rPr>
        <w:t>af</w:t>
      </w:r>
      <w:r w:rsidR="00351329">
        <w:rPr>
          <w:spacing w:val="-1"/>
        </w:rPr>
        <w:t xml:space="preserve"> </w:t>
      </w:r>
      <w:r w:rsidR="009801D9">
        <w:rPr>
          <w:spacing w:val="-1"/>
        </w:rPr>
        <w:t xml:space="preserve">f.eks. </w:t>
      </w:r>
      <w:r w:rsidR="00351329">
        <w:rPr>
          <w:spacing w:val="-1"/>
        </w:rPr>
        <w:t>betydelig</w:t>
      </w:r>
      <w:r w:rsidR="006D0D4B" w:rsidRPr="004A1328">
        <w:rPr>
          <w:spacing w:val="-2"/>
        </w:rPr>
        <w:t xml:space="preserve"> </w:t>
      </w:r>
      <w:r w:rsidR="00351329">
        <w:rPr>
          <w:spacing w:val="-2"/>
        </w:rPr>
        <w:t>rusmiddelproblematik</w:t>
      </w:r>
      <w:r w:rsidR="00225DD6">
        <w:rPr>
          <w:spacing w:val="-3"/>
        </w:rPr>
        <w:t xml:space="preserve"> </w:t>
      </w:r>
      <w:r w:rsidR="006D0D4B" w:rsidRPr="004A1328">
        <w:t>eller</w:t>
      </w:r>
      <w:r w:rsidR="006D0D4B" w:rsidRPr="004A1328">
        <w:rPr>
          <w:spacing w:val="1"/>
        </w:rPr>
        <w:t xml:space="preserve"> </w:t>
      </w:r>
      <w:r w:rsidR="006D0D4B" w:rsidRPr="004A1328">
        <w:rPr>
          <w:spacing w:val="-1"/>
        </w:rPr>
        <w:t>andre</w:t>
      </w:r>
      <w:r w:rsidR="006D0D4B" w:rsidRPr="004A1328">
        <w:rPr>
          <w:spacing w:val="-2"/>
        </w:rPr>
        <w:t xml:space="preserve"> </w:t>
      </w:r>
      <w:r w:rsidR="006D0D4B" w:rsidRPr="004A1328">
        <w:rPr>
          <w:spacing w:val="-1"/>
        </w:rPr>
        <w:t>forhold</w:t>
      </w:r>
      <w:r w:rsidR="006D0D4B" w:rsidRPr="004A1328">
        <w:rPr>
          <w:spacing w:val="-3"/>
        </w:rPr>
        <w:t xml:space="preserve"> </w:t>
      </w:r>
      <w:r w:rsidR="006D0D4B" w:rsidRPr="004A1328">
        <w:t>af</w:t>
      </w:r>
      <w:r w:rsidR="00976142">
        <w:t xml:space="preserve"> central</w:t>
      </w:r>
      <w:r w:rsidR="006D0D4B" w:rsidRPr="004A1328">
        <w:rPr>
          <w:spacing w:val="1"/>
        </w:rPr>
        <w:t xml:space="preserve"> </w:t>
      </w:r>
      <w:r w:rsidR="006D0D4B" w:rsidRPr="004A1328">
        <w:rPr>
          <w:spacing w:val="-1"/>
        </w:rPr>
        <w:t>betyd</w:t>
      </w:r>
      <w:r w:rsidR="006D0D4B" w:rsidRPr="004A1328">
        <w:t>ning</w:t>
      </w:r>
      <w:r w:rsidR="006D0D4B" w:rsidRPr="004A1328">
        <w:rPr>
          <w:spacing w:val="-3"/>
        </w:rPr>
        <w:t xml:space="preserve"> </w:t>
      </w:r>
      <w:r w:rsidR="006D0D4B" w:rsidRPr="004A1328">
        <w:t>for</w:t>
      </w:r>
      <w:r w:rsidR="006D0D4B" w:rsidRPr="004A1328">
        <w:rPr>
          <w:spacing w:val="-2"/>
        </w:rPr>
        <w:t xml:space="preserve"> </w:t>
      </w:r>
      <w:r w:rsidR="006D0D4B" w:rsidRPr="004A1328">
        <w:t>et</w:t>
      </w:r>
      <w:r w:rsidR="006D0D4B" w:rsidRPr="004A1328">
        <w:rPr>
          <w:spacing w:val="-2"/>
        </w:rPr>
        <w:t xml:space="preserve"> </w:t>
      </w:r>
      <w:r w:rsidR="00BB09C3">
        <w:rPr>
          <w:spacing w:val="-1"/>
        </w:rPr>
        <w:t>psykoterapeutisk behandlingsforløb</w:t>
      </w:r>
      <w:r w:rsidR="00BB09C3" w:rsidRPr="004A1328">
        <w:t xml:space="preserve"> </w:t>
      </w:r>
      <w:r w:rsidR="006D0D4B" w:rsidRPr="004A1328">
        <w:rPr>
          <w:spacing w:val="-1"/>
        </w:rPr>
        <w:t>skønnes</w:t>
      </w:r>
      <w:r w:rsidR="006D0D4B" w:rsidRPr="004A1328">
        <w:t xml:space="preserve"> </w:t>
      </w:r>
      <w:r w:rsidR="006D0D4B" w:rsidRPr="004A1328">
        <w:rPr>
          <w:spacing w:val="-1"/>
        </w:rPr>
        <w:t>uegnet</w:t>
      </w:r>
      <w:r w:rsidR="006D0D4B" w:rsidRPr="004A1328">
        <w:rPr>
          <w:spacing w:val="1"/>
        </w:rPr>
        <w:t xml:space="preserve"> </w:t>
      </w:r>
      <w:r w:rsidR="006D0D4B" w:rsidRPr="004A1328">
        <w:rPr>
          <w:spacing w:val="-1"/>
        </w:rPr>
        <w:t>til</w:t>
      </w:r>
      <w:r w:rsidR="006D0D4B" w:rsidRPr="004A1328">
        <w:rPr>
          <w:spacing w:val="1"/>
        </w:rPr>
        <w:t xml:space="preserve"> </w:t>
      </w:r>
      <w:r w:rsidR="006D0D4B" w:rsidRPr="004A1328">
        <w:rPr>
          <w:spacing w:val="-1"/>
        </w:rPr>
        <w:t>behandlingstilbuddet</w:t>
      </w:r>
      <w:r w:rsidR="006D0D4B" w:rsidRPr="004A1328">
        <w:rPr>
          <w:spacing w:val="1"/>
        </w:rPr>
        <w:t xml:space="preserve"> </w:t>
      </w:r>
      <w:r w:rsidR="006D0D4B" w:rsidRPr="004A1328">
        <w:rPr>
          <w:spacing w:val="-1"/>
        </w:rPr>
        <w:t>omfattet</w:t>
      </w:r>
      <w:r w:rsidR="006D0D4B" w:rsidRPr="004A1328">
        <w:rPr>
          <w:spacing w:val="1"/>
        </w:rPr>
        <w:t xml:space="preserve"> </w:t>
      </w:r>
      <w:r w:rsidR="006D0D4B" w:rsidRPr="004A1328">
        <w:rPr>
          <w:spacing w:val="-1"/>
        </w:rPr>
        <w:t>af</w:t>
      </w:r>
      <w:r w:rsidR="00A3580A" w:rsidRPr="004A1328">
        <w:rPr>
          <w:spacing w:val="-1"/>
        </w:rPr>
        <w:t xml:space="preserve"> </w:t>
      </w:r>
      <w:r w:rsidR="00A3580A" w:rsidRPr="004A1328">
        <w:rPr>
          <w:spacing w:val="-1"/>
        </w:rPr>
        <w:fldChar w:fldCharType="begin"/>
      </w:r>
      <w:r w:rsidR="00A3580A" w:rsidRPr="004A1328">
        <w:rPr>
          <w:spacing w:val="-1"/>
        </w:rPr>
        <w:instrText xml:space="preserve"> DocProperty "Kontraktbilag X, Kravspecifikation" </w:instrText>
      </w:r>
      <w:r w:rsidR="00A3580A" w:rsidRPr="004A1328">
        <w:rPr>
          <w:spacing w:val="-1"/>
        </w:rPr>
        <w:fldChar w:fldCharType="separate"/>
      </w:r>
      <w:r w:rsidR="001C5B7D">
        <w:rPr>
          <w:spacing w:val="-1"/>
        </w:rPr>
        <w:t>Kontraktbilag 1, Kravspecifikation</w:t>
      </w:r>
      <w:r w:rsidR="00A3580A" w:rsidRPr="004A1328">
        <w:rPr>
          <w:spacing w:val="-1"/>
        </w:rPr>
        <w:fldChar w:fldCharType="end"/>
      </w:r>
      <w:r w:rsidR="006D0D4B" w:rsidRPr="004A1328">
        <w:rPr>
          <w:spacing w:val="-1"/>
        </w:rPr>
        <w:t>.</w:t>
      </w:r>
      <w:r w:rsidR="006D0D4B" w:rsidRPr="004A1328">
        <w:rPr>
          <w:spacing w:val="43"/>
        </w:rPr>
        <w:t xml:space="preserve"> </w:t>
      </w:r>
      <w:r w:rsidR="006D0D4B" w:rsidRPr="004A1328">
        <w:rPr>
          <w:spacing w:val="-1"/>
        </w:rPr>
        <w:t>Afvisning</w:t>
      </w:r>
      <w:r w:rsidR="006D0D4B" w:rsidRPr="004A1328">
        <w:rPr>
          <w:spacing w:val="-3"/>
        </w:rPr>
        <w:t xml:space="preserve"> </w:t>
      </w:r>
      <w:r w:rsidR="006D0D4B" w:rsidRPr="004A1328">
        <w:t xml:space="preserve">på </w:t>
      </w:r>
      <w:r w:rsidR="006D0D4B" w:rsidRPr="004A1328">
        <w:rPr>
          <w:spacing w:val="-1"/>
        </w:rPr>
        <w:t>denne</w:t>
      </w:r>
      <w:r w:rsidR="006D0D4B" w:rsidRPr="004A1328">
        <w:t xml:space="preserve"> </w:t>
      </w:r>
      <w:r w:rsidR="006D0D4B" w:rsidRPr="004A1328">
        <w:rPr>
          <w:spacing w:val="-1"/>
        </w:rPr>
        <w:t>baggrund</w:t>
      </w:r>
      <w:r w:rsidR="006D0D4B" w:rsidRPr="004A1328">
        <w:t xml:space="preserve"> </w:t>
      </w:r>
      <w:r w:rsidR="006D0D4B" w:rsidRPr="004A1328">
        <w:rPr>
          <w:spacing w:val="-1"/>
        </w:rPr>
        <w:t>anses</w:t>
      </w:r>
      <w:r w:rsidR="006D0D4B" w:rsidRPr="004A1328">
        <w:rPr>
          <w:spacing w:val="-2"/>
        </w:rPr>
        <w:t xml:space="preserve"> </w:t>
      </w:r>
      <w:r w:rsidR="006D0D4B" w:rsidRPr="004A1328">
        <w:t>for</w:t>
      </w:r>
      <w:r w:rsidR="006D0D4B" w:rsidRPr="004A1328">
        <w:rPr>
          <w:spacing w:val="-2"/>
        </w:rPr>
        <w:t xml:space="preserve"> </w:t>
      </w:r>
      <w:r w:rsidR="006D0D4B" w:rsidRPr="004A1328">
        <w:rPr>
          <w:spacing w:val="-1"/>
        </w:rPr>
        <w:t>afvisning</w:t>
      </w:r>
      <w:r w:rsidR="006D0D4B" w:rsidRPr="004A1328">
        <w:rPr>
          <w:spacing w:val="-3"/>
        </w:rPr>
        <w:t xml:space="preserve"> </w:t>
      </w:r>
      <w:r w:rsidR="006D0D4B" w:rsidRPr="004A1328">
        <w:t>af</w:t>
      </w:r>
      <w:r w:rsidR="006D0D4B" w:rsidRPr="004A1328">
        <w:rPr>
          <w:spacing w:val="-2"/>
        </w:rPr>
        <w:t xml:space="preserve"> </w:t>
      </w:r>
      <w:r w:rsidR="00C40EBA">
        <w:rPr>
          <w:spacing w:val="-2"/>
        </w:rPr>
        <w:t xml:space="preserve">psykologfaglige </w:t>
      </w:r>
      <w:r w:rsidR="006D0D4B" w:rsidRPr="004A1328">
        <w:rPr>
          <w:spacing w:val="-1"/>
        </w:rPr>
        <w:t>årsa</w:t>
      </w:r>
      <w:r w:rsidR="006D0D4B" w:rsidRPr="004A1328">
        <w:rPr>
          <w:spacing w:val="-4"/>
        </w:rPr>
        <w:t>ger.</w:t>
      </w:r>
    </w:p>
    <w:p w14:paraId="2AA9A2AE" w14:textId="43D6C2A7" w:rsidR="006D0D4B" w:rsidRPr="006D7960" w:rsidRDefault="00667A6A" w:rsidP="00F45943">
      <w:pPr>
        <w:pStyle w:val="Brdtekst"/>
        <w:ind w:right="273"/>
        <w:rPr>
          <w:spacing w:val="-1"/>
        </w:rPr>
      </w:pPr>
      <w:r w:rsidRPr="004A1328">
        <w:rPr>
          <w:spacing w:val="-3"/>
        </w:rPr>
        <w:fldChar w:fldCharType="begin"/>
      </w:r>
      <w:r w:rsidRPr="004A1328">
        <w:rPr>
          <w:spacing w:val="-3"/>
        </w:rPr>
        <w:instrText xml:space="preserve"> DocProperty "Tilbudsgiver/Sælger" </w:instrText>
      </w:r>
      <w:r w:rsidRPr="004A1328">
        <w:rPr>
          <w:spacing w:val="-3"/>
        </w:rPr>
        <w:fldChar w:fldCharType="separate"/>
      </w:r>
      <w:r w:rsidR="001C5B7D">
        <w:rPr>
          <w:spacing w:val="-3"/>
        </w:rPr>
        <w:t>Leverandøren</w:t>
      </w:r>
      <w:r w:rsidRPr="004A1328">
        <w:rPr>
          <w:spacing w:val="-3"/>
        </w:rPr>
        <w:fldChar w:fldCharType="end"/>
      </w:r>
      <w:r w:rsidR="006D0D4B" w:rsidRPr="004A1328">
        <w:rPr>
          <w:spacing w:val="1"/>
        </w:rPr>
        <w:t xml:space="preserve"> </w:t>
      </w:r>
      <w:r w:rsidR="006D0D4B" w:rsidRPr="004A1328">
        <w:rPr>
          <w:spacing w:val="-1"/>
        </w:rPr>
        <w:t>kan</w:t>
      </w:r>
      <w:r w:rsidR="006D0D4B" w:rsidRPr="004A1328">
        <w:t xml:space="preserve"> </w:t>
      </w:r>
      <w:r w:rsidR="006D0D4B" w:rsidRPr="004A1328">
        <w:rPr>
          <w:spacing w:val="-1"/>
        </w:rPr>
        <w:t>desuden</w:t>
      </w:r>
      <w:r w:rsidR="006D0D4B" w:rsidRPr="004A1328">
        <w:t xml:space="preserve"> </w:t>
      </w:r>
      <w:proofErr w:type="gramStart"/>
      <w:r w:rsidR="006D0D4B" w:rsidRPr="004A1328">
        <w:rPr>
          <w:spacing w:val="-1"/>
        </w:rPr>
        <w:t>afvise</w:t>
      </w:r>
      <w:proofErr w:type="gramEnd"/>
      <w:r w:rsidR="006D0D4B" w:rsidRPr="004A1328">
        <w:rPr>
          <w:spacing w:val="-2"/>
        </w:rPr>
        <w:t xml:space="preserve"> </w:t>
      </w:r>
      <w:r w:rsidR="006D0D4B" w:rsidRPr="004A1328">
        <w:t>at</w:t>
      </w:r>
      <w:r w:rsidR="006D0D4B" w:rsidRPr="004A1328">
        <w:rPr>
          <w:spacing w:val="1"/>
        </w:rPr>
        <w:t xml:space="preserve"> </w:t>
      </w:r>
      <w:r w:rsidR="006D0D4B" w:rsidRPr="004A1328">
        <w:rPr>
          <w:spacing w:val="-1"/>
        </w:rPr>
        <w:t>behandle</w:t>
      </w:r>
      <w:r w:rsidR="006D0D4B" w:rsidRPr="004A1328">
        <w:t xml:space="preserve"> </w:t>
      </w:r>
      <w:r w:rsidR="00E5610F">
        <w:t>borger</w:t>
      </w:r>
      <w:r w:rsidR="006D0D4B" w:rsidRPr="004A1328">
        <w:rPr>
          <w:spacing w:val="-1"/>
        </w:rPr>
        <w:t>,</w:t>
      </w:r>
      <w:r w:rsidR="006D0D4B" w:rsidRPr="004A1328">
        <w:rPr>
          <w:spacing w:val="-3"/>
        </w:rPr>
        <w:t xml:space="preserve"> </w:t>
      </w:r>
      <w:r w:rsidR="006D0D4B" w:rsidRPr="004A1328">
        <w:rPr>
          <w:spacing w:val="-2"/>
        </w:rPr>
        <w:t>såfremt</w:t>
      </w:r>
      <w:r w:rsidR="006D0D4B" w:rsidRPr="004A1328">
        <w:rPr>
          <w:spacing w:val="1"/>
        </w:rPr>
        <w:t xml:space="preserve"> </w:t>
      </w:r>
      <w:r w:rsidR="006D0D4B" w:rsidRPr="004A1328">
        <w:t>der</w:t>
      </w:r>
      <w:r w:rsidR="006D0D4B" w:rsidRPr="004A1328">
        <w:rPr>
          <w:spacing w:val="1"/>
        </w:rPr>
        <w:t xml:space="preserve"> </w:t>
      </w:r>
      <w:r w:rsidR="006D0D4B" w:rsidRPr="004A1328">
        <w:rPr>
          <w:spacing w:val="-2"/>
        </w:rPr>
        <w:t>ikke</w:t>
      </w:r>
      <w:r w:rsidR="006D0D4B" w:rsidRPr="004A1328">
        <w:t xml:space="preserve"> </w:t>
      </w:r>
      <w:r w:rsidR="006D0D4B" w:rsidRPr="004A1328">
        <w:rPr>
          <w:spacing w:val="-1"/>
        </w:rPr>
        <w:t>kan</w:t>
      </w:r>
      <w:r w:rsidR="006D0D4B" w:rsidRPr="004A1328">
        <w:t xml:space="preserve"> opnås </w:t>
      </w:r>
      <w:r w:rsidR="006D0D4B" w:rsidRPr="004A1328">
        <w:rPr>
          <w:spacing w:val="-1"/>
        </w:rPr>
        <w:t>enighed</w:t>
      </w:r>
      <w:r w:rsidR="006D0D4B" w:rsidRPr="004A1328">
        <w:t xml:space="preserve"> </w:t>
      </w:r>
      <w:r w:rsidR="006D0D4B" w:rsidRPr="004A1328">
        <w:rPr>
          <w:spacing w:val="-2"/>
        </w:rPr>
        <w:t>med</w:t>
      </w:r>
      <w:r w:rsidR="006D0D4B" w:rsidRPr="004A1328">
        <w:rPr>
          <w:spacing w:val="59"/>
        </w:rPr>
        <w:t xml:space="preserve"> </w:t>
      </w:r>
      <w:r w:rsidR="006D0D4B" w:rsidRPr="004A1328">
        <w:t xml:space="preserve">den </w:t>
      </w:r>
      <w:r w:rsidR="006D0D4B" w:rsidRPr="004A1328">
        <w:rPr>
          <w:spacing w:val="-1"/>
        </w:rPr>
        <w:t>henvisende</w:t>
      </w:r>
      <w:r w:rsidR="006D0D4B" w:rsidRPr="004A1328">
        <w:rPr>
          <w:spacing w:val="-2"/>
        </w:rPr>
        <w:t xml:space="preserve"> </w:t>
      </w:r>
      <w:r w:rsidR="005B5F03">
        <w:rPr>
          <w:spacing w:val="-2"/>
        </w:rPr>
        <w:t>regionale enhed</w:t>
      </w:r>
      <w:r w:rsidR="006D0D4B" w:rsidRPr="004A1328">
        <w:rPr>
          <w:spacing w:val="-3"/>
        </w:rPr>
        <w:t xml:space="preserve"> </w:t>
      </w:r>
      <w:r w:rsidR="006D0D4B" w:rsidRPr="004A1328">
        <w:t>om</w:t>
      </w:r>
      <w:r w:rsidR="006D0D4B" w:rsidRPr="004A1328">
        <w:rPr>
          <w:spacing w:val="-4"/>
        </w:rPr>
        <w:t xml:space="preserve"> </w:t>
      </w:r>
      <w:r w:rsidR="00F45943">
        <w:rPr>
          <w:spacing w:val="-1"/>
        </w:rPr>
        <w:t>henvisningsårsag</w:t>
      </w:r>
      <w:r w:rsidR="006D0D4B" w:rsidRPr="004A1328">
        <w:rPr>
          <w:spacing w:val="-1"/>
        </w:rPr>
        <w:t>,</w:t>
      </w:r>
      <w:r w:rsidR="006D0D4B" w:rsidRPr="004A1328">
        <w:rPr>
          <w:spacing w:val="-3"/>
        </w:rPr>
        <w:t xml:space="preserve"> </w:t>
      </w:r>
      <w:r w:rsidR="00660FBC">
        <w:rPr>
          <w:spacing w:val="-3"/>
        </w:rPr>
        <w:t xml:space="preserve">eller </w:t>
      </w:r>
      <w:r w:rsidR="00E5610F">
        <w:rPr>
          <w:spacing w:val="-3"/>
        </w:rPr>
        <w:t xml:space="preserve">borgerens </w:t>
      </w:r>
      <w:r w:rsidR="006D0D4B" w:rsidRPr="004A1328">
        <w:t>tilstan</w:t>
      </w:r>
      <w:r w:rsidR="00660FBC">
        <w:rPr>
          <w:spacing w:val="-7"/>
        </w:rPr>
        <w:t>d.</w:t>
      </w:r>
    </w:p>
    <w:p w14:paraId="48D2B584" w14:textId="0AA56CF6" w:rsidR="006D0D4B" w:rsidRPr="004A1328" w:rsidRDefault="006D0D4B" w:rsidP="00667A6A">
      <w:pPr>
        <w:pStyle w:val="Brdtekst"/>
        <w:ind w:right="191"/>
      </w:pPr>
      <w:proofErr w:type="gramStart"/>
      <w:r w:rsidRPr="004A1328">
        <w:rPr>
          <w:spacing w:val="-1"/>
        </w:rPr>
        <w:t>Såfremt</w:t>
      </w:r>
      <w:proofErr w:type="gramEnd"/>
      <w:r w:rsidRPr="004A1328">
        <w:rPr>
          <w:spacing w:val="1"/>
        </w:rPr>
        <w:t xml:space="preserve"> </w:t>
      </w:r>
      <w:r w:rsidRPr="004A1328">
        <w:rPr>
          <w:spacing w:val="-1"/>
        </w:rPr>
        <w:t>behandlingen</w:t>
      </w:r>
      <w:r w:rsidRPr="004A1328">
        <w:t xml:space="preserve"> </w:t>
      </w:r>
      <w:r w:rsidRPr="004A1328">
        <w:rPr>
          <w:spacing w:val="-1"/>
        </w:rPr>
        <w:t>af</w:t>
      </w:r>
      <w:r w:rsidRPr="004A1328">
        <w:rPr>
          <w:spacing w:val="1"/>
        </w:rPr>
        <w:t xml:space="preserve"> </w:t>
      </w:r>
      <w:r w:rsidR="00E5610F">
        <w:rPr>
          <w:spacing w:val="1"/>
        </w:rPr>
        <w:t>borgeren</w:t>
      </w:r>
      <w:r w:rsidRPr="004A1328">
        <w:t xml:space="preserve"> </w:t>
      </w:r>
      <w:r w:rsidRPr="004A1328">
        <w:rPr>
          <w:spacing w:val="-1"/>
        </w:rPr>
        <w:t>afvises,</w:t>
      </w:r>
      <w:r w:rsidRPr="004A1328">
        <w:rPr>
          <w:spacing w:val="-3"/>
        </w:rPr>
        <w:t xml:space="preserve"> </w:t>
      </w:r>
      <w:r w:rsidRPr="004A1328">
        <w:rPr>
          <w:spacing w:val="-1"/>
        </w:rPr>
        <w:t>skal</w:t>
      </w:r>
      <w:r w:rsidRPr="004A1328">
        <w:rPr>
          <w:spacing w:val="1"/>
        </w:rPr>
        <w:t xml:space="preserve"> </w:t>
      </w:r>
      <w:r w:rsidRPr="004A1328">
        <w:t>den</w:t>
      </w:r>
      <w:r w:rsidRPr="004A1328">
        <w:rPr>
          <w:spacing w:val="-3"/>
        </w:rPr>
        <w:t xml:space="preserve"> </w:t>
      </w:r>
      <w:r w:rsidRPr="004A1328">
        <w:rPr>
          <w:spacing w:val="-1"/>
        </w:rPr>
        <w:t>henvisende</w:t>
      </w:r>
      <w:r w:rsidRPr="004A1328">
        <w:rPr>
          <w:spacing w:val="-2"/>
        </w:rPr>
        <w:t xml:space="preserve"> </w:t>
      </w:r>
      <w:r w:rsidRPr="004A1328">
        <w:rPr>
          <w:spacing w:val="-1"/>
        </w:rPr>
        <w:t>enhed</w:t>
      </w:r>
      <w:r w:rsidRPr="004A1328">
        <w:rPr>
          <w:spacing w:val="-3"/>
        </w:rPr>
        <w:t xml:space="preserve"> </w:t>
      </w:r>
      <w:r w:rsidRPr="004A1328">
        <w:t>og</w:t>
      </w:r>
      <w:r w:rsidRPr="004A1328">
        <w:rPr>
          <w:spacing w:val="-3"/>
        </w:rPr>
        <w:t xml:space="preserve"> </w:t>
      </w:r>
      <w:r w:rsidR="0027407C">
        <w:rPr>
          <w:spacing w:val="-3"/>
        </w:rPr>
        <w:t>borgeren</w:t>
      </w:r>
      <w:r w:rsidRPr="004A1328">
        <w:rPr>
          <w:spacing w:val="83"/>
        </w:rPr>
        <w:t xml:space="preserve"> </w:t>
      </w:r>
      <w:r w:rsidRPr="004A1328">
        <w:t xml:space="preserve">uden </w:t>
      </w:r>
      <w:r w:rsidRPr="004A1328">
        <w:rPr>
          <w:spacing w:val="-1"/>
        </w:rPr>
        <w:t>unødigt</w:t>
      </w:r>
      <w:r w:rsidRPr="004A1328">
        <w:rPr>
          <w:spacing w:val="1"/>
        </w:rPr>
        <w:t xml:space="preserve"> </w:t>
      </w:r>
      <w:r w:rsidRPr="004A1328">
        <w:rPr>
          <w:spacing w:val="-1"/>
        </w:rPr>
        <w:t>ophold</w:t>
      </w:r>
      <w:r w:rsidRPr="004A1328">
        <w:t xml:space="preserve"> </w:t>
      </w:r>
      <w:r w:rsidRPr="004A1328">
        <w:rPr>
          <w:spacing w:val="-1"/>
        </w:rPr>
        <w:t>orienteres</w:t>
      </w:r>
      <w:r w:rsidRPr="004A1328">
        <w:rPr>
          <w:spacing w:val="-2"/>
        </w:rPr>
        <w:t xml:space="preserve"> </w:t>
      </w:r>
      <w:r w:rsidRPr="004A1328">
        <w:rPr>
          <w:spacing w:val="-1"/>
        </w:rPr>
        <w:t>skriftligt</w:t>
      </w:r>
      <w:r w:rsidRPr="004A1328">
        <w:rPr>
          <w:spacing w:val="1"/>
        </w:rPr>
        <w:t xml:space="preserve"> </w:t>
      </w:r>
      <w:r w:rsidRPr="004A1328">
        <w:t>om</w:t>
      </w:r>
      <w:r w:rsidRPr="004A1328">
        <w:rPr>
          <w:spacing w:val="-4"/>
        </w:rPr>
        <w:t xml:space="preserve"> </w:t>
      </w:r>
      <w:r w:rsidRPr="004A1328">
        <w:rPr>
          <w:spacing w:val="-1"/>
        </w:rPr>
        <w:t>årsagen</w:t>
      </w:r>
      <w:r w:rsidRPr="004A1328">
        <w:t xml:space="preserve"> </w:t>
      </w:r>
      <w:r w:rsidRPr="004A1328">
        <w:rPr>
          <w:spacing w:val="-1"/>
        </w:rPr>
        <w:t>hertil.</w:t>
      </w:r>
    </w:p>
    <w:p w14:paraId="568A6DA8" w14:textId="237CDB9C" w:rsidR="006D0D4B" w:rsidRPr="004A1328" w:rsidRDefault="006D0D4B" w:rsidP="00CA352B">
      <w:pPr>
        <w:pStyle w:val="Overskrift3"/>
        <w:rPr>
          <w:rFonts w:eastAsia="Arial"/>
        </w:rPr>
      </w:pPr>
      <w:bookmarkStart w:id="60" w:name="_Toc238121178"/>
      <w:r w:rsidRPr="004A1328">
        <w:t>Uoverensstemmelse</w:t>
      </w:r>
      <w:r w:rsidRPr="004A1328">
        <w:rPr>
          <w:spacing w:val="-2"/>
        </w:rPr>
        <w:t xml:space="preserve"> </w:t>
      </w:r>
      <w:r w:rsidRPr="004A1328">
        <w:t>mellem</w:t>
      </w:r>
      <w:r w:rsidRPr="004A1328">
        <w:rPr>
          <w:spacing w:val="1"/>
        </w:rPr>
        <w:t xml:space="preserve"> </w:t>
      </w:r>
      <w:r w:rsidRPr="004A1328">
        <w:t>henvisningen</w:t>
      </w:r>
      <w:r w:rsidRPr="004A1328">
        <w:rPr>
          <w:spacing w:val="-2"/>
        </w:rPr>
        <w:t xml:space="preserve"> </w:t>
      </w:r>
      <w:r w:rsidRPr="004A1328">
        <w:t>og</w:t>
      </w:r>
      <w:r w:rsidRPr="004A1328">
        <w:rPr>
          <w:spacing w:val="-2"/>
        </w:rPr>
        <w:t xml:space="preserve">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s</w:t>
      </w:r>
      <w:r w:rsidRPr="004A1328">
        <w:rPr>
          <w:spacing w:val="-2"/>
        </w:rPr>
        <w:t xml:space="preserve"> </w:t>
      </w:r>
      <w:r w:rsidRPr="004A1328">
        <w:t>vurdering</w:t>
      </w:r>
      <w:bookmarkEnd w:id="60"/>
    </w:p>
    <w:p w14:paraId="179DA4AB" w14:textId="09933221" w:rsidR="00BD3F0B" w:rsidRPr="004A1328" w:rsidRDefault="006D0D4B" w:rsidP="00BD3F0B">
      <w:pPr>
        <w:pStyle w:val="Brdtekst"/>
        <w:spacing w:before="115"/>
        <w:ind w:right="191"/>
        <w:rPr>
          <w:spacing w:val="-3"/>
        </w:rPr>
      </w:pPr>
      <w:r w:rsidRPr="004A1328">
        <w:rPr>
          <w:spacing w:val="-1"/>
        </w:rPr>
        <w:t>Hvis</w:t>
      </w:r>
      <w:r w:rsidRPr="004A1328">
        <w:t xml:space="preserve"> </w:t>
      </w:r>
      <w:r w:rsidR="00CA352B" w:rsidRPr="004A1328">
        <w:t>der</w:t>
      </w:r>
      <w:r w:rsidRPr="004A1328">
        <w:rPr>
          <w:spacing w:val="1"/>
        </w:rPr>
        <w:t xml:space="preserve"> </w:t>
      </w:r>
      <w:r w:rsidRPr="004A1328">
        <w:rPr>
          <w:i/>
          <w:spacing w:val="-1"/>
        </w:rPr>
        <w:t>efter</w:t>
      </w:r>
      <w:r w:rsidRPr="004A1328">
        <w:rPr>
          <w:i/>
          <w:spacing w:val="-2"/>
        </w:rPr>
        <w:t xml:space="preserve"> </w:t>
      </w:r>
      <w:r w:rsidR="00CA352B" w:rsidRPr="004A1328">
        <w:rPr>
          <w:spacing w:val="-3"/>
        </w:rPr>
        <w:fldChar w:fldCharType="begin"/>
      </w:r>
      <w:r w:rsidR="00CA352B" w:rsidRPr="004A1328">
        <w:rPr>
          <w:spacing w:val="-3"/>
        </w:rPr>
        <w:instrText xml:space="preserve"> DocProperty "Tilbudsgiver/Sælger" </w:instrText>
      </w:r>
      <w:r w:rsidR="00CA352B" w:rsidRPr="004A1328">
        <w:rPr>
          <w:spacing w:val="-3"/>
        </w:rPr>
        <w:fldChar w:fldCharType="separate"/>
      </w:r>
      <w:r w:rsidR="001C5B7D">
        <w:rPr>
          <w:spacing w:val="-3"/>
        </w:rPr>
        <w:t>Leverandøren</w:t>
      </w:r>
      <w:r w:rsidR="00CA352B" w:rsidRPr="004A1328">
        <w:rPr>
          <w:spacing w:val="-3"/>
        </w:rPr>
        <w:fldChar w:fldCharType="end"/>
      </w:r>
      <w:r w:rsidR="00CA352B" w:rsidRPr="004A1328">
        <w:rPr>
          <w:spacing w:val="-3"/>
        </w:rPr>
        <w:t xml:space="preserve">s </w:t>
      </w:r>
      <w:r w:rsidR="00CD7DE7">
        <w:rPr>
          <w:spacing w:val="-3"/>
        </w:rPr>
        <w:t>konsultation</w:t>
      </w:r>
      <w:r w:rsidR="00A3580A" w:rsidRPr="004A1328">
        <w:rPr>
          <w:i/>
          <w:spacing w:val="-1"/>
        </w:rPr>
        <w:t xml:space="preserve"> </w:t>
      </w:r>
      <w:r w:rsidR="00CD7DE7" w:rsidRPr="00CD7DE7">
        <w:rPr>
          <w:iCs/>
          <w:spacing w:val="-1"/>
        </w:rPr>
        <w:t>med</w:t>
      </w:r>
      <w:r w:rsidR="00CD7DE7">
        <w:rPr>
          <w:i/>
          <w:spacing w:val="-1"/>
        </w:rPr>
        <w:t xml:space="preserve"> </w:t>
      </w:r>
      <w:r w:rsidR="00E5610F" w:rsidRPr="00E5610F">
        <w:rPr>
          <w:iCs/>
          <w:spacing w:val="-1"/>
        </w:rPr>
        <w:t>borgeren</w:t>
      </w:r>
      <w:r w:rsidR="00CA352B" w:rsidRPr="004A1328">
        <w:rPr>
          <w:spacing w:val="-1"/>
        </w:rPr>
        <w:t xml:space="preserve"> er uoverensstemmelse med henvisningsenhedens </w:t>
      </w:r>
      <w:r w:rsidRPr="004A1328">
        <w:rPr>
          <w:spacing w:val="-1"/>
        </w:rPr>
        <w:t>statusvurdering</w:t>
      </w:r>
      <w:r w:rsidRPr="004A1328">
        <w:rPr>
          <w:spacing w:val="-3"/>
        </w:rPr>
        <w:t xml:space="preserve"> </w:t>
      </w:r>
      <w:r w:rsidRPr="004A1328">
        <w:t>af</w:t>
      </w:r>
      <w:r w:rsidRPr="004A1328">
        <w:rPr>
          <w:spacing w:val="1"/>
        </w:rPr>
        <w:t xml:space="preserve"> </w:t>
      </w:r>
      <w:r w:rsidR="00E5610F" w:rsidRPr="00E5610F">
        <w:rPr>
          <w:iCs/>
          <w:spacing w:val="-1"/>
        </w:rPr>
        <w:t>borgeren</w:t>
      </w:r>
      <w:r w:rsidRPr="004A1328">
        <w:rPr>
          <w:spacing w:val="-3"/>
        </w:rPr>
        <w:t xml:space="preserve"> </w:t>
      </w:r>
      <w:r w:rsidR="00CA352B" w:rsidRPr="004A1328">
        <w:t>vedr.</w:t>
      </w:r>
      <w:r w:rsidRPr="004A1328">
        <w:rPr>
          <w:spacing w:val="1"/>
        </w:rPr>
        <w:t xml:space="preserve"> </w:t>
      </w:r>
      <w:r w:rsidRPr="004A1328">
        <w:rPr>
          <w:spacing w:val="-1"/>
        </w:rPr>
        <w:t>indikation,</w:t>
      </w:r>
      <w:r w:rsidRPr="004A1328">
        <w:rPr>
          <w:spacing w:val="-3"/>
        </w:rPr>
        <w:t xml:space="preserve"> </w:t>
      </w:r>
      <w:r w:rsidR="00E5610F" w:rsidRPr="00E5610F">
        <w:rPr>
          <w:iCs/>
          <w:spacing w:val="-1"/>
        </w:rPr>
        <w:t>borgeren</w:t>
      </w:r>
      <w:r w:rsidR="00E5610F">
        <w:rPr>
          <w:iCs/>
          <w:spacing w:val="-1"/>
        </w:rPr>
        <w:t>s</w:t>
      </w:r>
      <w:r w:rsidRPr="004A1328">
        <w:t xml:space="preserve"> </w:t>
      </w:r>
      <w:r w:rsidRPr="004A1328">
        <w:rPr>
          <w:spacing w:val="-1"/>
        </w:rPr>
        <w:t>helbredstilstand,</w:t>
      </w:r>
      <w:r w:rsidRPr="004A1328">
        <w:t xml:space="preserve"> </w:t>
      </w:r>
      <w:r w:rsidRPr="004A1328">
        <w:rPr>
          <w:spacing w:val="-1"/>
        </w:rPr>
        <w:t>eller</w:t>
      </w:r>
      <w:r w:rsidRPr="004A1328">
        <w:rPr>
          <w:spacing w:val="1"/>
        </w:rPr>
        <w:t xml:space="preserve"> </w:t>
      </w:r>
      <w:r w:rsidRPr="004A1328">
        <w:rPr>
          <w:spacing w:val="-1"/>
        </w:rPr>
        <w:t>behandling</w:t>
      </w:r>
      <w:r w:rsidRPr="004A1328">
        <w:rPr>
          <w:spacing w:val="-3"/>
        </w:rPr>
        <w:t xml:space="preserve"> </w:t>
      </w:r>
      <w:r w:rsidRPr="004A1328">
        <w:t>i</w:t>
      </w:r>
      <w:r w:rsidRPr="004A1328">
        <w:rPr>
          <w:spacing w:val="1"/>
        </w:rPr>
        <w:t xml:space="preserve"> </w:t>
      </w:r>
      <w:r w:rsidRPr="004A1328">
        <w:rPr>
          <w:spacing w:val="-1"/>
        </w:rPr>
        <w:t>øvrigt,</w:t>
      </w:r>
      <w:r w:rsidRPr="004A1328">
        <w:t xml:space="preserve"> </w:t>
      </w:r>
      <w:r w:rsidRPr="004A1328">
        <w:rPr>
          <w:spacing w:val="-2"/>
        </w:rPr>
        <w:t>må</w:t>
      </w:r>
      <w:r w:rsidRPr="004A1328">
        <w:t xml:space="preserve"> </w:t>
      </w:r>
      <w:r w:rsidRPr="004A1328">
        <w:rPr>
          <w:spacing w:val="-1"/>
        </w:rPr>
        <w:t>behandlingstiltag</w:t>
      </w:r>
      <w:r w:rsidRPr="004A1328">
        <w:rPr>
          <w:spacing w:val="-3"/>
        </w:rPr>
        <w:t xml:space="preserve"> </w:t>
      </w:r>
      <w:r w:rsidRPr="004A1328">
        <w:rPr>
          <w:spacing w:val="-1"/>
        </w:rPr>
        <w:t>kun</w:t>
      </w:r>
      <w:r w:rsidRPr="004A1328">
        <w:t xml:space="preserve"> </w:t>
      </w:r>
      <w:r w:rsidRPr="004A1328">
        <w:rPr>
          <w:spacing w:val="-1"/>
        </w:rPr>
        <w:t>iværksættes</w:t>
      </w:r>
      <w:r w:rsidRPr="004A1328">
        <w:t xml:space="preserve"> </w:t>
      </w:r>
      <w:r w:rsidRPr="004A1328">
        <w:rPr>
          <w:spacing w:val="-1"/>
        </w:rPr>
        <w:t>efter</w:t>
      </w:r>
      <w:r w:rsidR="00CA352B" w:rsidRPr="004A1328">
        <w:rPr>
          <w:spacing w:val="79"/>
        </w:rPr>
        <w:t xml:space="preserve"> </w:t>
      </w:r>
      <w:r w:rsidRPr="004A1328">
        <w:rPr>
          <w:spacing w:val="-1"/>
        </w:rPr>
        <w:t>forudgående</w:t>
      </w:r>
      <w:r w:rsidRPr="004A1328">
        <w:t xml:space="preserve"> </w:t>
      </w:r>
      <w:r w:rsidRPr="004A1328">
        <w:rPr>
          <w:spacing w:val="-1"/>
        </w:rPr>
        <w:t>aftale</w:t>
      </w:r>
      <w:r w:rsidRPr="004A1328">
        <w:t xml:space="preserve"> </w:t>
      </w:r>
      <w:r w:rsidRPr="004A1328">
        <w:rPr>
          <w:spacing w:val="-2"/>
        </w:rPr>
        <w:t>med</w:t>
      </w:r>
      <w:r w:rsidRPr="004A1328">
        <w:rPr>
          <w:spacing w:val="-3"/>
        </w:rPr>
        <w:t xml:space="preserve"> </w:t>
      </w:r>
      <w:r w:rsidR="00AD06E2" w:rsidRPr="004A1328">
        <w:rPr>
          <w:spacing w:val="-3"/>
        </w:rPr>
        <w:t xml:space="preserve">henvisende enhed </w:t>
      </w:r>
      <w:r w:rsidR="00674CAF" w:rsidRPr="004A1328">
        <w:rPr>
          <w:spacing w:val="-3"/>
        </w:rPr>
        <w:t xml:space="preserve">hos </w:t>
      </w:r>
      <w:r w:rsidR="00B73A59" w:rsidRPr="004A1328">
        <w:rPr>
          <w:spacing w:val="-2"/>
        </w:rPr>
        <w:fldChar w:fldCharType="begin"/>
      </w:r>
      <w:r w:rsidR="00B73A59" w:rsidRPr="004A1328">
        <w:rPr>
          <w:spacing w:val="-2"/>
        </w:rPr>
        <w:instrText xml:space="preserve"> DocProperty "Ordregiver/Køber" </w:instrText>
      </w:r>
      <w:r w:rsidR="00B73A59" w:rsidRPr="004A1328">
        <w:rPr>
          <w:spacing w:val="-2"/>
        </w:rPr>
        <w:fldChar w:fldCharType="separate"/>
      </w:r>
      <w:r w:rsidR="001C5B7D">
        <w:rPr>
          <w:spacing w:val="-2"/>
        </w:rPr>
        <w:t>Kunden</w:t>
      </w:r>
      <w:r w:rsidR="00B73A59" w:rsidRPr="004A1328">
        <w:rPr>
          <w:spacing w:val="-2"/>
        </w:rPr>
        <w:fldChar w:fldCharType="end"/>
      </w:r>
      <w:r w:rsidRPr="004A1328">
        <w:rPr>
          <w:spacing w:val="-3"/>
        </w:rPr>
        <w:t>.</w:t>
      </w:r>
    </w:p>
    <w:p w14:paraId="02DC68A8" w14:textId="2AA6245B" w:rsidR="004A1328" w:rsidRPr="004A1328" w:rsidRDefault="00AD06E2" w:rsidP="00BD3F0B">
      <w:pPr>
        <w:pStyle w:val="Brdtekst"/>
        <w:spacing w:before="115"/>
        <w:ind w:right="191"/>
        <w:rPr>
          <w:spacing w:val="-3"/>
        </w:rPr>
      </w:pPr>
      <w:proofErr w:type="gramStart"/>
      <w:r w:rsidRPr="004A1328">
        <w:rPr>
          <w:spacing w:val="-3"/>
        </w:rPr>
        <w:t>Såfremt</w:t>
      </w:r>
      <w:proofErr w:type="gramEnd"/>
      <w:r w:rsidRPr="004A1328">
        <w:rPr>
          <w:spacing w:val="-3"/>
        </w:rPr>
        <w:t xml:space="preserve"> </w:t>
      </w:r>
      <w:r w:rsidRPr="004A1328">
        <w:rPr>
          <w:spacing w:val="-3"/>
        </w:rPr>
        <w:fldChar w:fldCharType="begin"/>
      </w:r>
      <w:r w:rsidRPr="004A1328">
        <w:rPr>
          <w:spacing w:val="-3"/>
        </w:rPr>
        <w:instrText xml:space="preserve"> DocProperty "Tilbudsgiver/Sælger" </w:instrText>
      </w:r>
      <w:r w:rsidRPr="004A1328">
        <w:rPr>
          <w:spacing w:val="-3"/>
        </w:rPr>
        <w:fldChar w:fldCharType="separate"/>
      </w:r>
      <w:r w:rsidR="001C5B7D">
        <w:rPr>
          <w:spacing w:val="-3"/>
        </w:rPr>
        <w:t>Leverandøren</w:t>
      </w:r>
      <w:r w:rsidRPr="004A1328">
        <w:rPr>
          <w:spacing w:val="-3"/>
        </w:rPr>
        <w:fldChar w:fldCharType="end"/>
      </w:r>
      <w:r w:rsidRPr="004A1328">
        <w:rPr>
          <w:spacing w:val="-3"/>
        </w:rPr>
        <w:t xml:space="preserve"> søger aftale om ændringer, skal </w:t>
      </w:r>
      <w:r w:rsidRPr="004A1328">
        <w:rPr>
          <w:spacing w:val="-3"/>
        </w:rPr>
        <w:fldChar w:fldCharType="begin"/>
      </w:r>
      <w:r w:rsidRPr="004A1328">
        <w:rPr>
          <w:spacing w:val="-3"/>
        </w:rPr>
        <w:instrText xml:space="preserve"> DocProperty "Tilbudsgiver/Sælger" </w:instrText>
      </w:r>
      <w:r w:rsidRPr="004A1328">
        <w:rPr>
          <w:spacing w:val="-3"/>
        </w:rPr>
        <w:fldChar w:fldCharType="separate"/>
      </w:r>
      <w:r w:rsidR="001C5B7D">
        <w:rPr>
          <w:spacing w:val="-3"/>
        </w:rPr>
        <w:t>Leverandøren</w:t>
      </w:r>
      <w:r w:rsidRPr="004A1328">
        <w:rPr>
          <w:spacing w:val="-3"/>
        </w:rPr>
        <w:fldChar w:fldCharType="end"/>
      </w:r>
      <w:r w:rsidRPr="004A1328">
        <w:rPr>
          <w:spacing w:val="-3"/>
        </w:rPr>
        <w:t xml:space="preserve"> </w:t>
      </w:r>
      <w:r w:rsidR="006D7960">
        <w:rPr>
          <w:spacing w:val="-3"/>
        </w:rPr>
        <w:t xml:space="preserve">på foranledning af Kunden </w:t>
      </w:r>
      <w:r w:rsidRPr="004A1328">
        <w:rPr>
          <w:spacing w:val="-3"/>
        </w:rPr>
        <w:t>fremsende journaldokumentation, der begrunder den foreslåede ændring og gøre journaldokumentation tilgængelig.</w:t>
      </w:r>
    </w:p>
    <w:p w14:paraId="77AC7FE9" w14:textId="5EFE0A1C" w:rsidR="006D0D4B" w:rsidRPr="004A1328" w:rsidRDefault="006D0D4B" w:rsidP="006B5F55">
      <w:pPr>
        <w:pStyle w:val="Overskrift1"/>
        <w:rPr>
          <w:rFonts w:eastAsia="Arial"/>
        </w:rPr>
      </w:pPr>
      <w:bookmarkStart w:id="61" w:name="_Toc238121179"/>
      <w:r w:rsidRPr="004A1328">
        <w:rPr>
          <w:spacing w:val="-1"/>
        </w:rPr>
        <w:t>Orientering</w:t>
      </w:r>
      <w:r w:rsidRPr="004A1328">
        <w:t xml:space="preserve"> af</w:t>
      </w:r>
      <w:r w:rsidRPr="004A1328">
        <w:rPr>
          <w:spacing w:val="2"/>
        </w:rPr>
        <w:t xml:space="preserve">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rPr>
          <w:spacing w:val="1"/>
        </w:rPr>
        <w:t xml:space="preserve"> </w:t>
      </w:r>
      <w:r w:rsidR="00EB07C0" w:rsidRPr="004A1328">
        <w:rPr>
          <w:spacing w:val="-1"/>
        </w:rPr>
        <w:t>ved</w:t>
      </w:r>
      <w:r w:rsidRPr="004A1328">
        <w:rPr>
          <w:spacing w:val="2"/>
        </w:rPr>
        <w:t xml:space="preserve"> </w:t>
      </w:r>
      <w:r w:rsidRPr="004A1328">
        <w:rPr>
          <w:spacing w:val="-1"/>
        </w:rPr>
        <w:t>udtalelse</w:t>
      </w:r>
      <w:r w:rsidRPr="004A1328">
        <w:t xml:space="preserve"> fra Sundhedsstyrelsen</w:t>
      </w:r>
      <w:bookmarkEnd w:id="61"/>
    </w:p>
    <w:p w14:paraId="2FB3F439" w14:textId="045CB948" w:rsidR="006D0D4B" w:rsidRPr="004A1328" w:rsidRDefault="0070750C" w:rsidP="006D0D4B">
      <w:pPr>
        <w:pStyle w:val="Brdtekst"/>
        <w:spacing w:before="115"/>
        <w:ind w:right="191"/>
      </w:pPr>
      <w:r w:rsidRPr="004A1328">
        <w:rPr>
          <w:spacing w:val="-3"/>
        </w:rPr>
        <w:fldChar w:fldCharType="begin"/>
      </w:r>
      <w:r w:rsidRPr="004A1328">
        <w:rPr>
          <w:spacing w:val="-3"/>
        </w:rPr>
        <w:instrText xml:space="preserve"> DocProperty "Tilbudsgiver/Sælger" </w:instrText>
      </w:r>
      <w:r w:rsidRPr="004A1328">
        <w:rPr>
          <w:spacing w:val="-3"/>
        </w:rPr>
        <w:fldChar w:fldCharType="separate"/>
      </w:r>
      <w:r w:rsidR="001C5B7D">
        <w:rPr>
          <w:spacing w:val="-3"/>
        </w:rPr>
        <w:t>Leverandøren</w:t>
      </w:r>
      <w:r w:rsidRPr="004A1328">
        <w:rPr>
          <w:spacing w:val="-3"/>
        </w:rPr>
        <w:fldChar w:fldCharType="end"/>
      </w:r>
      <w:r w:rsidRPr="004A1328">
        <w:rPr>
          <w:spacing w:val="-3"/>
        </w:rPr>
        <w:t xml:space="preserve"> </w:t>
      </w:r>
      <w:r w:rsidR="006D0D4B" w:rsidRPr="004A1328">
        <w:t>er</w:t>
      </w:r>
      <w:r w:rsidR="006D0D4B" w:rsidRPr="004A1328">
        <w:rPr>
          <w:spacing w:val="-2"/>
        </w:rPr>
        <w:t xml:space="preserve"> </w:t>
      </w:r>
      <w:r w:rsidR="006D0D4B" w:rsidRPr="004A1328">
        <w:rPr>
          <w:spacing w:val="-1"/>
        </w:rPr>
        <w:t>forpligtet</w:t>
      </w:r>
      <w:r w:rsidR="006D0D4B" w:rsidRPr="004A1328">
        <w:rPr>
          <w:spacing w:val="-2"/>
        </w:rPr>
        <w:t xml:space="preserve"> </w:t>
      </w:r>
      <w:r w:rsidR="006D0D4B" w:rsidRPr="004A1328">
        <w:rPr>
          <w:spacing w:val="-1"/>
        </w:rPr>
        <w:t>til</w:t>
      </w:r>
      <w:r w:rsidR="006D0D4B" w:rsidRPr="004A1328">
        <w:rPr>
          <w:spacing w:val="1"/>
        </w:rPr>
        <w:t xml:space="preserve"> </w:t>
      </w:r>
      <w:r w:rsidR="006D0D4B" w:rsidRPr="004A1328">
        <w:rPr>
          <w:spacing w:val="-1"/>
        </w:rPr>
        <w:t>uden</w:t>
      </w:r>
      <w:r w:rsidR="006D0D4B" w:rsidRPr="004A1328">
        <w:rPr>
          <w:spacing w:val="-3"/>
        </w:rPr>
        <w:t xml:space="preserve"> </w:t>
      </w:r>
      <w:r w:rsidR="006D0D4B" w:rsidRPr="004A1328">
        <w:rPr>
          <w:spacing w:val="-1"/>
        </w:rPr>
        <w:t>ugrundet</w:t>
      </w:r>
      <w:r w:rsidR="006D0D4B" w:rsidRPr="004A1328">
        <w:rPr>
          <w:spacing w:val="1"/>
        </w:rPr>
        <w:t xml:space="preserve"> </w:t>
      </w:r>
      <w:r w:rsidR="006D0D4B" w:rsidRPr="004A1328">
        <w:rPr>
          <w:spacing w:val="-1"/>
        </w:rPr>
        <w:t>ophold</w:t>
      </w:r>
      <w:r w:rsidR="006D0D4B" w:rsidRPr="004A1328">
        <w:t xml:space="preserve"> </w:t>
      </w:r>
      <w:r w:rsidR="006D0D4B" w:rsidRPr="004A1328">
        <w:rPr>
          <w:spacing w:val="-1"/>
        </w:rPr>
        <w:t>at</w:t>
      </w:r>
      <w:r w:rsidR="006D0D4B" w:rsidRPr="004A1328">
        <w:rPr>
          <w:spacing w:val="1"/>
        </w:rPr>
        <w:t xml:space="preserve"> </w:t>
      </w:r>
      <w:r w:rsidR="006D0D4B" w:rsidRPr="004A1328">
        <w:rPr>
          <w:spacing w:val="-1"/>
        </w:rPr>
        <w:t>orientere</w:t>
      </w:r>
      <w:r w:rsidR="006D0D4B" w:rsidRPr="004A1328">
        <w:t xml:space="preserve"> </w:t>
      </w:r>
      <w:r w:rsidR="00B73A59" w:rsidRPr="004A1328">
        <w:rPr>
          <w:spacing w:val="-2"/>
        </w:rPr>
        <w:fldChar w:fldCharType="begin"/>
      </w:r>
      <w:r w:rsidR="00B73A59" w:rsidRPr="004A1328">
        <w:rPr>
          <w:spacing w:val="-2"/>
        </w:rPr>
        <w:instrText xml:space="preserve"> DocProperty "Ordregiver/Køber" </w:instrText>
      </w:r>
      <w:r w:rsidR="00B73A59" w:rsidRPr="004A1328">
        <w:rPr>
          <w:spacing w:val="-2"/>
        </w:rPr>
        <w:fldChar w:fldCharType="separate"/>
      </w:r>
      <w:r w:rsidR="001C5B7D">
        <w:rPr>
          <w:spacing w:val="-2"/>
        </w:rPr>
        <w:t>Kunden</w:t>
      </w:r>
      <w:r w:rsidR="00B73A59" w:rsidRPr="004A1328">
        <w:rPr>
          <w:spacing w:val="-2"/>
        </w:rPr>
        <w:fldChar w:fldCharType="end"/>
      </w:r>
      <w:r w:rsidR="006D0D4B" w:rsidRPr="004A1328">
        <w:rPr>
          <w:spacing w:val="-2"/>
        </w:rPr>
        <w:t xml:space="preserve"> </w:t>
      </w:r>
      <w:r w:rsidR="006D0D4B" w:rsidRPr="004A1328">
        <w:t>om</w:t>
      </w:r>
      <w:r w:rsidR="006D0D4B" w:rsidRPr="004A1328">
        <w:rPr>
          <w:spacing w:val="-4"/>
        </w:rPr>
        <w:t xml:space="preserve"> </w:t>
      </w:r>
      <w:r w:rsidR="006D0D4B" w:rsidRPr="004A1328">
        <w:rPr>
          <w:spacing w:val="-1"/>
        </w:rPr>
        <w:t>ethvert</w:t>
      </w:r>
      <w:r w:rsidR="006D0D4B" w:rsidRPr="004A1328">
        <w:rPr>
          <w:spacing w:val="1"/>
        </w:rPr>
        <w:t xml:space="preserve"> </w:t>
      </w:r>
      <w:r w:rsidR="006D0D4B" w:rsidRPr="004A1328">
        <w:rPr>
          <w:spacing w:val="-1"/>
        </w:rPr>
        <w:t>forhold,</w:t>
      </w:r>
      <w:r w:rsidR="006D0D4B" w:rsidRPr="004A1328">
        <w:t xml:space="preserve"> der</w:t>
      </w:r>
      <w:r w:rsidR="006D0D4B" w:rsidRPr="004A1328">
        <w:rPr>
          <w:spacing w:val="1"/>
        </w:rPr>
        <w:t xml:space="preserve"> </w:t>
      </w:r>
      <w:r w:rsidR="006D0D4B" w:rsidRPr="004A1328">
        <w:rPr>
          <w:spacing w:val="-1"/>
        </w:rPr>
        <w:t>har</w:t>
      </w:r>
      <w:r w:rsidR="006D0D4B" w:rsidRPr="004A1328">
        <w:rPr>
          <w:spacing w:val="55"/>
        </w:rPr>
        <w:t xml:space="preserve"> </w:t>
      </w:r>
      <w:r w:rsidR="006D0D4B" w:rsidRPr="004A1328">
        <w:rPr>
          <w:spacing w:val="-1"/>
        </w:rPr>
        <w:t>eller</w:t>
      </w:r>
      <w:r w:rsidR="006D0D4B" w:rsidRPr="004A1328">
        <w:rPr>
          <w:spacing w:val="1"/>
        </w:rPr>
        <w:t xml:space="preserve"> </w:t>
      </w:r>
      <w:r w:rsidR="006D0D4B" w:rsidRPr="004A1328">
        <w:rPr>
          <w:spacing w:val="-1"/>
        </w:rPr>
        <w:t>kan</w:t>
      </w:r>
      <w:r w:rsidR="006D0D4B" w:rsidRPr="004A1328">
        <w:t xml:space="preserve"> </w:t>
      </w:r>
      <w:r w:rsidR="006D0D4B" w:rsidRPr="004A1328">
        <w:rPr>
          <w:spacing w:val="-1"/>
        </w:rPr>
        <w:t>få</w:t>
      </w:r>
      <w:r w:rsidR="006D0D4B" w:rsidRPr="004A1328">
        <w:t xml:space="preserve"> </w:t>
      </w:r>
      <w:r w:rsidR="006D0D4B" w:rsidRPr="004A1328">
        <w:rPr>
          <w:spacing w:val="-1"/>
        </w:rPr>
        <w:t>betydning</w:t>
      </w:r>
      <w:r w:rsidR="006D0D4B" w:rsidRPr="004A1328">
        <w:rPr>
          <w:spacing w:val="-3"/>
        </w:rPr>
        <w:t xml:space="preserve"> </w:t>
      </w:r>
      <w:r w:rsidR="006D0D4B" w:rsidRPr="004A1328">
        <w:t>for</w:t>
      </w:r>
      <w:r w:rsidR="006D0D4B" w:rsidRPr="004A1328">
        <w:rPr>
          <w:spacing w:val="1"/>
        </w:rPr>
        <w:t xml:space="preserve"> </w:t>
      </w:r>
      <w:r w:rsidRPr="004A1328">
        <w:rPr>
          <w:spacing w:val="-3"/>
        </w:rPr>
        <w:fldChar w:fldCharType="begin"/>
      </w:r>
      <w:r w:rsidRPr="004A1328">
        <w:rPr>
          <w:spacing w:val="-3"/>
        </w:rPr>
        <w:instrText xml:space="preserve"> DocProperty "Tilbudsgiver/Sælger" </w:instrText>
      </w:r>
      <w:r w:rsidRPr="004A1328">
        <w:rPr>
          <w:spacing w:val="-3"/>
        </w:rPr>
        <w:fldChar w:fldCharType="separate"/>
      </w:r>
      <w:r w:rsidR="001C5B7D">
        <w:rPr>
          <w:spacing w:val="-3"/>
        </w:rPr>
        <w:t>Leverandøren</w:t>
      </w:r>
      <w:r w:rsidRPr="004A1328">
        <w:rPr>
          <w:spacing w:val="-3"/>
        </w:rPr>
        <w:fldChar w:fldCharType="end"/>
      </w:r>
      <w:r w:rsidR="006D0D4B" w:rsidRPr="004A1328">
        <w:rPr>
          <w:spacing w:val="-1"/>
        </w:rPr>
        <w:t>s</w:t>
      </w:r>
      <w:r w:rsidR="006D0D4B" w:rsidRPr="004A1328">
        <w:t xml:space="preserve"> </w:t>
      </w:r>
      <w:r w:rsidR="006D0D4B" w:rsidRPr="004A1328">
        <w:rPr>
          <w:spacing w:val="-1"/>
        </w:rPr>
        <w:t>opfyldelse</w:t>
      </w:r>
      <w:r w:rsidR="006D0D4B" w:rsidRPr="004A1328">
        <w:t xml:space="preserve"> </w:t>
      </w:r>
      <w:r w:rsidR="006D0D4B" w:rsidRPr="004A1328">
        <w:rPr>
          <w:spacing w:val="-1"/>
        </w:rPr>
        <w:t>af</w:t>
      </w:r>
      <w:r w:rsidR="006D0D4B" w:rsidRPr="004A1328">
        <w:rPr>
          <w:spacing w:val="1"/>
        </w:rPr>
        <w:t xml:space="preserve"> </w:t>
      </w:r>
      <w:r w:rsidR="00232636" w:rsidRPr="004A1328">
        <w:rPr>
          <w:spacing w:val="-1"/>
        </w:rPr>
        <w:t>Kontrakten</w:t>
      </w:r>
      <w:r w:rsidR="006D0D4B" w:rsidRPr="004A1328">
        <w:rPr>
          <w:spacing w:val="-1"/>
        </w:rPr>
        <w:t>,</w:t>
      </w:r>
      <w:r w:rsidR="006D0D4B" w:rsidRPr="004A1328">
        <w:t xml:space="preserve"> </w:t>
      </w:r>
      <w:r w:rsidR="006D0D4B" w:rsidRPr="004A1328">
        <w:rPr>
          <w:spacing w:val="-1"/>
        </w:rPr>
        <w:t>herunder</w:t>
      </w:r>
      <w:r w:rsidR="006D0D4B" w:rsidRPr="004A1328">
        <w:rPr>
          <w:spacing w:val="1"/>
        </w:rPr>
        <w:t xml:space="preserve"> </w:t>
      </w:r>
      <w:r w:rsidR="006D0D4B" w:rsidRPr="004A1328">
        <w:rPr>
          <w:spacing w:val="-1"/>
        </w:rPr>
        <w:t>ændringer</w:t>
      </w:r>
      <w:r w:rsidR="006D0D4B" w:rsidRPr="004A1328">
        <w:rPr>
          <w:spacing w:val="1"/>
        </w:rPr>
        <w:t xml:space="preserve"> </w:t>
      </w:r>
      <w:r w:rsidR="006D0D4B" w:rsidRPr="004A1328">
        <w:t>i</w:t>
      </w:r>
      <w:r w:rsidR="006D0D4B" w:rsidRPr="004A1328">
        <w:rPr>
          <w:spacing w:val="-2"/>
        </w:rPr>
        <w:t xml:space="preserve"> </w:t>
      </w:r>
      <w:r w:rsidR="006D0D4B" w:rsidRPr="004A1328">
        <w:t xml:space="preserve">de </w:t>
      </w:r>
      <w:r w:rsidR="006D0D4B" w:rsidRPr="004A1328">
        <w:rPr>
          <w:spacing w:val="-1"/>
        </w:rPr>
        <w:t>forhold,</w:t>
      </w:r>
      <w:r w:rsidR="006D0D4B" w:rsidRPr="004A1328">
        <w:t xml:space="preserve"> som</w:t>
      </w:r>
      <w:r w:rsidR="006D0D4B" w:rsidRPr="004A1328">
        <w:rPr>
          <w:spacing w:val="49"/>
        </w:rPr>
        <w:t xml:space="preserve"> </w:t>
      </w:r>
      <w:r w:rsidR="006D0D4B" w:rsidRPr="004A1328">
        <w:rPr>
          <w:spacing w:val="-1"/>
        </w:rPr>
        <w:t>forelå</w:t>
      </w:r>
      <w:r w:rsidR="006D0D4B" w:rsidRPr="004A1328">
        <w:t xml:space="preserve"> </w:t>
      </w:r>
      <w:r w:rsidR="006D0D4B" w:rsidRPr="004A1328">
        <w:rPr>
          <w:spacing w:val="-1"/>
        </w:rPr>
        <w:t>ved</w:t>
      </w:r>
      <w:r w:rsidR="006D0D4B" w:rsidRPr="004A1328">
        <w:t xml:space="preserve"> </w:t>
      </w:r>
      <w:r w:rsidR="006D0D4B" w:rsidRPr="004A1328">
        <w:rPr>
          <w:spacing w:val="-1"/>
        </w:rPr>
        <w:t>underskrift</w:t>
      </w:r>
      <w:r w:rsidR="006D0D4B" w:rsidRPr="004A1328">
        <w:rPr>
          <w:spacing w:val="1"/>
        </w:rPr>
        <w:t xml:space="preserve"> </w:t>
      </w:r>
      <w:r w:rsidR="006D0D4B" w:rsidRPr="004A1328">
        <w:rPr>
          <w:spacing w:val="-1"/>
        </w:rPr>
        <w:t>af</w:t>
      </w:r>
      <w:r w:rsidR="006D0D4B" w:rsidRPr="004A1328">
        <w:rPr>
          <w:spacing w:val="1"/>
        </w:rPr>
        <w:t xml:space="preserve"> </w:t>
      </w:r>
      <w:r w:rsidR="00232636" w:rsidRPr="004A1328">
        <w:rPr>
          <w:spacing w:val="-1"/>
        </w:rPr>
        <w:t>Kontrakten</w:t>
      </w:r>
      <w:r w:rsidR="006D0D4B" w:rsidRPr="004A1328">
        <w:rPr>
          <w:spacing w:val="-1"/>
        </w:rPr>
        <w:t>,</w:t>
      </w:r>
      <w:r w:rsidR="006D0D4B" w:rsidRPr="004A1328">
        <w:rPr>
          <w:spacing w:val="-3"/>
        </w:rPr>
        <w:t xml:space="preserve"> </w:t>
      </w:r>
      <w:r w:rsidR="006D0D4B" w:rsidRPr="004A1328">
        <w:t>og</w:t>
      </w:r>
      <w:r w:rsidR="006D0D4B" w:rsidRPr="004A1328">
        <w:rPr>
          <w:spacing w:val="-3"/>
        </w:rPr>
        <w:t xml:space="preserve"> </w:t>
      </w:r>
      <w:r w:rsidR="006D0D4B" w:rsidRPr="004A1328">
        <w:t>som</w:t>
      </w:r>
      <w:r w:rsidR="006D0D4B" w:rsidRPr="004A1328">
        <w:rPr>
          <w:spacing w:val="-4"/>
        </w:rPr>
        <w:t xml:space="preserve"> </w:t>
      </w:r>
      <w:r w:rsidR="006D0D4B" w:rsidRPr="004A1328">
        <w:t>er</w:t>
      </w:r>
      <w:r w:rsidR="006D0D4B" w:rsidRPr="004A1328">
        <w:rPr>
          <w:spacing w:val="1"/>
        </w:rPr>
        <w:t xml:space="preserve"> </w:t>
      </w:r>
      <w:r w:rsidR="006D0D4B" w:rsidRPr="004A1328">
        <w:t>af</w:t>
      </w:r>
      <w:r w:rsidR="006D0D4B" w:rsidRPr="004A1328">
        <w:rPr>
          <w:spacing w:val="1"/>
        </w:rPr>
        <w:t xml:space="preserve"> </w:t>
      </w:r>
      <w:r w:rsidR="006D0D4B" w:rsidRPr="004A1328">
        <w:rPr>
          <w:spacing w:val="-1"/>
        </w:rPr>
        <w:t>betydning</w:t>
      </w:r>
      <w:r w:rsidR="006D0D4B" w:rsidRPr="004A1328">
        <w:rPr>
          <w:spacing w:val="-3"/>
        </w:rPr>
        <w:t xml:space="preserve"> </w:t>
      </w:r>
      <w:r w:rsidR="006D0D4B" w:rsidRPr="004A1328">
        <w:t>for</w:t>
      </w:r>
      <w:r w:rsidR="006D0D4B" w:rsidRPr="004A1328">
        <w:rPr>
          <w:spacing w:val="1"/>
        </w:rPr>
        <w:t xml:space="preserve"> </w:t>
      </w:r>
      <w:r w:rsidR="006D0D4B" w:rsidRPr="004A1328">
        <w:rPr>
          <w:spacing w:val="-1"/>
        </w:rPr>
        <w:t>opfyldelse</w:t>
      </w:r>
      <w:r w:rsidR="006D0D4B" w:rsidRPr="004A1328">
        <w:t xml:space="preserve"> af</w:t>
      </w:r>
      <w:r w:rsidR="006D0D4B" w:rsidRPr="004A1328">
        <w:rPr>
          <w:spacing w:val="-2"/>
        </w:rPr>
        <w:t xml:space="preserve"> </w:t>
      </w:r>
      <w:r w:rsidR="006D0D4B" w:rsidRPr="004A1328">
        <w:rPr>
          <w:spacing w:val="-1"/>
        </w:rPr>
        <w:t>denne.</w:t>
      </w:r>
      <w:r w:rsidR="006D0D4B" w:rsidRPr="004A1328">
        <w:rPr>
          <w:spacing w:val="-3"/>
        </w:rPr>
        <w:t xml:space="preserve"> </w:t>
      </w:r>
      <w:r w:rsidR="006D0D4B" w:rsidRPr="004A1328">
        <w:rPr>
          <w:spacing w:val="-1"/>
        </w:rPr>
        <w:t>Herudover</w:t>
      </w:r>
      <w:r w:rsidR="006D0D4B" w:rsidRPr="004A1328">
        <w:rPr>
          <w:spacing w:val="57"/>
        </w:rPr>
        <w:t xml:space="preserve"> </w:t>
      </w:r>
      <w:r w:rsidR="006D0D4B" w:rsidRPr="004A1328">
        <w:rPr>
          <w:spacing w:val="-1"/>
        </w:rPr>
        <w:t>gælder</w:t>
      </w:r>
      <w:r w:rsidR="006D0D4B" w:rsidRPr="004A1328">
        <w:rPr>
          <w:spacing w:val="1"/>
        </w:rPr>
        <w:t xml:space="preserve"> </w:t>
      </w:r>
      <w:r w:rsidRPr="004A1328">
        <w:rPr>
          <w:spacing w:val="-3"/>
        </w:rPr>
        <w:fldChar w:fldCharType="begin"/>
      </w:r>
      <w:r w:rsidRPr="004A1328">
        <w:rPr>
          <w:spacing w:val="-3"/>
        </w:rPr>
        <w:instrText xml:space="preserve"> DocProperty "Tilbudsgiver/Sælger" </w:instrText>
      </w:r>
      <w:r w:rsidRPr="004A1328">
        <w:rPr>
          <w:spacing w:val="-3"/>
        </w:rPr>
        <w:fldChar w:fldCharType="separate"/>
      </w:r>
      <w:r w:rsidR="001C5B7D">
        <w:rPr>
          <w:spacing w:val="-3"/>
        </w:rPr>
        <w:t>Leverandøren</w:t>
      </w:r>
      <w:r w:rsidRPr="004A1328">
        <w:rPr>
          <w:spacing w:val="-3"/>
        </w:rPr>
        <w:fldChar w:fldCharType="end"/>
      </w:r>
      <w:r w:rsidR="006D0D4B" w:rsidRPr="004A1328">
        <w:rPr>
          <w:spacing w:val="-1"/>
        </w:rPr>
        <w:t>s</w:t>
      </w:r>
      <w:r w:rsidR="006D0D4B" w:rsidRPr="004A1328">
        <w:rPr>
          <w:spacing w:val="-2"/>
        </w:rPr>
        <w:t xml:space="preserve"> </w:t>
      </w:r>
      <w:r w:rsidR="006D0D4B" w:rsidRPr="004A1328">
        <w:rPr>
          <w:spacing w:val="-1"/>
        </w:rPr>
        <w:t>almindelige</w:t>
      </w:r>
      <w:r w:rsidR="006D0D4B" w:rsidRPr="004A1328">
        <w:rPr>
          <w:spacing w:val="-2"/>
        </w:rPr>
        <w:t xml:space="preserve"> </w:t>
      </w:r>
      <w:r w:rsidR="006D0D4B" w:rsidRPr="004A1328">
        <w:rPr>
          <w:spacing w:val="-1"/>
        </w:rPr>
        <w:t>oplysningspligt</w:t>
      </w:r>
      <w:r w:rsidR="006D0D4B" w:rsidRPr="004A1328">
        <w:rPr>
          <w:spacing w:val="1"/>
        </w:rPr>
        <w:t xml:space="preserve"> </w:t>
      </w:r>
      <w:r w:rsidR="006D0D4B" w:rsidRPr="004A1328">
        <w:t>og</w:t>
      </w:r>
      <w:r w:rsidR="006D0D4B" w:rsidRPr="004A1328">
        <w:rPr>
          <w:spacing w:val="-3"/>
        </w:rPr>
        <w:t xml:space="preserve"> </w:t>
      </w:r>
      <w:r w:rsidR="006D0D4B" w:rsidRPr="004A1328">
        <w:rPr>
          <w:spacing w:val="-1"/>
        </w:rPr>
        <w:t>loyalitetsforpligtelse</w:t>
      </w:r>
      <w:r w:rsidRPr="004A1328">
        <w:rPr>
          <w:spacing w:val="-1"/>
        </w:rPr>
        <w:t xml:space="preserve"> ovenfor</w:t>
      </w:r>
      <w:r w:rsidR="00914FD3">
        <w:rPr>
          <w:spacing w:val="-1"/>
        </w:rPr>
        <w:t xml:space="preserve"> borgeren</w:t>
      </w:r>
      <w:r w:rsidRPr="004A1328">
        <w:rPr>
          <w:spacing w:val="-1"/>
        </w:rPr>
        <w:t>.</w:t>
      </w:r>
    </w:p>
    <w:p w14:paraId="25ACFBCF" w14:textId="73C452F9" w:rsidR="006D0D4B" w:rsidRPr="004A1328" w:rsidRDefault="00B73A59" w:rsidP="00232636">
      <w:pPr>
        <w:pStyle w:val="Brdtekst"/>
        <w:ind w:right="191"/>
      </w:pPr>
      <w:r w:rsidRPr="004A1328">
        <w:rPr>
          <w:spacing w:val="-2"/>
        </w:rPr>
        <w:fldChar w:fldCharType="begin"/>
      </w:r>
      <w:r w:rsidRPr="004A1328">
        <w:rPr>
          <w:spacing w:val="-2"/>
        </w:rPr>
        <w:instrText xml:space="preserve"> DocProperty "Ordregiver/Køber" </w:instrText>
      </w:r>
      <w:r w:rsidRPr="004A1328">
        <w:rPr>
          <w:spacing w:val="-2"/>
        </w:rPr>
        <w:fldChar w:fldCharType="separate"/>
      </w:r>
      <w:r w:rsidR="001C5B7D">
        <w:rPr>
          <w:spacing w:val="-2"/>
        </w:rPr>
        <w:t>Kunden</w:t>
      </w:r>
      <w:r w:rsidRPr="004A1328">
        <w:rPr>
          <w:spacing w:val="-2"/>
        </w:rPr>
        <w:fldChar w:fldCharType="end"/>
      </w:r>
      <w:r w:rsidR="006D0D4B" w:rsidRPr="004A1328">
        <w:rPr>
          <w:spacing w:val="1"/>
        </w:rPr>
        <w:t xml:space="preserve"> </w:t>
      </w:r>
      <w:r w:rsidR="006D0D4B" w:rsidRPr="004A1328">
        <w:rPr>
          <w:spacing w:val="-1"/>
        </w:rPr>
        <w:t>forbeholder</w:t>
      </w:r>
      <w:r w:rsidR="006D0D4B" w:rsidRPr="004A1328">
        <w:rPr>
          <w:spacing w:val="-2"/>
        </w:rPr>
        <w:t xml:space="preserve"> </w:t>
      </w:r>
      <w:r w:rsidR="006D0D4B" w:rsidRPr="004A1328">
        <w:t>sig</w:t>
      </w:r>
      <w:r w:rsidR="006D0D4B" w:rsidRPr="004A1328">
        <w:rPr>
          <w:spacing w:val="-3"/>
        </w:rPr>
        <w:t xml:space="preserve"> </w:t>
      </w:r>
      <w:r w:rsidR="006D0D4B" w:rsidRPr="004A1328">
        <w:rPr>
          <w:spacing w:val="-1"/>
        </w:rPr>
        <w:t>ret</w:t>
      </w:r>
      <w:r w:rsidR="006D0D4B" w:rsidRPr="004A1328">
        <w:rPr>
          <w:spacing w:val="1"/>
        </w:rPr>
        <w:t xml:space="preserve"> </w:t>
      </w:r>
      <w:r w:rsidR="006D0D4B" w:rsidRPr="004A1328">
        <w:rPr>
          <w:spacing w:val="-2"/>
        </w:rPr>
        <w:t>til</w:t>
      </w:r>
      <w:r w:rsidR="006D0D4B" w:rsidRPr="004A1328">
        <w:rPr>
          <w:spacing w:val="1"/>
        </w:rPr>
        <w:t xml:space="preserve"> </w:t>
      </w:r>
      <w:r w:rsidR="006D0D4B" w:rsidRPr="004A1328">
        <w:rPr>
          <w:spacing w:val="-1"/>
        </w:rPr>
        <w:t>hver</w:t>
      </w:r>
      <w:r w:rsidR="006D0D4B" w:rsidRPr="004A1328">
        <w:rPr>
          <w:spacing w:val="1"/>
        </w:rPr>
        <w:t xml:space="preserve"> </w:t>
      </w:r>
      <w:r w:rsidR="006D0D4B" w:rsidRPr="004A1328">
        <w:t>en</w:t>
      </w:r>
      <w:r w:rsidR="006D0D4B" w:rsidRPr="004A1328">
        <w:rPr>
          <w:spacing w:val="-3"/>
        </w:rPr>
        <w:t xml:space="preserve"> </w:t>
      </w:r>
      <w:r w:rsidR="006D0D4B" w:rsidRPr="004A1328">
        <w:rPr>
          <w:spacing w:val="-1"/>
        </w:rPr>
        <w:t>tid</w:t>
      </w:r>
      <w:r w:rsidR="006D0D4B" w:rsidRPr="004A1328">
        <w:t xml:space="preserve"> </w:t>
      </w:r>
      <w:r w:rsidR="006D0D4B" w:rsidRPr="004A1328">
        <w:rPr>
          <w:spacing w:val="-1"/>
        </w:rPr>
        <w:t>at</w:t>
      </w:r>
      <w:r w:rsidR="006D0D4B" w:rsidRPr="004A1328">
        <w:rPr>
          <w:spacing w:val="1"/>
        </w:rPr>
        <w:t xml:space="preserve"> </w:t>
      </w:r>
      <w:r w:rsidR="006D0D4B" w:rsidRPr="004A1328">
        <w:rPr>
          <w:spacing w:val="-1"/>
        </w:rPr>
        <w:t>anmode</w:t>
      </w:r>
      <w:r w:rsidR="006D0D4B" w:rsidRPr="004A1328">
        <w:t xml:space="preserve"> </w:t>
      </w:r>
      <w:r w:rsidR="006D0D4B" w:rsidRPr="004A1328">
        <w:rPr>
          <w:spacing w:val="-1"/>
        </w:rPr>
        <w:t>Sundhedsstyrelsen</w:t>
      </w:r>
      <w:r w:rsidR="006D0D4B" w:rsidRPr="004A1328">
        <w:t xml:space="preserve"> om</w:t>
      </w:r>
      <w:r w:rsidR="006D0D4B" w:rsidRPr="004A1328">
        <w:rPr>
          <w:spacing w:val="-4"/>
        </w:rPr>
        <w:t xml:space="preserve"> </w:t>
      </w:r>
      <w:r w:rsidR="006D0D4B" w:rsidRPr="004A1328">
        <w:rPr>
          <w:spacing w:val="-1"/>
        </w:rPr>
        <w:t>rådgivning</w:t>
      </w:r>
      <w:r w:rsidR="006D0D4B" w:rsidRPr="004A1328">
        <w:rPr>
          <w:spacing w:val="-3"/>
        </w:rPr>
        <w:t xml:space="preserve"> </w:t>
      </w:r>
      <w:r w:rsidR="006D0D4B" w:rsidRPr="004A1328">
        <w:t>og</w:t>
      </w:r>
      <w:r w:rsidR="006D0D4B" w:rsidRPr="004A1328">
        <w:rPr>
          <w:spacing w:val="-3"/>
        </w:rPr>
        <w:t xml:space="preserve"> </w:t>
      </w:r>
      <w:r w:rsidR="006D0D4B" w:rsidRPr="004A1328">
        <w:t>udta</w:t>
      </w:r>
      <w:r w:rsidR="006D0D4B" w:rsidRPr="004A1328">
        <w:rPr>
          <w:spacing w:val="-1"/>
        </w:rPr>
        <w:t>lelse</w:t>
      </w:r>
      <w:r w:rsidR="006D0D4B" w:rsidRPr="004A1328">
        <w:t xml:space="preserve"> </w:t>
      </w:r>
      <w:r w:rsidR="006D0D4B" w:rsidRPr="004A1328">
        <w:rPr>
          <w:spacing w:val="-1"/>
        </w:rPr>
        <w:t>vedrørende</w:t>
      </w:r>
      <w:r w:rsidR="006D0D4B" w:rsidRPr="004A1328">
        <w:t xml:space="preserve"> </w:t>
      </w:r>
      <w:r w:rsidR="0070750C" w:rsidRPr="004A1328">
        <w:rPr>
          <w:spacing w:val="-3"/>
        </w:rPr>
        <w:fldChar w:fldCharType="begin"/>
      </w:r>
      <w:r w:rsidR="0070750C" w:rsidRPr="004A1328">
        <w:rPr>
          <w:spacing w:val="-3"/>
        </w:rPr>
        <w:instrText xml:space="preserve"> DocProperty "Tilbudsgiver/Sælger" </w:instrText>
      </w:r>
      <w:r w:rsidR="0070750C" w:rsidRPr="004A1328">
        <w:rPr>
          <w:spacing w:val="-3"/>
        </w:rPr>
        <w:fldChar w:fldCharType="separate"/>
      </w:r>
      <w:r w:rsidR="001C5B7D">
        <w:rPr>
          <w:spacing w:val="-3"/>
        </w:rPr>
        <w:t>Leverandøren</w:t>
      </w:r>
      <w:r w:rsidR="0070750C" w:rsidRPr="004A1328">
        <w:rPr>
          <w:spacing w:val="-3"/>
        </w:rPr>
        <w:fldChar w:fldCharType="end"/>
      </w:r>
      <w:r w:rsidR="006D0D4B" w:rsidRPr="004A1328">
        <w:rPr>
          <w:spacing w:val="-1"/>
        </w:rPr>
        <w:t>s</w:t>
      </w:r>
      <w:r w:rsidR="006D0D4B" w:rsidRPr="004A1328">
        <w:t xml:space="preserve"> </w:t>
      </w:r>
      <w:r w:rsidR="006D0D4B" w:rsidRPr="004A1328">
        <w:rPr>
          <w:spacing w:val="-1"/>
        </w:rPr>
        <w:t>forhold.</w:t>
      </w:r>
    </w:p>
    <w:bookmarkStart w:id="62" w:name="_Toc436902533"/>
    <w:p w14:paraId="5F09E22D" w14:textId="75FBEE29" w:rsidR="00754EF5" w:rsidRPr="004A1328" w:rsidRDefault="002324C2" w:rsidP="00050077">
      <w:pPr>
        <w:pStyle w:val="Overskrift1"/>
      </w:pPr>
      <w:r w:rsidRPr="004A1328">
        <w:lastRenderedPageBreak/>
        <w:fldChar w:fldCharType="begin"/>
      </w:r>
      <w:r w:rsidRPr="004A1328">
        <w:instrText xml:space="preserve"> DocProperty "Tilbudsgiver/Sælger" </w:instrText>
      </w:r>
      <w:r w:rsidRPr="004A1328">
        <w:fldChar w:fldCharType="separate"/>
      </w:r>
      <w:bookmarkStart w:id="63" w:name="_Toc238121180"/>
      <w:r w:rsidR="001C5B7D">
        <w:t>Leverandøren</w:t>
      </w:r>
      <w:r w:rsidRPr="004A1328">
        <w:fldChar w:fldCharType="end"/>
      </w:r>
      <w:r w:rsidR="00754EF5" w:rsidRPr="004A1328">
        <w:t>s personale</w:t>
      </w:r>
      <w:bookmarkEnd w:id="62"/>
      <w:bookmarkEnd w:id="63"/>
    </w:p>
    <w:p w14:paraId="1936C4EC" w14:textId="77777777" w:rsidR="00754EF5" w:rsidRPr="004A1328" w:rsidRDefault="00754EF5" w:rsidP="00050077">
      <w:pPr>
        <w:pStyle w:val="Overskrift2"/>
      </w:pPr>
      <w:bookmarkStart w:id="64" w:name="_Toc238121181"/>
      <w:r w:rsidRPr="004A1328">
        <w:t>Generelt</w:t>
      </w:r>
      <w:bookmarkEnd w:id="64"/>
    </w:p>
    <w:p w14:paraId="652D4CC7" w14:textId="1DD7DBE5" w:rsidR="00754EF5" w:rsidRDefault="00754EF5" w:rsidP="00050077">
      <w:pPr>
        <w:pStyle w:val="Brdtekst"/>
      </w:pPr>
      <w:r w:rsidRPr="004A1328">
        <w:t xml:space="preserve">De medarbejdere,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 anvender til at opfylde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 xml:space="preserve">en, skal være fagligt velkvalificerede og skal i øvrigt opfylde de krav, der stilles i </w:t>
      </w:r>
      <w:r w:rsidR="009C3B7A" w:rsidRPr="004A1328">
        <w:fldChar w:fldCharType="begin"/>
      </w:r>
      <w:r w:rsidR="009C3B7A" w:rsidRPr="004A1328">
        <w:instrText xml:space="preserve"> DocProperty "Kontraktbilag X, Kravspecifikation" </w:instrText>
      </w:r>
      <w:r w:rsidR="009C3B7A" w:rsidRPr="004A1328">
        <w:fldChar w:fldCharType="separate"/>
      </w:r>
      <w:r w:rsidR="001C5B7D">
        <w:t>Kontraktbilag 1, Kravspecifikation</w:t>
      </w:r>
      <w:r w:rsidR="009C3B7A" w:rsidRPr="004A1328">
        <w:fldChar w:fldCharType="end"/>
      </w:r>
      <w:r w:rsidR="00A637F5" w:rsidRPr="004A1328">
        <w:t>.</w:t>
      </w:r>
    </w:p>
    <w:p w14:paraId="032ADF1B" w14:textId="1DF25946" w:rsidR="00FB10B4" w:rsidRPr="004A1328" w:rsidRDefault="00FB10B4" w:rsidP="00050077">
      <w:pPr>
        <w:pStyle w:val="Brdtekst"/>
      </w:pPr>
      <w:r>
        <w:t>Personalet, som udfører den primære ydelse under kontrakten, de psykologfaglige sessioner, må ikke være underleverandør til Leverandøren. Personalet, der udfører den primære ydelse under kontrakten, og udfører de psykologf</w:t>
      </w:r>
      <w:r w:rsidR="00471DD7">
        <w:t>a</w:t>
      </w:r>
      <w:r>
        <w:t>glige sessioner skal enten være ansat hos leverandøren eller være ejer af den virksomhed, som er kontraktpart med Kunden.</w:t>
      </w:r>
    </w:p>
    <w:p w14:paraId="15E74D3B" w14:textId="77777777" w:rsidR="00754EF5" w:rsidRPr="004A1328" w:rsidRDefault="00754EF5" w:rsidP="00050077">
      <w:pPr>
        <w:pStyle w:val="Overskrift2"/>
      </w:pPr>
      <w:bookmarkStart w:id="65" w:name="_Toc238121182"/>
      <w:r w:rsidRPr="004A1328">
        <w:t>Udskiftning af medarbejdere</w:t>
      </w:r>
      <w:bookmarkEnd w:id="65"/>
    </w:p>
    <w:p w14:paraId="658A893A" w14:textId="3511577D" w:rsidR="00A43820" w:rsidRPr="004A1328" w:rsidRDefault="00A43820" w:rsidP="00050077">
      <w:pPr>
        <w:pStyle w:val="Brdtekst"/>
      </w:pPr>
      <w:r w:rsidRPr="004A1328">
        <w:rPr>
          <w:spacing w:val="-2"/>
        </w:rPr>
        <w:fldChar w:fldCharType="begin"/>
      </w:r>
      <w:r w:rsidRPr="004A1328">
        <w:rPr>
          <w:spacing w:val="-2"/>
        </w:rPr>
        <w:instrText xml:space="preserve"> DocProperty "Ordregiver/Køber" </w:instrText>
      </w:r>
      <w:r w:rsidRPr="004A1328">
        <w:rPr>
          <w:spacing w:val="-2"/>
        </w:rPr>
        <w:fldChar w:fldCharType="separate"/>
      </w:r>
      <w:r w:rsidR="001C5B7D">
        <w:rPr>
          <w:spacing w:val="-2"/>
        </w:rPr>
        <w:t>Kunden</w:t>
      </w:r>
      <w:r w:rsidRPr="004A1328">
        <w:rPr>
          <w:spacing w:val="-2"/>
        </w:rPr>
        <w:fldChar w:fldCharType="end"/>
      </w:r>
      <w:r w:rsidRPr="004A1328">
        <w:rPr>
          <w:spacing w:val="1"/>
        </w:rPr>
        <w:t xml:space="preserve"> </w:t>
      </w:r>
      <w:r w:rsidRPr="004A1328">
        <w:rPr>
          <w:spacing w:val="-1"/>
        </w:rPr>
        <w:t>forbeholder</w:t>
      </w:r>
      <w:r w:rsidRPr="004A1328">
        <w:rPr>
          <w:spacing w:val="-2"/>
        </w:rPr>
        <w:t xml:space="preserve"> </w:t>
      </w:r>
      <w:r w:rsidRPr="004A1328">
        <w:t>sig</w:t>
      </w:r>
      <w:r w:rsidRPr="004A1328">
        <w:rPr>
          <w:spacing w:val="-3"/>
        </w:rPr>
        <w:t xml:space="preserve"> </w:t>
      </w:r>
      <w:r w:rsidRPr="004A1328">
        <w:rPr>
          <w:spacing w:val="-1"/>
        </w:rPr>
        <w:t>ret</w:t>
      </w:r>
      <w:r w:rsidRPr="004A1328">
        <w:rPr>
          <w:spacing w:val="1"/>
        </w:rPr>
        <w:t xml:space="preserve"> </w:t>
      </w:r>
      <w:r w:rsidRPr="004A1328">
        <w:rPr>
          <w:spacing w:val="-2"/>
        </w:rPr>
        <w:t>til</w:t>
      </w:r>
      <w:r w:rsidRPr="004A1328">
        <w:rPr>
          <w:spacing w:val="1"/>
        </w:rPr>
        <w:t xml:space="preserve"> </w:t>
      </w:r>
      <w:r w:rsidRPr="004A1328">
        <w:t>at</w:t>
      </w:r>
      <w:r w:rsidRPr="004A1328">
        <w:rPr>
          <w:spacing w:val="-2"/>
        </w:rPr>
        <w:t xml:space="preserve"> </w:t>
      </w:r>
      <w:r w:rsidRPr="004A1328">
        <w:rPr>
          <w:spacing w:val="-1"/>
        </w:rPr>
        <w:t>afvise</w:t>
      </w:r>
      <w:r w:rsidRPr="004A1328">
        <w:t xml:space="preserve"> den</w:t>
      </w:r>
      <w:r w:rsidRPr="004A1328">
        <w:rPr>
          <w:spacing w:val="-3"/>
        </w:rPr>
        <w:t xml:space="preserve"> </w:t>
      </w:r>
      <w:r w:rsidRPr="004A1328">
        <w:rPr>
          <w:spacing w:val="-1"/>
        </w:rPr>
        <w:t>behandlende</w:t>
      </w:r>
      <w:r w:rsidRPr="004A1328">
        <w:rPr>
          <w:spacing w:val="-2"/>
        </w:rPr>
        <w:t xml:space="preserve"> </w:t>
      </w:r>
      <w:r w:rsidR="00204FEE" w:rsidRPr="004A1328">
        <w:rPr>
          <w:spacing w:val="-2"/>
        </w:rPr>
        <w:t>psykolog</w:t>
      </w:r>
      <w:r w:rsidRPr="004A1328">
        <w:rPr>
          <w:spacing w:val="-1"/>
        </w:rPr>
        <w:t>,</w:t>
      </w:r>
      <w:r w:rsidRPr="004A1328">
        <w:t xml:space="preserve"> </w:t>
      </w:r>
      <w:r w:rsidRPr="004A1328">
        <w:rPr>
          <w:spacing w:val="-1"/>
        </w:rPr>
        <w:t>hvis</w:t>
      </w:r>
      <w:r w:rsidRPr="004A1328">
        <w:t xml:space="preserve"> det</w:t>
      </w:r>
      <w:r w:rsidRPr="004A1328">
        <w:rPr>
          <w:spacing w:val="-2"/>
        </w:rPr>
        <w:t xml:space="preserve"> </w:t>
      </w:r>
      <w:r w:rsidRPr="004A1328">
        <w:rPr>
          <w:spacing w:val="-1"/>
        </w:rPr>
        <w:t>skønnes,</w:t>
      </w:r>
      <w:r w:rsidRPr="004A1328">
        <w:t xml:space="preserve"> </w:t>
      </w:r>
      <w:r w:rsidRPr="004A1328">
        <w:rPr>
          <w:spacing w:val="-1"/>
        </w:rPr>
        <w:t>at</w:t>
      </w:r>
      <w:r w:rsidRPr="004A1328">
        <w:rPr>
          <w:spacing w:val="1"/>
        </w:rPr>
        <w:t xml:space="preserve"> </w:t>
      </w:r>
      <w:r w:rsidRPr="004A1328">
        <w:rPr>
          <w:spacing w:val="-1"/>
        </w:rPr>
        <w:t>den</w:t>
      </w:r>
      <w:r w:rsidRPr="004A1328">
        <w:t xml:space="preserve"> </w:t>
      </w:r>
      <w:r w:rsidRPr="004A1328">
        <w:rPr>
          <w:spacing w:val="-1"/>
        </w:rPr>
        <w:t>pågæl</w:t>
      </w:r>
      <w:r w:rsidRPr="004A1328">
        <w:t>dende</w:t>
      </w:r>
      <w:r w:rsidRPr="004A1328">
        <w:rPr>
          <w:spacing w:val="-2"/>
        </w:rPr>
        <w:t xml:space="preserve"> ikke</w:t>
      </w:r>
      <w:r w:rsidRPr="004A1328">
        <w:t xml:space="preserve"> </w:t>
      </w:r>
      <w:r w:rsidRPr="004A1328">
        <w:rPr>
          <w:spacing w:val="-1"/>
        </w:rPr>
        <w:t>besidder</w:t>
      </w:r>
      <w:r w:rsidRPr="004A1328">
        <w:rPr>
          <w:spacing w:val="1"/>
        </w:rPr>
        <w:t xml:space="preserve"> </w:t>
      </w:r>
      <w:r w:rsidRPr="004A1328">
        <w:rPr>
          <w:spacing w:val="-1"/>
        </w:rPr>
        <w:t>den</w:t>
      </w:r>
      <w:r w:rsidRPr="004A1328">
        <w:t xml:space="preserve"> </w:t>
      </w:r>
      <w:proofErr w:type="gramStart"/>
      <w:r w:rsidRPr="004A1328">
        <w:rPr>
          <w:spacing w:val="-1"/>
        </w:rPr>
        <w:t>fornødne</w:t>
      </w:r>
      <w:proofErr w:type="gramEnd"/>
      <w:r w:rsidRPr="004A1328">
        <w:t xml:space="preserve"> </w:t>
      </w:r>
      <w:r w:rsidRPr="004A1328">
        <w:rPr>
          <w:spacing w:val="-1"/>
        </w:rPr>
        <w:t>erfaring.</w:t>
      </w:r>
      <w:r w:rsidRPr="004A1328">
        <w:t xml:space="preserve"> </w:t>
      </w:r>
      <w:r w:rsidRPr="004A1328">
        <w:rPr>
          <w:spacing w:val="-1"/>
        </w:rPr>
        <w:t>Derfor</w:t>
      </w:r>
      <w:r w:rsidRPr="004A1328">
        <w:rPr>
          <w:spacing w:val="1"/>
        </w:rPr>
        <w:t xml:space="preserve"> </w:t>
      </w:r>
      <w:r w:rsidRPr="004A1328">
        <w:rPr>
          <w:spacing w:val="-1"/>
        </w:rPr>
        <w:t>skal</w:t>
      </w:r>
      <w:r w:rsidRPr="004A1328">
        <w:rPr>
          <w:spacing w:val="-2"/>
        </w:rPr>
        <w:t xml:space="preserve"> </w:t>
      </w:r>
      <w:r w:rsidRPr="004A1328">
        <w:rPr>
          <w:spacing w:val="-3"/>
        </w:rPr>
        <w:fldChar w:fldCharType="begin"/>
      </w:r>
      <w:r w:rsidRPr="004A1328">
        <w:rPr>
          <w:spacing w:val="-3"/>
        </w:rPr>
        <w:instrText xml:space="preserve"> DocProperty "Tilbudsgiver/Sælger" </w:instrText>
      </w:r>
      <w:r w:rsidRPr="004A1328">
        <w:rPr>
          <w:spacing w:val="-3"/>
        </w:rPr>
        <w:fldChar w:fldCharType="separate"/>
      </w:r>
      <w:r w:rsidR="001C5B7D">
        <w:rPr>
          <w:spacing w:val="-3"/>
        </w:rPr>
        <w:t>Leverandøren</w:t>
      </w:r>
      <w:r w:rsidRPr="004A1328">
        <w:rPr>
          <w:spacing w:val="-3"/>
        </w:rPr>
        <w:fldChar w:fldCharType="end"/>
      </w:r>
      <w:r w:rsidRPr="004A1328">
        <w:rPr>
          <w:spacing w:val="1"/>
        </w:rPr>
        <w:t xml:space="preserve"> </w:t>
      </w:r>
      <w:r w:rsidRPr="004A1328">
        <w:rPr>
          <w:spacing w:val="-1"/>
        </w:rPr>
        <w:t>oplyse</w:t>
      </w:r>
      <w:r w:rsidRPr="004A1328">
        <w:t xml:space="preserve"> om</w:t>
      </w:r>
      <w:r w:rsidRPr="004A1328">
        <w:rPr>
          <w:spacing w:val="-4"/>
        </w:rPr>
        <w:t xml:space="preserve"> </w:t>
      </w:r>
      <w:r w:rsidR="00204FEE" w:rsidRPr="004A1328">
        <w:rPr>
          <w:spacing w:val="-4"/>
        </w:rPr>
        <w:t>psykologskift</w:t>
      </w:r>
      <w:r w:rsidRPr="004A1328">
        <w:rPr>
          <w:spacing w:val="-2"/>
        </w:rPr>
        <w:t xml:space="preserve"> </w:t>
      </w:r>
      <w:r w:rsidRPr="004A1328">
        <w:rPr>
          <w:spacing w:val="-1"/>
        </w:rPr>
        <w:t>samt</w:t>
      </w:r>
      <w:r w:rsidRPr="004A1328">
        <w:rPr>
          <w:spacing w:val="1"/>
        </w:rPr>
        <w:t xml:space="preserve"> </w:t>
      </w:r>
      <w:r w:rsidRPr="004A1328">
        <w:t>ny</w:t>
      </w:r>
      <w:r w:rsidRPr="004A1328">
        <w:rPr>
          <w:spacing w:val="-2"/>
        </w:rPr>
        <w:t>ansættelser.</w:t>
      </w:r>
      <w:r w:rsidRPr="004A1328">
        <w:t xml:space="preserve"> </w:t>
      </w:r>
      <w:r w:rsidRPr="004A1328">
        <w:rPr>
          <w:spacing w:val="-1"/>
        </w:rPr>
        <w:t>Liste</w:t>
      </w:r>
      <w:r w:rsidRPr="004A1328">
        <w:t xml:space="preserve"> </w:t>
      </w:r>
      <w:r w:rsidRPr="004A1328">
        <w:rPr>
          <w:spacing w:val="-1"/>
        </w:rPr>
        <w:t>over</w:t>
      </w:r>
      <w:r w:rsidRPr="004A1328">
        <w:rPr>
          <w:spacing w:val="1"/>
        </w:rPr>
        <w:t xml:space="preserve"> </w:t>
      </w:r>
      <w:r w:rsidRPr="004A1328">
        <w:rPr>
          <w:spacing w:val="-1"/>
        </w:rPr>
        <w:t>godkendte</w:t>
      </w:r>
      <w:r w:rsidRPr="004A1328">
        <w:rPr>
          <w:spacing w:val="-2"/>
        </w:rPr>
        <w:t xml:space="preserve"> </w:t>
      </w:r>
      <w:r w:rsidR="00204FEE" w:rsidRPr="004A1328">
        <w:rPr>
          <w:spacing w:val="-2"/>
        </w:rPr>
        <w:t>psykologer</w:t>
      </w:r>
      <w:r w:rsidRPr="004A1328">
        <w:rPr>
          <w:spacing w:val="1"/>
        </w:rPr>
        <w:t xml:space="preserve"> </w:t>
      </w:r>
      <w:r w:rsidRPr="004A1328">
        <w:rPr>
          <w:spacing w:val="-1"/>
        </w:rPr>
        <w:t>skal</w:t>
      </w:r>
      <w:r w:rsidRPr="004A1328">
        <w:rPr>
          <w:spacing w:val="-2"/>
        </w:rPr>
        <w:t xml:space="preserve"> </w:t>
      </w:r>
      <w:r w:rsidRPr="004A1328">
        <w:rPr>
          <w:spacing w:val="-1"/>
        </w:rPr>
        <w:t>til</w:t>
      </w:r>
      <w:r w:rsidRPr="004A1328">
        <w:rPr>
          <w:spacing w:val="1"/>
        </w:rPr>
        <w:t xml:space="preserve"> </w:t>
      </w:r>
      <w:r w:rsidRPr="004A1328">
        <w:rPr>
          <w:spacing w:val="-1"/>
        </w:rPr>
        <w:t>enhver</w:t>
      </w:r>
      <w:r w:rsidRPr="004A1328">
        <w:rPr>
          <w:spacing w:val="1"/>
        </w:rPr>
        <w:t xml:space="preserve"> </w:t>
      </w:r>
      <w:r w:rsidRPr="004A1328">
        <w:rPr>
          <w:spacing w:val="-1"/>
        </w:rPr>
        <w:t>tid</w:t>
      </w:r>
      <w:r w:rsidRPr="004A1328">
        <w:t xml:space="preserve"> </w:t>
      </w:r>
      <w:r w:rsidRPr="004A1328">
        <w:rPr>
          <w:spacing w:val="-1"/>
        </w:rPr>
        <w:t>foreligge</w:t>
      </w:r>
      <w:r w:rsidRPr="004A1328">
        <w:t xml:space="preserve"> og</w:t>
      </w:r>
      <w:r w:rsidRPr="004A1328">
        <w:rPr>
          <w:spacing w:val="-3"/>
        </w:rPr>
        <w:t xml:space="preserve"> </w:t>
      </w:r>
      <w:r w:rsidRPr="004A1328">
        <w:rPr>
          <w:spacing w:val="-1"/>
        </w:rPr>
        <w:t>kunne</w:t>
      </w:r>
      <w:r w:rsidRPr="004A1328">
        <w:t xml:space="preserve"> </w:t>
      </w:r>
      <w:r w:rsidRPr="004A1328">
        <w:rPr>
          <w:spacing w:val="-1"/>
        </w:rPr>
        <w:t>fremsendes.</w:t>
      </w:r>
    </w:p>
    <w:p w14:paraId="0EBF6A23" w14:textId="06BF5657" w:rsidR="00D508A6" w:rsidRPr="004A1328" w:rsidRDefault="009C3B7A" w:rsidP="00050077">
      <w:pPr>
        <w:pStyle w:val="Brdtekst"/>
      </w:pP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00754EF5" w:rsidRPr="004A1328">
        <w:t xml:space="preserve"> er i øvrigt forpligtet til i hele kontraktperioden at opretholde den til udførelse af opgaven </w:t>
      </w:r>
      <w:proofErr w:type="gramStart"/>
      <w:r w:rsidR="00754EF5" w:rsidRPr="004A1328">
        <w:t>fornødne</w:t>
      </w:r>
      <w:proofErr w:type="gramEnd"/>
      <w:r w:rsidR="00754EF5" w:rsidRPr="004A1328">
        <w:t xml:space="preserve"> kapacitet og viden, herunder i for</w:t>
      </w:r>
      <w:r w:rsidR="007054B4" w:rsidRPr="004A1328">
        <w:t>m af kvalificerede medarbejdere</w:t>
      </w:r>
      <w:r w:rsidR="00CD7DE7">
        <w:t>.</w:t>
      </w:r>
    </w:p>
    <w:p w14:paraId="6057820D" w14:textId="55CAF53A" w:rsidR="002324C2" w:rsidRPr="004A1328" w:rsidRDefault="00754EF5" w:rsidP="00D508A6">
      <w:pPr>
        <w:pStyle w:val="Brdtekst"/>
      </w:pPr>
      <w:r w:rsidRPr="004A1328">
        <w:t xml:space="preserve">Af hensyn til kontinuiteten og kvaliteten i Ydelserne skal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 i videst muligt omfang undgå udskiftning af de tilknyttede medarbejdere. Hvis en medarbejder på grund af personlige forhold, herunder ophør af ansættelsesforhold eller tilsvarende, ikke længere kan tilknyttes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 xml:space="preserve">en, forpligter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 sig til hurtigst muligt at erstatte vedkommende med en anden medarbejder med mindst samme kvalifikationer.</w:t>
      </w:r>
      <w:r w:rsidR="00A637F5" w:rsidRPr="004A1328">
        <w:rPr>
          <w:noProof/>
        </w:rPr>
        <w:fldChar w:fldCharType="begin"/>
      </w:r>
      <w:r w:rsidR="00A637F5" w:rsidRPr="004A1328">
        <w:rPr>
          <w:noProof/>
        </w:rPr>
        <w:instrText xml:space="preserve"> AUTOTEXTLIST  \s "x_Kon udskiftning af medarbejd" \t "Højreklik og vælg det relevante"</w:instrText>
      </w:r>
      <w:r w:rsidR="00A637F5" w:rsidRPr="004A1328">
        <w:rPr>
          <w:noProof/>
        </w:rPr>
        <w:fldChar w:fldCharType="separate"/>
      </w:r>
      <w:r w:rsidR="00A637F5" w:rsidRPr="004A1328">
        <w:rPr>
          <w:noProof/>
        </w:rPr>
        <w:fldChar w:fldCharType="end"/>
      </w:r>
    </w:p>
    <w:p w14:paraId="1825158D" w14:textId="77777777" w:rsidR="00754EF5" w:rsidRPr="004A1328" w:rsidRDefault="00754EF5" w:rsidP="00050077">
      <w:pPr>
        <w:pStyle w:val="Overskrift1"/>
      </w:pPr>
      <w:bookmarkStart w:id="66" w:name="_Ref436037787"/>
      <w:bookmarkStart w:id="67" w:name="_Toc436902534"/>
      <w:bookmarkStart w:id="68" w:name="_Toc238121183"/>
      <w:r w:rsidRPr="004A1328">
        <w:t>Priser og prisregulering</w:t>
      </w:r>
      <w:bookmarkEnd w:id="66"/>
      <w:bookmarkEnd w:id="67"/>
      <w:bookmarkEnd w:id="68"/>
    </w:p>
    <w:p w14:paraId="61B87A1E" w14:textId="77777777" w:rsidR="00754EF5" w:rsidRPr="00A00579" w:rsidRDefault="00754EF5" w:rsidP="000C42EA">
      <w:pPr>
        <w:pStyle w:val="Overskrift2"/>
      </w:pPr>
      <w:bookmarkStart w:id="69" w:name="_Hlk238116067"/>
      <w:bookmarkStart w:id="70" w:name="_Toc238121184"/>
      <w:r w:rsidRPr="00A00579">
        <w:t>Priser</w:t>
      </w:r>
      <w:bookmarkEnd w:id="70"/>
    </w:p>
    <w:p w14:paraId="76E461D2" w14:textId="3FD8070A" w:rsidR="0071729F" w:rsidRDefault="00A22E8E" w:rsidP="00A22E8E">
      <w:pPr>
        <w:pStyle w:val="Brdtekst"/>
        <w:spacing w:before="113"/>
        <w:ind w:right="191"/>
      </w:pPr>
      <w:r w:rsidRPr="004A1328">
        <w:rPr>
          <w:spacing w:val="-1"/>
        </w:rPr>
        <w:t>Priserne</w:t>
      </w:r>
      <w:r w:rsidRPr="004A1328">
        <w:t xml:space="preserve"> </w:t>
      </w:r>
      <w:r w:rsidR="00FB10B4">
        <w:t xml:space="preserve">under kontrakten er </w:t>
      </w:r>
      <w:r w:rsidR="0071729F">
        <w:t xml:space="preserve">jf. </w:t>
      </w:r>
      <w:r w:rsidR="0071729F" w:rsidRPr="0071729F">
        <w:t>Kontraktbilag 2 Tilbudsblanket og delaftaler</w:t>
      </w:r>
      <w:r w:rsidR="0071729F">
        <w:t>.</w:t>
      </w:r>
    </w:p>
    <w:p w14:paraId="7D31BE11" w14:textId="14122143" w:rsidR="00A22E8E" w:rsidRPr="004A1328" w:rsidRDefault="0071729F" w:rsidP="00A22E8E">
      <w:pPr>
        <w:pStyle w:val="Brdtekst"/>
        <w:spacing w:before="113"/>
        <w:ind w:right="191"/>
      </w:pPr>
      <w:r>
        <w:t>Priserne er</w:t>
      </w:r>
      <w:r w:rsidR="00FB10B4">
        <w:t xml:space="preserve"> </w:t>
      </w:r>
      <w:r w:rsidR="00A22E8E" w:rsidRPr="004A1328">
        <w:rPr>
          <w:spacing w:val="-1"/>
        </w:rPr>
        <w:t>ekskl.</w:t>
      </w:r>
      <w:r w:rsidR="00A22E8E" w:rsidRPr="004A1328">
        <w:t xml:space="preserve"> </w:t>
      </w:r>
      <w:r w:rsidR="00A22E8E" w:rsidRPr="004A1328">
        <w:rPr>
          <w:spacing w:val="-2"/>
        </w:rPr>
        <w:t>moms</w:t>
      </w:r>
      <w:r w:rsidR="00A22E8E" w:rsidRPr="004A1328">
        <w:t xml:space="preserve"> i</w:t>
      </w:r>
      <w:r w:rsidR="00A22E8E" w:rsidRPr="004A1328">
        <w:rPr>
          <w:spacing w:val="1"/>
        </w:rPr>
        <w:t xml:space="preserve"> </w:t>
      </w:r>
      <w:r w:rsidR="00A22E8E" w:rsidRPr="004A1328">
        <w:rPr>
          <w:spacing w:val="-1"/>
        </w:rPr>
        <w:t>danske</w:t>
      </w:r>
      <w:r w:rsidR="00A22E8E" w:rsidRPr="004A1328">
        <w:t xml:space="preserve"> </w:t>
      </w:r>
      <w:r w:rsidR="00A22E8E" w:rsidRPr="004A1328">
        <w:rPr>
          <w:spacing w:val="-1"/>
        </w:rPr>
        <w:t>kroner</w:t>
      </w:r>
      <w:r w:rsidR="00A22E8E" w:rsidRPr="004A1328">
        <w:rPr>
          <w:spacing w:val="1"/>
        </w:rPr>
        <w:t xml:space="preserve"> </w:t>
      </w:r>
      <w:r w:rsidR="00A22E8E" w:rsidRPr="004A1328">
        <w:rPr>
          <w:spacing w:val="-2"/>
        </w:rPr>
        <w:t>men</w:t>
      </w:r>
      <w:r w:rsidR="00A22E8E" w:rsidRPr="004A1328">
        <w:t xml:space="preserve"> </w:t>
      </w:r>
      <w:r w:rsidR="00A22E8E" w:rsidRPr="004A1328">
        <w:rPr>
          <w:spacing w:val="-1"/>
        </w:rPr>
        <w:t>inkl.</w:t>
      </w:r>
      <w:r w:rsidR="00A22E8E" w:rsidRPr="004A1328">
        <w:t xml:space="preserve"> </w:t>
      </w:r>
      <w:r w:rsidR="00A22E8E" w:rsidRPr="004A1328">
        <w:rPr>
          <w:spacing w:val="-1"/>
        </w:rPr>
        <w:t>evt.</w:t>
      </w:r>
      <w:r w:rsidR="00A22E8E" w:rsidRPr="004A1328">
        <w:rPr>
          <w:spacing w:val="61"/>
        </w:rPr>
        <w:t xml:space="preserve"> </w:t>
      </w:r>
      <w:r w:rsidR="00A22E8E" w:rsidRPr="004A1328">
        <w:rPr>
          <w:spacing w:val="-1"/>
        </w:rPr>
        <w:t>øvrige</w:t>
      </w:r>
      <w:r w:rsidR="00A22E8E" w:rsidRPr="004A1328">
        <w:t xml:space="preserve"> </w:t>
      </w:r>
      <w:r w:rsidR="00A22E8E" w:rsidRPr="004A1328">
        <w:rPr>
          <w:spacing w:val="-1"/>
        </w:rPr>
        <w:t>afgifter.</w:t>
      </w:r>
    </w:p>
    <w:p w14:paraId="785584F6" w14:textId="2DE3330C" w:rsidR="00A22E8E" w:rsidRDefault="00A22E8E" w:rsidP="00A22E8E">
      <w:pPr>
        <w:pStyle w:val="Brdtekst"/>
        <w:ind w:right="333"/>
        <w:jc w:val="both"/>
        <w:rPr>
          <w:spacing w:val="-1"/>
        </w:rPr>
      </w:pPr>
      <w:r w:rsidRPr="004A1328">
        <w:rPr>
          <w:spacing w:val="-1"/>
        </w:rPr>
        <w:t>Priserne</w:t>
      </w:r>
      <w:r w:rsidRPr="004A1328">
        <w:t xml:space="preserve"> </w:t>
      </w:r>
      <w:r w:rsidRPr="004A1328">
        <w:rPr>
          <w:spacing w:val="-2"/>
        </w:rPr>
        <w:t>dækker</w:t>
      </w:r>
      <w:r w:rsidRPr="004A1328">
        <w:rPr>
          <w:spacing w:val="1"/>
        </w:rPr>
        <w:t xml:space="preserve"> </w:t>
      </w:r>
      <w:r w:rsidRPr="004A1328">
        <w:rPr>
          <w:spacing w:val="-1"/>
        </w:rPr>
        <w:t>alle</w:t>
      </w:r>
      <w:r w:rsidRPr="004A1328">
        <w:t xml:space="preserve"> de </w:t>
      </w:r>
      <w:r w:rsidRPr="004A1328">
        <w:rPr>
          <w:spacing w:val="-2"/>
        </w:rPr>
        <w:t>med</w:t>
      </w:r>
      <w:r w:rsidRPr="004A1328">
        <w:t xml:space="preserve"> </w:t>
      </w:r>
      <w:r w:rsidRPr="004A1328">
        <w:rPr>
          <w:spacing w:val="-1"/>
        </w:rPr>
        <w:t>ydelsens</w:t>
      </w:r>
      <w:r w:rsidRPr="004A1328">
        <w:t xml:space="preserve"> </w:t>
      </w:r>
      <w:r w:rsidRPr="004A1328">
        <w:rPr>
          <w:spacing w:val="-1"/>
        </w:rPr>
        <w:t>forbundne</w:t>
      </w:r>
      <w:r w:rsidRPr="004A1328">
        <w:t xml:space="preserve"> </w:t>
      </w:r>
      <w:r w:rsidRPr="004A1328">
        <w:rPr>
          <w:spacing w:val="-2"/>
        </w:rPr>
        <w:t>omkostninger,</w:t>
      </w:r>
      <w:r w:rsidRPr="004A1328">
        <w:t xml:space="preserve"> </w:t>
      </w:r>
      <w:r w:rsidRPr="004A1328">
        <w:rPr>
          <w:spacing w:val="-1"/>
        </w:rPr>
        <w:t>herunder</w:t>
      </w:r>
      <w:r w:rsidR="003502B2" w:rsidRPr="004A1328">
        <w:rPr>
          <w:spacing w:val="-1"/>
        </w:rPr>
        <w:t xml:space="preserve"> konsultationer, </w:t>
      </w:r>
      <w:r w:rsidR="00576B5F" w:rsidRPr="004A1328">
        <w:rPr>
          <w:spacing w:val="-1"/>
        </w:rPr>
        <w:t>forsikringer</w:t>
      </w:r>
      <w:r w:rsidR="003502B2" w:rsidRPr="004A1328">
        <w:rPr>
          <w:spacing w:val="-1"/>
        </w:rPr>
        <w:t>, indberetninger, it-løsninger etc</w:t>
      </w:r>
      <w:r w:rsidR="00914FD3">
        <w:rPr>
          <w:spacing w:val="-1"/>
        </w:rPr>
        <w:t>.</w:t>
      </w:r>
      <w:r w:rsidR="006E5C08" w:rsidRPr="004A1328">
        <w:rPr>
          <w:spacing w:val="-1"/>
        </w:rPr>
        <w:t xml:space="preserve"> </w:t>
      </w:r>
      <w:r w:rsidRPr="004A1328">
        <w:rPr>
          <w:spacing w:val="-1"/>
        </w:rPr>
        <w:t>medmindre</w:t>
      </w:r>
      <w:r w:rsidRPr="004A1328">
        <w:t xml:space="preserve"> </w:t>
      </w:r>
      <w:r w:rsidRPr="004A1328">
        <w:rPr>
          <w:spacing w:val="-1"/>
        </w:rPr>
        <w:t>andet</w:t>
      </w:r>
      <w:r w:rsidRPr="004A1328">
        <w:rPr>
          <w:spacing w:val="1"/>
        </w:rPr>
        <w:t xml:space="preserve"> </w:t>
      </w:r>
      <w:r w:rsidRPr="004A1328">
        <w:rPr>
          <w:spacing w:val="-1"/>
        </w:rPr>
        <w:t>er</w:t>
      </w:r>
      <w:r w:rsidRPr="004A1328">
        <w:rPr>
          <w:spacing w:val="1"/>
        </w:rPr>
        <w:t xml:space="preserve"> </w:t>
      </w:r>
      <w:r w:rsidRPr="004A1328">
        <w:rPr>
          <w:spacing w:val="-1"/>
        </w:rPr>
        <w:t>nævnt</w:t>
      </w:r>
      <w:r w:rsidRPr="004A1328">
        <w:rPr>
          <w:spacing w:val="-2"/>
        </w:rPr>
        <w:t xml:space="preserve"> </w:t>
      </w:r>
      <w:r w:rsidRPr="004A1328">
        <w:rPr>
          <w:spacing w:val="-1"/>
        </w:rPr>
        <w:t>eksplicit</w:t>
      </w:r>
      <w:r w:rsidRPr="004A1328">
        <w:rPr>
          <w:spacing w:val="-2"/>
        </w:rPr>
        <w:t xml:space="preserve"> </w:t>
      </w:r>
      <w:r w:rsidRPr="004A1328">
        <w:t>i</w:t>
      </w:r>
      <w:r w:rsidRPr="004A1328">
        <w:rPr>
          <w:spacing w:val="-2"/>
        </w:rPr>
        <w:t xml:space="preserve"> </w:t>
      </w:r>
      <w:r w:rsidRPr="004A1328">
        <w:rPr>
          <w:spacing w:val="-1"/>
        </w:rPr>
        <w:t>Kontrakten.</w:t>
      </w:r>
    </w:p>
    <w:p w14:paraId="14B62F0D" w14:textId="3237BC52" w:rsidR="004471EC" w:rsidRPr="004A1328" w:rsidRDefault="004471EC" w:rsidP="00A22E8E">
      <w:pPr>
        <w:pStyle w:val="Brdtekst"/>
        <w:ind w:right="333"/>
        <w:jc w:val="both"/>
      </w:pPr>
      <w:r>
        <w:rPr>
          <w:spacing w:val="-1"/>
        </w:rPr>
        <w:t>Hvis en borger udebliver fra aftalt konsultation eller hv</w:t>
      </w:r>
      <w:r w:rsidR="009F24A7">
        <w:rPr>
          <w:spacing w:val="-1"/>
        </w:rPr>
        <w:t>is</w:t>
      </w:r>
      <w:r>
        <w:rPr>
          <w:spacing w:val="-1"/>
        </w:rPr>
        <w:t xml:space="preserve"> borgeren melder afbud senere end 24 timer før aftalt konsultation, vil der i stedet for fast timesat bliver udbetalt et udeblivelseshonorar svarende til halvdelen af timesatsen, altså 502,50 kr. eksklusiv moms.  </w:t>
      </w:r>
    </w:p>
    <w:p w14:paraId="6DCEAB11" w14:textId="25D1FF3E" w:rsidR="00754EF5" w:rsidRDefault="00754EF5" w:rsidP="00C31132">
      <w:pPr>
        <w:pStyle w:val="Overskrift2"/>
      </w:pPr>
      <w:bookmarkStart w:id="71" w:name="_Ref434218105"/>
      <w:bookmarkStart w:id="72" w:name="_Toc238121185"/>
      <w:bookmarkEnd w:id="69"/>
      <w:r w:rsidRPr="004A1328">
        <w:t>Prisregulering</w:t>
      </w:r>
      <w:bookmarkEnd w:id="71"/>
      <w:bookmarkEnd w:id="72"/>
      <w:r w:rsidR="00576B5F">
        <w:t xml:space="preserve"> </w:t>
      </w:r>
    </w:p>
    <w:p w14:paraId="54E89760" w14:textId="301B3D3B" w:rsidR="00EE1555" w:rsidRDefault="00EE1555" w:rsidP="00EE1555">
      <w:pPr>
        <w:pStyle w:val="Brdtekst"/>
      </w:pPr>
      <w:r>
        <w:t xml:space="preserve">Priser, jf. </w:t>
      </w:r>
      <w:r w:rsidR="008445F2">
        <w:t>punkt 13.1.</w:t>
      </w:r>
      <w:r>
        <w:t>, er faste i 1 år fra kontraktstart. Priserne vil derefter indeksreguleres 1 gang årligt, også hvis kontrakten forlænges.</w:t>
      </w:r>
    </w:p>
    <w:p w14:paraId="0B816879" w14:textId="611F4718" w:rsidR="00EE1555" w:rsidRDefault="00EE1555" w:rsidP="00EE1555">
      <w:pPr>
        <w:pStyle w:val="Opstilling-punkttegn"/>
      </w:pPr>
      <w:r>
        <w:lastRenderedPageBreak/>
        <w:t>For 50 % med udviklingen i Danmarks Statistiks ”nettoprisindeks” baseret på det gennemsnitlige resultat for kvartalet.</w:t>
      </w:r>
    </w:p>
    <w:p w14:paraId="7E91A286" w14:textId="5F7FEE9B" w:rsidR="00EE1555" w:rsidRDefault="00EE1555" w:rsidP="00EE1555">
      <w:pPr>
        <w:pStyle w:val="Opstilling-punkttegn"/>
      </w:pPr>
      <w:r>
        <w:t>For 50 % med udviklingen i SBLON2-2-Regioner-Indeks</w:t>
      </w:r>
    </w:p>
    <w:p w14:paraId="3414F434" w14:textId="44170027" w:rsidR="00EE1555" w:rsidRDefault="008445F2" w:rsidP="00EE1555">
      <w:pPr>
        <w:pStyle w:val="Brdtekst"/>
      </w:pPr>
      <w:r>
        <w:t xml:space="preserve">Første regulering vil foregå med virkning fra 1. oktober 2027.  </w:t>
      </w:r>
    </w:p>
    <w:p w14:paraId="22E93CBE" w14:textId="77777777" w:rsidR="00EE1555" w:rsidRDefault="00EE1555" w:rsidP="00EE1555">
      <w:pPr>
        <w:pStyle w:val="Brdtekst"/>
      </w:pPr>
      <w:r>
        <w:t>Basis for reguleringerne er følgende kvartaler:</w:t>
      </w:r>
    </w:p>
    <w:p w14:paraId="68CC144C" w14:textId="09BE9923" w:rsidR="00EE1555" w:rsidRDefault="00EE1555" w:rsidP="00EE1555">
      <w:pPr>
        <w:pStyle w:val="Opstilling-punkttegn"/>
      </w:pPr>
      <w:r>
        <w:t xml:space="preserve">Basis for første prisregulering er udviklingen i de relevante indeks med udgangspunkt i indeksniveauet gældende 1 måneder </w:t>
      </w:r>
      <w:r w:rsidR="008445F2">
        <w:t>før</w:t>
      </w:r>
      <w:r>
        <w:t xml:space="preserve"> kontraktens ikrafttræden </w:t>
      </w:r>
      <w:r w:rsidR="008445F2">
        <w:t xml:space="preserve">(september 2026) </w:t>
      </w:r>
      <w:r>
        <w:t xml:space="preserve">og frem til og med </w:t>
      </w:r>
      <w:r w:rsidR="008445F2">
        <w:t>11 måneder efter kontraktens ikrafttræden (september 2027)</w:t>
      </w:r>
      <w:r>
        <w:t xml:space="preserve">. </w:t>
      </w:r>
    </w:p>
    <w:p w14:paraId="78338830" w14:textId="20AEBABD" w:rsidR="00EE1555" w:rsidRDefault="00EE1555" w:rsidP="00EE1555">
      <w:pPr>
        <w:pStyle w:val="Opstilling-punkttegn"/>
      </w:pPr>
      <w:r>
        <w:t xml:space="preserve">Basis for 2. regulering er </w:t>
      </w:r>
      <w:r w:rsidR="008445F2">
        <w:t>tilsvarende ovenstående et år senere, 3. regulering to år senere etc.</w:t>
      </w:r>
    </w:p>
    <w:p w14:paraId="555ACC99" w14:textId="77777777" w:rsidR="00754EF5" w:rsidRPr="004A1328" w:rsidRDefault="00754EF5" w:rsidP="00C31132">
      <w:pPr>
        <w:pStyle w:val="Overskrift2"/>
      </w:pPr>
      <w:bookmarkStart w:id="73" w:name="_Toc238121186"/>
      <w:r w:rsidRPr="004A1328">
        <w:t>Gebyrer</w:t>
      </w:r>
      <w:bookmarkEnd w:id="73"/>
    </w:p>
    <w:p w14:paraId="1FDBF071" w14:textId="23529477" w:rsidR="004A1328" w:rsidRPr="004A1328" w:rsidRDefault="009C3B7A" w:rsidP="000835A5">
      <w:pPr>
        <w:pStyle w:val="Brdtekst"/>
      </w:pP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0072798D" w:rsidRPr="004A1328">
        <w:t xml:space="preserve"> betaler ikke gebyrer af nogen art, </w:t>
      </w:r>
      <w:r w:rsidR="00576B5F" w:rsidRPr="004A1328">
        <w:t>medmindre</w:t>
      </w:r>
      <w:r w:rsidR="0072798D" w:rsidRPr="004A1328">
        <w:t xml:space="preserve"> det følger eksplicit af Kontrakten eller ufravigelig lovgivning.</w:t>
      </w:r>
    </w:p>
    <w:p w14:paraId="525E61EB" w14:textId="77777777" w:rsidR="004A1328" w:rsidRPr="004A1328" w:rsidRDefault="00754EF5" w:rsidP="000835A5">
      <w:pPr>
        <w:pStyle w:val="Overskrift2"/>
      </w:pPr>
      <w:bookmarkStart w:id="74" w:name="_Toc238121187"/>
      <w:r w:rsidRPr="004A1328">
        <w:t>Godtgørelse, gaver, rejser mv</w:t>
      </w:r>
      <w:bookmarkEnd w:id="74"/>
    </w:p>
    <w:bookmarkStart w:id="75" w:name="_Ref361214319"/>
    <w:bookmarkStart w:id="76" w:name="_Ref361215381"/>
    <w:p w14:paraId="53D18F4A" w14:textId="787BA2D7" w:rsidR="00754EF5" w:rsidRPr="004A1328" w:rsidRDefault="006318BE" w:rsidP="00C31132">
      <w:pPr>
        <w:pStyle w:val="Brdtekst"/>
      </w:pP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00754EF5" w:rsidRPr="004A1328">
        <w:t xml:space="preserve">s køb i henhold til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00754EF5" w:rsidRPr="004A1328">
        <w:t xml:space="preserve">en må ikke danne grundlag for tildeling af ydelser til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00754EF5" w:rsidRPr="004A1328">
        <w:t xml:space="preserve">s medarbejdere, herunder f.eks. udbetaling af bonus, gebyrer, rabatandele eller anden form for økonomisk godtgørelse, ligesom der ikke må gives rejser og gaver (herunder </w:t>
      </w:r>
      <w:proofErr w:type="gramStart"/>
      <w:r w:rsidR="00754EF5" w:rsidRPr="004A1328">
        <w:t>eksempelvis</w:t>
      </w:r>
      <w:proofErr w:type="gramEnd"/>
      <w:r w:rsidR="00754EF5" w:rsidRPr="004A1328">
        <w:t xml:space="preserve"> i form af entrébilletter eller lignende) mv. til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00754EF5" w:rsidRPr="004A1328">
        <w:t>s medarbejdere.</w:t>
      </w:r>
    </w:p>
    <w:p w14:paraId="2972F6E8" w14:textId="5E204EEA" w:rsidR="001A01C7" w:rsidRPr="004A1328" w:rsidRDefault="00DD64CF" w:rsidP="00351431">
      <w:pPr>
        <w:pStyle w:val="Overskrift1"/>
      </w:pPr>
      <w:bookmarkStart w:id="77" w:name="_Ref434234027"/>
      <w:bookmarkStart w:id="78" w:name="_Toc436902535"/>
      <w:bookmarkStart w:id="79" w:name="_Toc238121188"/>
      <w:r w:rsidRPr="004A1328">
        <w:t>Modtagelse af henvisning</w:t>
      </w:r>
      <w:r w:rsidR="00754EF5" w:rsidRPr="004A1328">
        <w:t>, fakturering og betaling</w:t>
      </w:r>
      <w:bookmarkEnd w:id="75"/>
      <w:bookmarkEnd w:id="76"/>
      <w:bookmarkEnd w:id="77"/>
      <w:bookmarkEnd w:id="78"/>
      <w:bookmarkEnd w:id="79"/>
    </w:p>
    <w:p w14:paraId="0D70F057" w14:textId="77777777" w:rsidR="00351431" w:rsidRPr="004A1328" w:rsidRDefault="00351431" w:rsidP="004D7D00">
      <w:pPr>
        <w:pStyle w:val="Overskrift2"/>
      </w:pPr>
      <w:bookmarkStart w:id="80" w:name="_Toc238121189"/>
      <w:r w:rsidRPr="004A1328">
        <w:t>Faktura</w:t>
      </w:r>
      <w:bookmarkEnd w:id="80"/>
    </w:p>
    <w:p w14:paraId="1A66B4A1" w14:textId="6732B39B" w:rsidR="00914FD3" w:rsidRDefault="00914FD3" w:rsidP="00914FD3">
      <w:pPr>
        <w:pStyle w:val="Overskrift3"/>
      </w:pPr>
      <w:bookmarkStart w:id="81" w:name="_Toc238121190"/>
      <w:r>
        <w:t>Fakturaens form og indhold</w:t>
      </w:r>
      <w:bookmarkEnd w:id="81"/>
    </w:p>
    <w:p w14:paraId="08C63BCE" w14:textId="506A4670" w:rsidR="00914FD3" w:rsidRDefault="00914FD3" w:rsidP="00914FD3">
      <w:pPr>
        <w:pStyle w:val="Brdtekst"/>
        <w:rPr>
          <w:noProof/>
        </w:rPr>
      </w:pPr>
      <w:r>
        <w:rPr>
          <w:noProof/>
        </w:rPr>
        <w:t>Faktura skal fremsendes elektronisk i OIOUBL- eller CEN EN/PEPPOL BIS-format til det EAN-/GLN-nummer, der er oplyst på ordren, medmindre Leverandøren i henhold til lovgivning ikke kontraktuelt kan forpligtes til at fakturere elektronisk i disse formater.</w:t>
      </w:r>
    </w:p>
    <w:p w14:paraId="2699B616" w14:textId="3B8E39C7" w:rsidR="00914FD3" w:rsidRDefault="00914FD3" w:rsidP="00914FD3">
      <w:pPr>
        <w:pStyle w:val="Brdtekst"/>
        <w:rPr>
          <w:noProof/>
        </w:rPr>
      </w:pPr>
      <w:r>
        <w:rPr>
          <w:noProof/>
        </w:rPr>
        <w:t>Fremsendes en faktura, der ikke overholder kravene i Kontraktens pkt. 14.1.4., kan Kunden udskyde betalingen af den pågældende faktura under forudsætning af, at Kunden har oplyst korrekt EAN-/GLN-nummer ved ordreafgivelse. Kunden underretter i så fald Leverandøren om, at fakturaen ikke kan betales. Betaling gennemføres efter modtagelse af kreditnota og faktura, der opfylder kravene.</w:t>
      </w:r>
    </w:p>
    <w:p w14:paraId="68FADB08" w14:textId="77777777" w:rsidR="00914FD3" w:rsidRDefault="00914FD3" w:rsidP="00914FD3">
      <w:pPr>
        <w:pStyle w:val="Opstilling-punkttegn"/>
        <w:rPr>
          <w:noProof/>
        </w:rPr>
      </w:pPr>
      <w:r>
        <w:rPr>
          <w:noProof/>
        </w:rPr>
        <w:t>Fakturaen skal overholde gældende regler og skal indeholde:</w:t>
      </w:r>
    </w:p>
    <w:p w14:paraId="7AB1BA03" w14:textId="1BA20B3C" w:rsidR="00914FD3" w:rsidRDefault="00914FD3" w:rsidP="00914FD3">
      <w:pPr>
        <w:pStyle w:val="Opstilling-punkttegn"/>
        <w:rPr>
          <w:noProof/>
        </w:rPr>
      </w:pPr>
      <w:r>
        <w:rPr>
          <w:noProof/>
        </w:rPr>
        <w:t>Fakturadato og fakturanummer</w:t>
      </w:r>
    </w:p>
    <w:p w14:paraId="0F3A0BD0" w14:textId="3306549B" w:rsidR="00914FD3" w:rsidRDefault="00914FD3" w:rsidP="00914FD3">
      <w:pPr>
        <w:pStyle w:val="Opstilling-punkttegn"/>
        <w:rPr>
          <w:noProof/>
        </w:rPr>
      </w:pPr>
      <w:r>
        <w:rPr>
          <w:noProof/>
        </w:rPr>
        <w:t>Patientens fulde navn, adresse og CPR-nummer</w:t>
      </w:r>
    </w:p>
    <w:p w14:paraId="40E3F4D1" w14:textId="366C6E35" w:rsidR="00914FD3" w:rsidRDefault="00914FD3" w:rsidP="00914FD3">
      <w:pPr>
        <w:pStyle w:val="Opstilling-punkttegn"/>
        <w:rPr>
          <w:noProof/>
        </w:rPr>
      </w:pPr>
      <w:r>
        <w:rPr>
          <w:noProof/>
        </w:rPr>
        <w:t>Ydelseskoder, ydelsers fulde betegnelse, stykpris og antal</w:t>
      </w:r>
    </w:p>
    <w:p w14:paraId="0433CFFE" w14:textId="65CCCC3F" w:rsidR="00914FD3" w:rsidRPr="003F79EC" w:rsidRDefault="00914FD3" w:rsidP="00914FD3">
      <w:pPr>
        <w:pStyle w:val="Opstilling-punkttegn"/>
        <w:rPr>
          <w:noProof/>
        </w:rPr>
      </w:pPr>
      <w:r w:rsidRPr="003F79EC">
        <w:rPr>
          <w:noProof/>
        </w:rPr>
        <w:t>Henvisningens nummer (ordrenummer)</w:t>
      </w:r>
    </w:p>
    <w:p w14:paraId="52BF037C" w14:textId="2170F4B1" w:rsidR="00914FD3" w:rsidRDefault="00914FD3" w:rsidP="00914FD3">
      <w:pPr>
        <w:pStyle w:val="Opstilling-punkttegn"/>
        <w:rPr>
          <w:noProof/>
        </w:rPr>
      </w:pPr>
      <w:r>
        <w:rPr>
          <w:noProof/>
        </w:rPr>
        <w:lastRenderedPageBreak/>
        <w:t>Leverandørens CVR-nummer (eller SE- eller P-nummer – det nummer som everandørens NemKonto er knyttet til) samt Leverandørens navn og adresse</w:t>
      </w:r>
    </w:p>
    <w:p w14:paraId="04F59F71" w14:textId="6A29C3CC" w:rsidR="00914FD3" w:rsidRDefault="00914FD3" w:rsidP="00914FD3">
      <w:pPr>
        <w:pStyle w:val="Opstilling-punkttegn"/>
        <w:rPr>
          <w:noProof/>
        </w:rPr>
      </w:pPr>
      <w:r>
        <w:rPr>
          <w:noProof/>
        </w:rPr>
        <w:t>Udførelsesstedet</w:t>
      </w:r>
    </w:p>
    <w:p w14:paraId="2252062E" w14:textId="77777777" w:rsidR="00914FD3" w:rsidRDefault="00914FD3" w:rsidP="00914FD3">
      <w:pPr>
        <w:pStyle w:val="Brdtekst"/>
        <w:spacing w:after="0"/>
        <w:rPr>
          <w:noProof/>
        </w:rPr>
      </w:pPr>
      <w:r>
        <w:rPr>
          <w:noProof/>
        </w:rPr>
        <w:t>Leverandøren skal sammen med fakturaen fremsende dokumentation for den gennemførte</w:t>
      </w:r>
    </w:p>
    <w:p w14:paraId="3FC3D2DA" w14:textId="77777777" w:rsidR="00914FD3" w:rsidRDefault="00914FD3" w:rsidP="00914FD3">
      <w:pPr>
        <w:pStyle w:val="Brdtekst"/>
        <w:spacing w:after="0"/>
        <w:rPr>
          <w:noProof/>
        </w:rPr>
      </w:pPr>
      <w:r>
        <w:rPr>
          <w:noProof/>
        </w:rPr>
        <w:t>forløb med angivelse af startdato og slutdato.</w:t>
      </w:r>
    </w:p>
    <w:p w14:paraId="4C3CC060" w14:textId="77777777" w:rsidR="00914FD3" w:rsidRDefault="00914FD3" w:rsidP="00914FD3">
      <w:pPr>
        <w:pStyle w:val="Brdtekst"/>
        <w:spacing w:after="0"/>
        <w:rPr>
          <w:noProof/>
        </w:rPr>
      </w:pPr>
    </w:p>
    <w:p w14:paraId="0A288016" w14:textId="58583D83" w:rsidR="00914FD3" w:rsidRDefault="00914FD3" w:rsidP="00914FD3">
      <w:pPr>
        <w:pStyle w:val="Brdtekst"/>
        <w:spacing w:after="0"/>
        <w:rPr>
          <w:noProof/>
        </w:rPr>
      </w:pPr>
      <w:r>
        <w:rPr>
          <w:noProof/>
        </w:rPr>
        <w:t>I de tilfælde, hvor Leverandøren har anvendt underleverandører, skal Leverandøren</w:t>
      </w:r>
    </w:p>
    <w:p w14:paraId="4EC68CCE" w14:textId="77777777" w:rsidR="00914FD3" w:rsidRDefault="00914FD3" w:rsidP="00914FD3">
      <w:pPr>
        <w:pStyle w:val="Brdtekst"/>
        <w:spacing w:after="0"/>
        <w:rPr>
          <w:noProof/>
        </w:rPr>
      </w:pPr>
      <w:r>
        <w:rPr>
          <w:noProof/>
        </w:rPr>
        <w:t>fremsende en samlet faktura for hele forløbet.</w:t>
      </w:r>
    </w:p>
    <w:p w14:paraId="3214993F" w14:textId="77777777" w:rsidR="00914FD3" w:rsidRDefault="00914FD3" w:rsidP="00914FD3">
      <w:pPr>
        <w:pStyle w:val="Brdtekst"/>
        <w:spacing w:after="0"/>
        <w:rPr>
          <w:noProof/>
        </w:rPr>
      </w:pPr>
    </w:p>
    <w:p w14:paraId="5B47DAA1" w14:textId="77777777" w:rsidR="00914FD3" w:rsidRDefault="00914FD3" w:rsidP="00914FD3">
      <w:pPr>
        <w:pStyle w:val="Brdtekst"/>
        <w:spacing w:after="0"/>
        <w:rPr>
          <w:noProof/>
        </w:rPr>
      </w:pPr>
      <w:r>
        <w:rPr>
          <w:noProof/>
        </w:rPr>
        <w:t>Af hensyn til fakturamatch skal ordrer faktureres enkeltvist, det vil sige, at flere ordrer ikke</w:t>
      </w:r>
    </w:p>
    <w:p w14:paraId="6E9B3D09" w14:textId="77777777" w:rsidR="00914FD3" w:rsidRDefault="00914FD3" w:rsidP="00914FD3">
      <w:pPr>
        <w:pStyle w:val="Brdtekst"/>
        <w:spacing w:after="0"/>
        <w:rPr>
          <w:noProof/>
        </w:rPr>
      </w:pPr>
      <w:r>
        <w:rPr>
          <w:noProof/>
        </w:rPr>
        <w:t>må samles på én faktura, ligesom faktura ikke må fremsendes før den sidste del af ordren er</w:t>
      </w:r>
    </w:p>
    <w:p w14:paraId="54816759" w14:textId="77777777" w:rsidR="00914FD3" w:rsidRDefault="00914FD3" w:rsidP="00914FD3">
      <w:pPr>
        <w:pStyle w:val="Brdtekst"/>
        <w:spacing w:after="0"/>
        <w:rPr>
          <w:noProof/>
        </w:rPr>
      </w:pPr>
      <w:r>
        <w:rPr>
          <w:noProof/>
        </w:rPr>
        <w:t>leveret medmindre andet konkret er aftalt. Manglende efterlevelse af dette kan medføre, at</w:t>
      </w:r>
    </w:p>
    <w:p w14:paraId="03669C86" w14:textId="77777777" w:rsidR="00914FD3" w:rsidRDefault="00914FD3" w:rsidP="00914FD3">
      <w:pPr>
        <w:pStyle w:val="Brdtekst"/>
        <w:spacing w:after="0"/>
        <w:rPr>
          <w:noProof/>
        </w:rPr>
      </w:pPr>
      <w:r>
        <w:rPr>
          <w:noProof/>
        </w:rPr>
        <w:t>faktura afvises i Kundens økonomisystem.</w:t>
      </w:r>
    </w:p>
    <w:p w14:paraId="128F7655" w14:textId="77777777" w:rsidR="00914FD3" w:rsidRDefault="00914FD3" w:rsidP="00914FD3">
      <w:pPr>
        <w:pStyle w:val="Brdtekst"/>
        <w:spacing w:after="0"/>
        <w:rPr>
          <w:noProof/>
        </w:rPr>
      </w:pPr>
    </w:p>
    <w:p w14:paraId="24BB5074" w14:textId="77777777" w:rsidR="00914FD3" w:rsidRDefault="00914FD3" w:rsidP="00914FD3">
      <w:pPr>
        <w:pStyle w:val="Brdtekst"/>
        <w:spacing w:after="0"/>
        <w:rPr>
          <w:noProof/>
        </w:rPr>
      </w:pPr>
      <w:r>
        <w:rPr>
          <w:noProof/>
        </w:rPr>
        <w:t>EAN.nummer: 5798002040760</w:t>
      </w:r>
    </w:p>
    <w:p w14:paraId="410A471C" w14:textId="77777777" w:rsidR="00914FD3" w:rsidRDefault="00914FD3" w:rsidP="00914FD3">
      <w:pPr>
        <w:pStyle w:val="Brdtekst"/>
        <w:spacing w:after="0"/>
        <w:rPr>
          <w:noProof/>
        </w:rPr>
      </w:pPr>
    </w:p>
    <w:p w14:paraId="4256D643" w14:textId="77777777" w:rsidR="00914FD3" w:rsidRDefault="00914FD3" w:rsidP="00914FD3">
      <w:pPr>
        <w:pStyle w:val="Brdtekst"/>
        <w:spacing w:after="0"/>
        <w:rPr>
          <w:noProof/>
        </w:rPr>
      </w:pPr>
      <w:r>
        <w:rPr>
          <w:noProof/>
        </w:rPr>
        <w:t>Kontaktperson: Sygehusafregning</w:t>
      </w:r>
    </w:p>
    <w:p w14:paraId="1866A10F" w14:textId="77777777" w:rsidR="00914FD3" w:rsidRDefault="00914FD3" w:rsidP="00914FD3">
      <w:pPr>
        <w:pStyle w:val="Brdtekst"/>
        <w:spacing w:after="0"/>
        <w:rPr>
          <w:noProof/>
        </w:rPr>
      </w:pPr>
    </w:p>
    <w:p w14:paraId="343D7253" w14:textId="77777777" w:rsidR="00914FD3" w:rsidRDefault="00914FD3" w:rsidP="00914FD3">
      <w:pPr>
        <w:pStyle w:val="Brdtekst"/>
        <w:spacing w:after="0"/>
        <w:rPr>
          <w:noProof/>
        </w:rPr>
      </w:pPr>
      <w:r>
        <w:rPr>
          <w:noProof/>
        </w:rPr>
        <w:t>E-mail: sygehusafregning@regionsjaelland.dk</w:t>
      </w:r>
    </w:p>
    <w:p w14:paraId="3457A4A2" w14:textId="77777777" w:rsidR="00914FD3" w:rsidRDefault="00914FD3" w:rsidP="00914FD3">
      <w:pPr>
        <w:pStyle w:val="Brdtekst"/>
        <w:spacing w:after="0"/>
      </w:pPr>
    </w:p>
    <w:p w14:paraId="2153A376" w14:textId="376193F9" w:rsidR="00914FD3" w:rsidRDefault="00914FD3" w:rsidP="00914FD3">
      <w:pPr>
        <w:pStyle w:val="Overskrift3"/>
      </w:pPr>
      <w:bookmarkStart w:id="82" w:name="_Toc238121191"/>
      <w:r>
        <w:t>Ændringer i krav</w:t>
      </w:r>
      <w:bookmarkEnd w:id="82"/>
    </w:p>
    <w:p w14:paraId="20B299B8" w14:textId="77777777" w:rsidR="00914FD3" w:rsidRDefault="00914FD3" w:rsidP="00914FD3">
      <w:pPr>
        <w:pStyle w:val="Brdtekst"/>
        <w:spacing w:after="0"/>
        <w:rPr>
          <w:noProof/>
        </w:rPr>
      </w:pPr>
      <w:r>
        <w:rPr>
          <w:noProof/>
        </w:rPr>
        <w:t>Kravene til faktura og kreditnota kan løbende ændres af Kunden, herunder f.eks. vedrørende</w:t>
      </w:r>
    </w:p>
    <w:p w14:paraId="7EBFF5FE" w14:textId="77777777" w:rsidR="00914FD3" w:rsidRDefault="00914FD3" w:rsidP="00914FD3">
      <w:pPr>
        <w:pStyle w:val="Brdtekst"/>
        <w:spacing w:after="0"/>
        <w:rPr>
          <w:noProof/>
        </w:rPr>
      </w:pPr>
      <w:r>
        <w:rPr>
          <w:noProof/>
        </w:rPr>
        <w:t>krav til dataformat og indhold.</w:t>
      </w:r>
    </w:p>
    <w:p w14:paraId="254CFC6C" w14:textId="77777777" w:rsidR="00914FD3" w:rsidRDefault="00914FD3" w:rsidP="00914FD3">
      <w:pPr>
        <w:pStyle w:val="Brdtekst"/>
        <w:spacing w:after="0"/>
        <w:rPr>
          <w:noProof/>
        </w:rPr>
      </w:pPr>
    </w:p>
    <w:p w14:paraId="157C8B7C" w14:textId="77777777" w:rsidR="00914FD3" w:rsidRDefault="00914FD3" w:rsidP="00914FD3">
      <w:pPr>
        <w:pStyle w:val="Brdtekst"/>
        <w:spacing w:after="0"/>
        <w:rPr>
          <w:noProof/>
        </w:rPr>
      </w:pPr>
      <w:r>
        <w:rPr>
          <w:noProof/>
        </w:rPr>
        <w:t>Ændrer Kunden kravene til faktura og kreditnota, vil Leverandøren blive varslet i rimelig tid.</w:t>
      </w:r>
    </w:p>
    <w:p w14:paraId="65FFDC20" w14:textId="77777777" w:rsidR="00914FD3" w:rsidRDefault="00914FD3" w:rsidP="00914FD3">
      <w:pPr>
        <w:pStyle w:val="Brdtekst"/>
        <w:spacing w:after="0"/>
        <w:rPr>
          <w:noProof/>
        </w:rPr>
      </w:pPr>
      <w:r>
        <w:rPr>
          <w:noProof/>
        </w:rPr>
        <w:t>Kunden bestræber sig på at give et varsel på minimum 6 måneder.</w:t>
      </w:r>
    </w:p>
    <w:p w14:paraId="23ACADCA" w14:textId="77777777" w:rsidR="00914FD3" w:rsidRDefault="00914FD3" w:rsidP="00914FD3">
      <w:pPr>
        <w:pStyle w:val="Brdtekst"/>
        <w:spacing w:after="0"/>
        <w:rPr>
          <w:noProof/>
        </w:rPr>
      </w:pPr>
    </w:p>
    <w:p w14:paraId="3293E305" w14:textId="0193D6A3" w:rsidR="00914FD3" w:rsidRPr="001C5B7D" w:rsidRDefault="00914FD3" w:rsidP="00914FD3">
      <w:pPr>
        <w:pStyle w:val="Overskrift3"/>
        <w:rPr>
          <w:noProof/>
        </w:rPr>
      </w:pPr>
      <w:bookmarkStart w:id="83" w:name="_Toc238121192"/>
      <w:r w:rsidRPr="001C5B7D">
        <w:rPr>
          <w:noProof/>
        </w:rPr>
        <w:t>Kreditnotaer</w:t>
      </w:r>
      <w:bookmarkEnd w:id="83"/>
    </w:p>
    <w:p w14:paraId="6E78F8FA" w14:textId="77777777" w:rsidR="00914FD3" w:rsidRDefault="00914FD3" w:rsidP="00914FD3">
      <w:pPr>
        <w:pStyle w:val="Brdtekst"/>
        <w:rPr>
          <w:noProof/>
        </w:rPr>
      </w:pPr>
      <w:r>
        <w:rPr>
          <w:noProof/>
        </w:rPr>
        <w:t>Kreditnota skal fremsendes elektronisk i OIOUBL- eller CEN EN/PEPPOL BIS-format til det</w:t>
      </w:r>
    </w:p>
    <w:p w14:paraId="31F47792" w14:textId="77777777" w:rsidR="00914FD3" w:rsidRDefault="00914FD3" w:rsidP="00914FD3">
      <w:pPr>
        <w:pStyle w:val="Brdtekst"/>
        <w:spacing w:after="0"/>
        <w:rPr>
          <w:noProof/>
        </w:rPr>
      </w:pPr>
      <w:r>
        <w:rPr>
          <w:noProof/>
        </w:rPr>
        <w:t>EAN-/GLN-nummer, der er oplyst på ordren, medmindre Leverandøren i henhold til</w:t>
      </w:r>
    </w:p>
    <w:p w14:paraId="0A9BF37C" w14:textId="77777777" w:rsidR="00914FD3" w:rsidRDefault="00914FD3" w:rsidP="00914FD3">
      <w:pPr>
        <w:pStyle w:val="Brdtekst"/>
        <w:spacing w:after="0"/>
        <w:rPr>
          <w:noProof/>
        </w:rPr>
      </w:pPr>
      <w:r>
        <w:rPr>
          <w:noProof/>
        </w:rPr>
        <w:t>lovgivning ikke kontraktuelt kan forpligtes til at fremsende kreditnota elektronisk i disse</w:t>
      </w:r>
    </w:p>
    <w:p w14:paraId="1BD88E8D" w14:textId="77777777" w:rsidR="00914FD3" w:rsidRDefault="00914FD3" w:rsidP="00914FD3">
      <w:pPr>
        <w:pStyle w:val="Brdtekst"/>
        <w:spacing w:after="0"/>
        <w:rPr>
          <w:noProof/>
        </w:rPr>
      </w:pPr>
      <w:r>
        <w:rPr>
          <w:noProof/>
        </w:rPr>
        <w:t>formater.</w:t>
      </w:r>
    </w:p>
    <w:p w14:paraId="5DE17B08" w14:textId="77777777" w:rsidR="00914FD3" w:rsidRDefault="00914FD3" w:rsidP="00914FD3">
      <w:pPr>
        <w:pStyle w:val="Brdtekst"/>
        <w:spacing w:after="0"/>
        <w:rPr>
          <w:noProof/>
        </w:rPr>
      </w:pPr>
    </w:p>
    <w:p w14:paraId="2E39CA82" w14:textId="77777777" w:rsidR="00914FD3" w:rsidRDefault="00914FD3" w:rsidP="00914FD3">
      <w:pPr>
        <w:pStyle w:val="Brdtekst"/>
        <w:spacing w:after="0"/>
        <w:rPr>
          <w:noProof/>
        </w:rPr>
      </w:pPr>
      <w:r>
        <w:rPr>
          <w:noProof/>
        </w:rPr>
        <w:t>Kunden forbeholder sig ret til at modregne kreditnotaer i Leverandørens tilgodehavender hos</w:t>
      </w:r>
    </w:p>
    <w:p w14:paraId="7A1AA694" w14:textId="77777777" w:rsidR="00914FD3" w:rsidRDefault="00914FD3" w:rsidP="00914FD3">
      <w:pPr>
        <w:pStyle w:val="Brdtekst"/>
        <w:spacing w:after="0"/>
        <w:rPr>
          <w:noProof/>
        </w:rPr>
      </w:pPr>
      <w:r>
        <w:rPr>
          <w:noProof/>
        </w:rPr>
        <w:t>Kunden.</w:t>
      </w:r>
    </w:p>
    <w:p w14:paraId="1421D66E" w14:textId="185E41B7" w:rsidR="00914FD3" w:rsidRPr="00B302F0" w:rsidRDefault="00914FD3" w:rsidP="00B302F0">
      <w:pPr>
        <w:pStyle w:val="Overskrift2"/>
      </w:pPr>
      <w:bookmarkStart w:id="84" w:name="_Toc238121193"/>
      <w:r w:rsidRPr="00B302F0">
        <w:t>Betalingsbetingelse</w:t>
      </w:r>
      <w:bookmarkEnd w:id="84"/>
    </w:p>
    <w:p w14:paraId="55A021EB" w14:textId="406652BB" w:rsidR="00914FD3" w:rsidRDefault="00914FD3" w:rsidP="00914FD3">
      <w:pPr>
        <w:pStyle w:val="Brdtekst"/>
      </w:pPr>
      <w:r>
        <w:t>Betalingsbetingelsen er 30 dage fra fakturadato under forudsætning af, at Kunden har modtaget korrekt og fyldestgørende elektronisk faktura. Fakturadato må ikke være tidligere end leveringsdatoen.</w:t>
      </w:r>
    </w:p>
    <w:p w14:paraId="568DF143" w14:textId="63DFDE0F" w:rsidR="00754EF5" w:rsidRPr="00AB5EE8" w:rsidRDefault="00754EF5" w:rsidP="003E6042">
      <w:pPr>
        <w:pStyle w:val="Overskrift1"/>
      </w:pPr>
      <w:bookmarkStart w:id="85" w:name="_Ref383434394"/>
      <w:bookmarkStart w:id="86" w:name="_Toc436902536"/>
      <w:bookmarkStart w:id="87" w:name="_Toc238121194"/>
      <w:r w:rsidRPr="00AB5EE8">
        <w:lastRenderedPageBreak/>
        <w:t>Statistik</w:t>
      </w:r>
      <w:bookmarkEnd w:id="85"/>
      <w:bookmarkEnd w:id="86"/>
      <w:r w:rsidR="00AB5EE8">
        <w:t xml:space="preserve"> og spørgeskemaer</w:t>
      </w:r>
      <w:bookmarkEnd w:id="87"/>
    </w:p>
    <w:p w14:paraId="6AADC46E" w14:textId="737AD661" w:rsidR="00754EF5" w:rsidRPr="004A1328" w:rsidRDefault="009C3B7A" w:rsidP="001C5B7D">
      <w:pPr>
        <w:pStyle w:val="Brdtekst"/>
        <w:keepNext/>
        <w:rPr>
          <w:color w:val="FF0000"/>
        </w:rPr>
      </w:pPr>
      <w:r w:rsidRPr="00AB5EE8">
        <w:fldChar w:fldCharType="begin"/>
      </w:r>
      <w:r w:rsidRPr="00AB5EE8">
        <w:instrText xml:space="preserve"> DocProperty "Tilbudsgiver/Sælger" </w:instrText>
      </w:r>
      <w:r w:rsidRPr="00AB5EE8">
        <w:fldChar w:fldCharType="separate"/>
      </w:r>
      <w:r w:rsidR="001C5B7D">
        <w:t>Leverandøren</w:t>
      </w:r>
      <w:r w:rsidRPr="00AB5EE8">
        <w:fldChar w:fldCharType="end"/>
      </w:r>
      <w:r w:rsidR="00754EF5" w:rsidRPr="00AB5EE8">
        <w:t xml:space="preserve"> skal på opfordring fra </w:t>
      </w:r>
      <w:r w:rsidRPr="00AB5EE8">
        <w:fldChar w:fldCharType="begin"/>
      </w:r>
      <w:r w:rsidRPr="00AB5EE8">
        <w:instrText xml:space="preserve"> DocProperty "Ordregiver/Køber" </w:instrText>
      </w:r>
      <w:r w:rsidRPr="00AB5EE8">
        <w:fldChar w:fldCharType="separate"/>
      </w:r>
      <w:r w:rsidR="001C5B7D">
        <w:t>Kunden</w:t>
      </w:r>
      <w:r w:rsidRPr="00AB5EE8">
        <w:fldChar w:fldCharType="end"/>
      </w:r>
      <w:r w:rsidR="00754EF5" w:rsidRPr="00AB5EE8">
        <w:t>s kontraktansvarlige fremsende statistik til den kontraktansvarlige</w:t>
      </w:r>
      <w:r w:rsidR="00AB5EE8" w:rsidRPr="00AB5EE8">
        <w:t xml:space="preserve"> samt besvare spørgsmål vedr. behandlinger.     </w:t>
      </w:r>
      <w:r w:rsidR="00754EF5" w:rsidRPr="006D7960">
        <w:rPr>
          <w:highlight w:val="yellow"/>
        </w:rPr>
        <w:t xml:space="preserve"> </w:t>
      </w:r>
    </w:p>
    <w:p w14:paraId="27559F62" w14:textId="460C41F4" w:rsidR="00754EF5" w:rsidRPr="004A1328" w:rsidRDefault="00754EF5" w:rsidP="003E6042">
      <w:pPr>
        <w:pStyle w:val="Overskrift1"/>
      </w:pPr>
      <w:bookmarkStart w:id="88" w:name="_Toc436902537"/>
      <w:bookmarkStart w:id="89" w:name="_Toc238121195"/>
      <w:r w:rsidRPr="004A1328">
        <w:t>Overdragelse af rettigheder og pligter</w:t>
      </w:r>
      <w:bookmarkEnd w:id="88"/>
      <w:bookmarkEnd w:id="89"/>
    </w:p>
    <w:bookmarkStart w:id="90" w:name="_Ref361231583"/>
    <w:p w14:paraId="1AD029E7" w14:textId="0EAB39F9" w:rsidR="00754EF5" w:rsidRPr="004A1328" w:rsidRDefault="001C0B0E" w:rsidP="003E6042">
      <w:pPr>
        <w:pStyle w:val="Overskrift2"/>
      </w:pPr>
      <w:r w:rsidRPr="004A1328">
        <w:fldChar w:fldCharType="begin"/>
      </w:r>
      <w:r w:rsidRPr="004A1328">
        <w:instrText xml:space="preserve"> DocProperty "Tilbudsgiver/Sælger" </w:instrText>
      </w:r>
      <w:r w:rsidRPr="004A1328">
        <w:fldChar w:fldCharType="separate"/>
      </w:r>
      <w:bookmarkStart w:id="91" w:name="_Toc238121196"/>
      <w:r w:rsidR="001C5B7D">
        <w:t>Leverandøren</w:t>
      </w:r>
      <w:r w:rsidRPr="004A1328">
        <w:fldChar w:fldCharType="end"/>
      </w:r>
      <w:r w:rsidR="00754EF5" w:rsidRPr="004A1328">
        <w:t>s overdragelse af rettigheder og pligter</w:t>
      </w:r>
      <w:bookmarkEnd w:id="90"/>
      <w:bookmarkEnd w:id="91"/>
    </w:p>
    <w:p w14:paraId="3EE43858" w14:textId="38584C1D" w:rsidR="002A6ED2" w:rsidRPr="004A1328" w:rsidRDefault="009C3B7A" w:rsidP="003E6042">
      <w:pPr>
        <w:pStyle w:val="Brdtekst"/>
      </w:pP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00754EF5" w:rsidRPr="004A1328">
        <w:t xml:space="preserve"> er eneansvarlig over for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00754EF5" w:rsidRPr="004A1328">
        <w:t xml:space="preserve">. </w:t>
      </w:r>
      <w:bookmarkStart w:id="92" w:name="_Ref230491212"/>
      <w:bookmarkStart w:id="93" w:name="_Ref212971839"/>
      <w:r w:rsidR="00DB1753" w:rsidRPr="004A1328">
        <w:fldChar w:fldCharType="begin"/>
      </w:r>
      <w:r w:rsidR="00DB1753" w:rsidRPr="004A1328">
        <w:instrText xml:space="preserve"> DocProperty "Tilbudsgiver/Sælger" </w:instrText>
      </w:r>
      <w:r w:rsidR="00DB1753" w:rsidRPr="004A1328">
        <w:fldChar w:fldCharType="separate"/>
      </w:r>
      <w:r w:rsidR="001C5B7D">
        <w:t>Leverandøren</w:t>
      </w:r>
      <w:r w:rsidR="00DB1753" w:rsidRPr="004A1328">
        <w:fldChar w:fldCharType="end"/>
      </w:r>
      <w:r w:rsidR="00754EF5" w:rsidRPr="004A1328">
        <w:t xml:space="preserve"> kan således kun med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00754EF5" w:rsidRPr="004A1328">
        <w:t xml:space="preserve">s skriftlige samtykke helt eller delvist sætte en anden i sit sted.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00754EF5" w:rsidRPr="004A1328">
        <w:t xml:space="preserve"> kan ikke nægte at give samtykke uden saglig grund.</w:t>
      </w:r>
      <w:bookmarkEnd w:id="92"/>
      <w:bookmarkEnd w:id="93"/>
    </w:p>
    <w:bookmarkStart w:id="94" w:name="_Ref212972098"/>
    <w:p w14:paraId="54524F00" w14:textId="0B3EB414" w:rsidR="00754EF5" w:rsidRPr="004A1328" w:rsidRDefault="00DB1753" w:rsidP="003E6042">
      <w:pPr>
        <w:pStyle w:val="Brdtekst"/>
      </w:pP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00754EF5" w:rsidRPr="004A1328">
        <w:t xml:space="preserve"> kan kun med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00754EF5" w:rsidRPr="004A1328">
        <w:t>s skriftlige samtykke helt eller delvis diskontere eller overdrage sit tilgodehavende til tredjemand.</w:t>
      </w:r>
      <w:bookmarkEnd w:id="94"/>
      <w:r w:rsidR="00754EF5" w:rsidRPr="004A1328">
        <w:t xml:space="preserve">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00754EF5" w:rsidRPr="004A1328">
        <w:t xml:space="preserve"> fraskriver sig hermed ikke retten til tilbageholdelse af eller modregning i den forfaldne købesum mv. i tilfælde af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00754EF5" w:rsidRPr="004A1328">
        <w:t xml:space="preserve">s mangelfulde opfyldelse af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00754EF5" w:rsidRPr="004A1328">
        <w:t>en.</w:t>
      </w:r>
    </w:p>
    <w:p w14:paraId="74AD9454" w14:textId="77777777" w:rsidR="00754EF5" w:rsidRPr="004A1328" w:rsidRDefault="00754EF5" w:rsidP="003E6042">
      <w:pPr>
        <w:pStyle w:val="Brdtekst"/>
      </w:pPr>
      <w:r w:rsidRPr="004A1328">
        <w:t xml:space="preserve">Samtykke i henhold </w:t>
      </w:r>
      <w:r w:rsidR="006D6E7F" w:rsidRPr="004A1328">
        <w:t>dette punkt</w:t>
      </w:r>
      <w:r w:rsidRPr="004A1328">
        <w:t xml:space="preserve"> kan bl.a. nægtes i tilfælde, hvor et </w:t>
      </w:r>
      <w:r w:rsidR="006D6E7F" w:rsidRPr="004A1328">
        <w:t>det</w:t>
      </w:r>
      <w:r w:rsidRPr="004A1328">
        <w:t xml:space="preserve"> ville udgøre en overtrædelse af udbudsreglerne.</w:t>
      </w:r>
    </w:p>
    <w:p w14:paraId="422058D8" w14:textId="2F9C065E" w:rsidR="00754EF5" w:rsidRPr="004A1328" w:rsidRDefault="009C3B7A" w:rsidP="001D484E">
      <w:pPr>
        <w:pStyle w:val="Overskrift2"/>
      </w:pPr>
      <w:r w:rsidRPr="004A1328">
        <w:fldChar w:fldCharType="begin"/>
      </w:r>
      <w:r w:rsidRPr="004A1328">
        <w:instrText xml:space="preserve"> DocProperty "Ordregiver/Køber" </w:instrText>
      </w:r>
      <w:r w:rsidRPr="004A1328">
        <w:fldChar w:fldCharType="separate"/>
      </w:r>
      <w:bookmarkStart w:id="95" w:name="_Toc238121197"/>
      <w:r w:rsidR="001C5B7D">
        <w:t>Kunden</w:t>
      </w:r>
      <w:r w:rsidRPr="004A1328">
        <w:fldChar w:fldCharType="end"/>
      </w:r>
      <w:r w:rsidR="00754EF5" w:rsidRPr="004A1328">
        <w:t>s overdragelse af rettigheder og pligter</w:t>
      </w:r>
      <w:bookmarkEnd w:id="95"/>
    </w:p>
    <w:p w14:paraId="6DFD39E5" w14:textId="7B123F7F" w:rsidR="00754EF5" w:rsidRPr="004A1328" w:rsidRDefault="009C3B7A" w:rsidP="001D484E">
      <w:pPr>
        <w:pStyle w:val="Brdtekst"/>
        <w:rPr>
          <w:rFonts w:cs="Arial"/>
        </w:rPr>
      </w:pP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00754EF5" w:rsidRPr="004A1328">
        <w:t xml:space="preserve"> har under overholdelse af udbudsreglerne ret til helt eller delvist at overdrage sine rettigheder og pligter ifølge </w:t>
      </w:r>
      <w:r w:rsidRPr="004A1328">
        <w:fldChar w:fldCharType="begin"/>
      </w:r>
      <w:r w:rsidRPr="004A1328">
        <w:instrText xml:space="preserve"> DocProperty "Dokumenttype" </w:instrText>
      </w:r>
      <w:r w:rsidRPr="004A1328">
        <w:fldChar w:fldCharType="separate"/>
      </w:r>
      <w:r w:rsidR="001C5B7D">
        <w:t>Rammeaftal</w:t>
      </w:r>
      <w:r w:rsidRPr="004A1328">
        <w:fldChar w:fldCharType="end"/>
      </w:r>
      <w:r w:rsidR="00754EF5" w:rsidRPr="004A1328">
        <w:t xml:space="preserve">en til en anden offentlig myndighed eller institution, der ejes af det offentlige eller i det væsentligste drives for offentlige midler, hvis de opgaver, som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00754EF5" w:rsidRPr="004A1328">
        <w:t xml:space="preserve"> hidtil har varetaget overgår til den pågældende myndighed/institution.</w:t>
      </w:r>
    </w:p>
    <w:p w14:paraId="26A307D2" w14:textId="77777777" w:rsidR="00754EF5" w:rsidRPr="004A1328" w:rsidRDefault="00754EF5" w:rsidP="001D484E">
      <w:pPr>
        <w:pStyle w:val="Overskrift1"/>
      </w:pPr>
      <w:bookmarkStart w:id="96" w:name="_Toc436902538"/>
      <w:bookmarkStart w:id="97" w:name="_Toc238121198"/>
      <w:r w:rsidRPr="004A1328">
        <w:t>Tredjemandsrettigheder</w:t>
      </w:r>
      <w:bookmarkEnd w:id="96"/>
      <w:bookmarkEnd w:id="97"/>
    </w:p>
    <w:p w14:paraId="576FC00E" w14:textId="7FBF2274" w:rsidR="00754EF5" w:rsidRPr="004A1328" w:rsidRDefault="009C3B7A" w:rsidP="001D484E">
      <w:pPr>
        <w:pStyle w:val="Brdtekst"/>
      </w:pP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00754EF5" w:rsidRPr="004A1328">
        <w:t xml:space="preserve"> indestår for, at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00754EF5" w:rsidRPr="004A1328">
        <w:t>s Ydelser ikke krænker andres rettigheder, herunder ejendomsrettigheder, patenter eller ophavsrettigheder.</w:t>
      </w:r>
    </w:p>
    <w:p w14:paraId="7527BED6" w14:textId="40A7D927" w:rsidR="002A6ED2" w:rsidRPr="004A1328" w:rsidRDefault="00754EF5" w:rsidP="001D484E">
      <w:pPr>
        <w:pStyle w:val="Brdtekst"/>
      </w:pPr>
      <w:r w:rsidRPr="004A1328">
        <w:t xml:space="preserve">Rejser tredjemand krav mod en Part med påstand om retskrænkelse, skal Parten give den anden Part skriftlig meddelelse herom.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 overtager herefter sagen og samtlige hermed forbundne omkostninger og er pligtig i enhver henseende at holde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xml:space="preserve"> skadesløs.</w:t>
      </w:r>
    </w:p>
    <w:p w14:paraId="10D10B36" w14:textId="00EB97FA" w:rsidR="00754EF5" w:rsidRPr="004A1328" w:rsidRDefault="00754EF5" w:rsidP="001D484E">
      <w:pPr>
        <w:pStyle w:val="Brdtekst"/>
      </w:pPr>
      <w:bookmarkStart w:id="98" w:name="_Ref212971878"/>
      <w:r w:rsidRPr="004A1328">
        <w:t xml:space="preserve">Hvis tredjemands rettigheder hindrer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s opfyldelse af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 xml:space="preserve">en i et omfang, som er væsentligt og/eller byrdefuldt for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xml:space="preserve">, er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xml:space="preserve"> efter forudgående skriftligt varsel berettiget til at hæve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 xml:space="preserve">en med omgående virkning, og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 vil herefter blive erstatningsansvarlig for det tab,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xml:space="preserve"> lider som følge af denne ophævelse.</w:t>
      </w:r>
      <w:bookmarkEnd w:id="98"/>
    </w:p>
    <w:bookmarkStart w:id="99" w:name="_Ref361306044"/>
    <w:bookmarkStart w:id="100" w:name="_Toc436902539"/>
    <w:p w14:paraId="3EA7C6A6" w14:textId="3E97AB11" w:rsidR="00754EF5" w:rsidRPr="004A1328" w:rsidRDefault="001C0B0E" w:rsidP="001D484E">
      <w:pPr>
        <w:pStyle w:val="Overskrift1"/>
      </w:pPr>
      <w:r w:rsidRPr="004A1328">
        <w:lastRenderedPageBreak/>
        <w:fldChar w:fldCharType="begin"/>
      </w:r>
      <w:r w:rsidRPr="004A1328">
        <w:instrText xml:space="preserve"> DocProperty "Tilbudsgiver/Sælger" </w:instrText>
      </w:r>
      <w:r w:rsidRPr="004A1328">
        <w:fldChar w:fldCharType="separate"/>
      </w:r>
      <w:bookmarkStart w:id="101" w:name="_Toc238121199"/>
      <w:r w:rsidR="001C5B7D">
        <w:t>Leverandøren</w:t>
      </w:r>
      <w:r w:rsidRPr="004A1328">
        <w:fldChar w:fldCharType="end"/>
      </w:r>
      <w:r w:rsidR="00754EF5" w:rsidRPr="004A1328">
        <w:t>s misligholdelse</w:t>
      </w:r>
      <w:bookmarkEnd w:id="99"/>
      <w:bookmarkEnd w:id="100"/>
      <w:bookmarkEnd w:id="101"/>
    </w:p>
    <w:p w14:paraId="457C9257" w14:textId="77777777" w:rsidR="00754EF5" w:rsidRPr="004A1328" w:rsidRDefault="00754EF5" w:rsidP="001D484E">
      <w:pPr>
        <w:pStyle w:val="Overskrift2"/>
      </w:pPr>
      <w:bookmarkStart w:id="102" w:name="_Toc238121200"/>
      <w:r w:rsidRPr="004A1328">
        <w:t>Generelt</w:t>
      </w:r>
      <w:bookmarkEnd w:id="102"/>
    </w:p>
    <w:p w14:paraId="5706EABF" w14:textId="640AEFEC" w:rsidR="00754EF5" w:rsidRPr="004A1328" w:rsidRDefault="00754EF5" w:rsidP="001D484E">
      <w:pPr>
        <w:pStyle w:val="Brdtekst"/>
      </w:pPr>
      <w:r w:rsidRPr="004A1328">
        <w:t xml:space="preserve">Dansk rets almindelige regler i forbindelse med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s misligholdelse gælder, medmindre andet følger af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en.</w:t>
      </w:r>
    </w:p>
    <w:p w14:paraId="3F6884BE" w14:textId="16CD7910" w:rsidR="00754EF5" w:rsidRPr="004A1328" w:rsidRDefault="009C3B7A" w:rsidP="001D484E">
      <w:pPr>
        <w:pStyle w:val="Brdtekst"/>
      </w:pP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00754EF5" w:rsidRPr="004A1328">
        <w:t xml:space="preserve"> er herudover erstatningsansvarlig i henhold til pkt. </w:t>
      </w:r>
      <w:r w:rsidR="00A70007">
        <w:t>20</w:t>
      </w:r>
      <w:r w:rsidR="001A2CBF" w:rsidRPr="004A1328">
        <w:t>.</w:t>
      </w:r>
    </w:p>
    <w:p w14:paraId="27B94152" w14:textId="77777777" w:rsidR="00754EF5" w:rsidRPr="004A1328" w:rsidRDefault="00754EF5" w:rsidP="001D484E">
      <w:pPr>
        <w:pStyle w:val="Overskrift2"/>
      </w:pPr>
      <w:bookmarkStart w:id="103" w:name="_Ref365631675"/>
      <w:bookmarkStart w:id="104" w:name="_Toc238121201"/>
      <w:r w:rsidRPr="004A1328">
        <w:t>Forsinkelse</w:t>
      </w:r>
      <w:bookmarkEnd w:id="103"/>
      <w:bookmarkEnd w:id="104"/>
    </w:p>
    <w:p w14:paraId="090BA788" w14:textId="77777777" w:rsidR="00754EF5" w:rsidRPr="004A1328" w:rsidRDefault="00754EF5" w:rsidP="001D484E">
      <w:pPr>
        <w:pStyle w:val="Overskrift3"/>
      </w:pPr>
      <w:bookmarkStart w:id="105" w:name="_Toc238121202"/>
      <w:r w:rsidRPr="004A1328">
        <w:t>Generelt</w:t>
      </w:r>
      <w:bookmarkEnd w:id="105"/>
    </w:p>
    <w:p w14:paraId="1F26BD7D" w14:textId="122EADCD" w:rsidR="00754EF5" w:rsidRPr="004A1328" w:rsidRDefault="00754EF5" w:rsidP="001D484E">
      <w:pPr>
        <w:pStyle w:val="Brdtekst"/>
      </w:pPr>
      <w:bookmarkStart w:id="106" w:name="_Ref361298174"/>
      <w:bookmarkStart w:id="107" w:name="_Ref212971631"/>
      <w:proofErr w:type="gramStart"/>
      <w:r w:rsidRPr="004A1328">
        <w:t>Såfremt</w:t>
      </w:r>
      <w:proofErr w:type="gramEnd"/>
      <w:r w:rsidRPr="004A1328">
        <w:t xml:space="preserve">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 ikke leverer rettidigt, foreligger der forsinkelse. Dette gælder uanset om det er hele leverancen, der er forsinket, eller blot en del heraf.</w:t>
      </w:r>
    </w:p>
    <w:p w14:paraId="2C4016EA" w14:textId="232E0F3E" w:rsidR="00754EF5" w:rsidRPr="004A1328" w:rsidRDefault="009C3B7A" w:rsidP="001D484E">
      <w:pPr>
        <w:pStyle w:val="Brdtekst"/>
      </w:pP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00754EF5" w:rsidRPr="004A1328">
        <w:t xml:space="preserve"> skal afgive skriftlig reklamation inden rimelig tid efter, at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00754EF5" w:rsidRPr="004A1328">
        <w:t xml:space="preserve"> har konstateret, at der er indtrådt forsinkelse, for at kunne gøre misligholdelsesbeføjelser gældende.</w:t>
      </w:r>
    </w:p>
    <w:p w14:paraId="31BBD2D2" w14:textId="6D381455" w:rsidR="00754EF5" w:rsidRPr="004A1328" w:rsidRDefault="00754EF5" w:rsidP="001D484E">
      <w:pPr>
        <w:pStyle w:val="Brdtekst"/>
      </w:pPr>
      <w:r w:rsidRPr="004A1328">
        <w:t xml:space="preserve">Hvis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001A2CBF" w:rsidRPr="004A1328">
        <w:t xml:space="preserve"> må forudse en forsinkelse</w:t>
      </w:r>
      <w:r w:rsidRPr="004A1328">
        <w:t xml:space="preserve">, skal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 straks give meddelelse til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006F1D69" w:rsidRPr="004A1328">
        <w:t xml:space="preserve"> </w:t>
      </w:r>
      <w:r w:rsidRPr="004A1328">
        <w:t xml:space="preserve">med angivelse af såvel årsag til forsinkelsens opståen som forventet varighed/omfang af forsinkelsen. Ny leveringstermin kan på baggrund heraf aftales, forudsat at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006F1D69" w:rsidRPr="004A1328">
        <w:t xml:space="preserve"> </w:t>
      </w:r>
      <w:r w:rsidRPr="004A1328">
        <w:t xml:space="preserve">accepterer en sådan.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xml:space="preserve"> kan </w:t>
      </w:r>
      <w:proofErr w:type="gramStart"/>
      <w:r w:rsidRPr="004A1328">
        <w:t>endvidere</w:t>
      </w:r>
      <w:proofErr w:type="gramEnd"/>
      <w:r w:rsidRPr="004A1328">
        <w:t xml:space="preserve"> vælge at ophæve </w:t>
      </w:r>
      <w:r w:rsidR="001A2CBF" w:rsidRPr="004A1328">
        <w:t>for den forsinkede Ydelse</w:t>
      </w:r>
      <w:r w:rsidRPr="004A1328">
        <w:t>.</w:t>
      </w:r>
    </w:p>
    <w:p w14:paraId="0D938487" w14:textId="77777777" w:rsidR="00754EF5" w:rsidRPr="004A1328" w:rsidRDefault="00754EF5" w:rsidP="001D484E">
      <w:pPr>
        <w:pStyle w:val="Overskrift3"/>
      </w:pPr>
      <w:bookmarkStart w:id="108" w:name="_Toc238121203"/>
      <w:r w:rsidRPr="004A1328">
        <w:t>Ophævelse</w:t>
      </w:r>
      <w:bookmarkEnd w:id="106"/>
      <w:r w:rsidRPr="004A1328">
        <w:t xml:space="preserve"> af </w:t>
      </w:r>
      <w:r w:rsidR="00A67184" w:rsidRPr="004A1328">
        <w:t>Y</w:t>
      </w:r>
      <w:r w:rsidR="001A2CBF" w:rsidRPr="004A1328">
        <w:t>delse</w:t>
      </w:r>
      <w:r w:rsidR="00A67184" w:rsidRPr="004A1328">
        <w:t xml:space="preserve"> ved forsinkelse</w:t>
      </w:r>
      <w:bookmarkEnd w:id="108"/>
    </w:p>
    <w:p w14:paraId="6F4FF865" w14:textId="4B6C16A3" w:rsidR="00754EF5" w:rsidRPr="004A1328" w:rsidRDefault="009C3B7A" w:rsidP="001D484E">
      <w:pPr>
        <w:pStyle w:val="Brdtekst"/>
      </w:pP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00754EF5" w:rsidRPr="004A1328">
        <w:t xml:space="preserve"> anser enhver forsinkelse for væsentlig. Hvis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00754EF5" w:rsidRPr="004A1328">
        <w:t xml:space="preserve"> ikke leverer til aftalt tid, er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00754EF5" w:rsidRPr="004A1328">
        <w:t xml:space="preserve"> berettiget til efter eget valg at fastholde eller hæve den pågældende ordre helt eller delvist med øjeblikkelig virkning, uanset overskridelsens varighed.</w:t>
      </w:r>
    </w:p>
    <w:p w14:paraId="18556087" w14:textId="6A00EE7F" w:rsidR="00754EF5" w:rsidRPr="004A1328" w:rsidRDefault="00754EF5" w:rsidP="001D484E">
      <w:pPr>
        <w:pStyle w:val="Overskrift2"/>
      </w:pPr>
      <w:bookmarkStart w:id="109" w:name="_Ref365631786"/>
      <w:bookmarkStart w:id="110" w:name="_Toc238121204"/>
      <w:bookmarkEnd w:id="107"/>
      <w:r w:rsidRPr="004A1328">
        <w:t>Mangler</w:t>
      </w:r>
      <w:bookmarkEnd w:id="109"/>
      <w:bookmarkEnd w:id="110"/>
    </w:p>
    <w:p w14:paraId="1E64CB26" w14:textId="77777777" w:rsidR="00754EF5" w:rsidRPr="004A1328" w:rsidRDefault="00754EF5" w:rsidP="001D484E">
      <w:pPr>
        <w:pStyle w:val="Overskrift3"/>
      </w:pPr>
      <w:bookmarkStart w:id="111" w:name="_Toc238121205"/>
      <w:r w:rsidRPr="004A1328">
        <w:t>Generelt</w:t>
      </w:r>
      <w:bookmarkEnd w:id="111"/>
    </w:p>
    <w:p w14:paraId="1BD23BCF" w14:textId="636CC305" w:rsidR="00754EF5" w:rsidRPr="004A1328" w:rsidRDefault="00754EF5" w:rsidP="001D484E">
      <w:pPr>
        <w:pStyle w:val="Brdtekst"/>
      </w:pPr>
      <w:r w:rsidRPr="004A1328">
        <w:t xml:space="preserve">Der foreligger en mangel ved </w:t>
      </w:r>
      <w:r w:rsidR="00BE37DE" w:rsidRPr="004A1328">
        <w:t>Ydelsen</w:t>
      </w:r>
      <w:r w:rsidRPr="004A1328">
        <w:t xml:space="preserve">, hvis </w:t>
      </w:r>
      <w:r w:rsidR="00BE37DE" w:rsidRPr="004A1328">
        <w:t>Ydelsen</w:t>
      </w:r>
      <w:r w:rsidRPr="004A1328">
        <w:t xml:space="preserve"> ikke opfylder de i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 xml:space="preserve">en anførte krav eller </w:t>
      </w:r>
      <w:proofErr w:type="gramStart"/>
      <w:r w:rsidRPr="004A1328">
        <w:t>såfremt</w:t>
      </w:r>
      <w:proofErr w:type="gramEnd"/>
      <w:r w:rsidRPr="004A1328">
        <w:t xml:space="preserve"> leverancen ikke svarer til, hvad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xml:space="preserve"> med føje kunne forvente.</w:t>
      </w:r>
    </w:p>
    <w:p w14:paraId="6B4D4738" w14:textId="479984DB" w:rsidR="000D5391" w:rsidRPr="004A1328" w:rsidRDefault="009C3B7A" w:rsidP="000D5391">
      <w:pPr>
        <w:pStyle w:val="Brdtekst"/>
      </w:pP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00754EF5" w:rsidRPr="004A1328">
        <w:t xml:space="preserve"> skal afgive skriftlig reklamation inden rimelig tid efter, at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00754EF5" w:rsidRPr="004A1328">
        <w:t xml:space="preserve"> har konstateret, at det </w:t>
      </w:r>
      <w:proofErr w:type="gramStart"/>
      <w:r w:rsidR="00754EF5" w:rsidRPr="004A1328">
        <w:t>leverede</w:t>
      </w:r>
      <w:proofErr w:type="gramEnd"/>
      <w:r w:rsidR="00754EF5" w:rsidRPr="004A1328">
        <w:t xml:space="preserve"> er mangelfuldt, for at kunne gøre misligholdelsesbeføjelser gældende</w:t>
      </w:r>
      <w:bookmarkStart w:id="112" w:name="_Ref361305069"/>
      <w:r w:rsidR="000D5391" w:rsidRPr="004A1328">
        <w:t>.</w:t>
      </w:r>
    </w:p>
    <w:p w14:paraId="0F0D6763" w14:textId="77777777" w:rsidR="004A1328" w:rsidRPr="004A1328" w:rsidRDefault="00754EF5" w:rsidP="005F72F8">
      <w:pPr>
        <w:pStyle w:val="Overskrift3"/>
      </w:pPr>
      <w:bookmarkStart w:id="113" w:name="_Toc238121206"/>
      <w:r w:rsidRPr="004A1328">
        <w:t>Afhjælpning</w:t>
      </w:r>
      <w:bookmarkEnd w:id="112"/>
      <w:bookmarkEnd w:id="113"/>
    </w:p>
    <w:bookmarkStart w:id="114" w:name="_Ref372618727"/>
    <w:p w14:paraId="609290C0" w14:textId="436FC227" w:rsidR="002A6ED2" w:rsidRPr="004A1328" w:rsidRDefault="00BE37DE" w:rsidP="001D484E">
      <w:pPr>
        <w:pStyle w:val="Brdtekst"/>
        <w:rPr>
          <w:color w:val="000000"/>
        </w:rPr>
      </w:pPr>
      <w:r w:rsidRPr="004A1328">
        <w:rPr>
          <w:color w:val="000000"/>
        </w:rPr>
        <w:fldChar w:fldCharType="begin"/>
      </w:r>
      <w:r w:rsidRPr="004A1328">
        <w:rPr>
          <w:color w:val="000000"/>
        </w:rPr>
        <w:instrText xml:space="preserve"> DocProperty "Tilbudsgiver/Sælger" </w:instrText>
      </w:r>
      <w:r w:rsidRPr="004A1328">
        <w:rPr>
          <w:color w:val="000000"/>
        </w:rPr>
        <w:fldChar w:fldCharType="separate"/>
      </w:r>
      <w:r w:rsidR="001C5B7D">
        <w:rPr>
          <w:color w:val="000000"/>
        </w:rPr>
        <w:t>Leverandøren</w:t>
      </w:r>
      <w:r w:rsidRPr="004A1328">
        <w:rPr>
          <w:color w:val="000000"/>
        </w:rPr>
        <w:fldChar w:fldCharType="end"/>
      </w:r>
      <w:r w:rsidR="00754EF5" w:rsidRPr="004A1328">
        <w:rPr>
          <w:color w:val="000000"/>
        </w:rPr>
        <w:t xml:space="preserve"> har </w:t>
      </w:r>
      <w:r w:rsidR="00754EF5" w:rsidRPr="004A1328">
        <w:t>ret og pligt til at yde vederlagsfri afhjælpning af mangler, medmindre ordren ophæves.</w:t>
      </w:r>
      <w:r w:rsidR="002A6ED2" w:rsidRPr="004A1328">
        <w:t xml:space="preserve">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00754EF5" w:rsidRPr="004A1328">
        <w:t xml:space="preserve"> er forpligtet til at påbegynde afhjælpningen senest </w:t>
      </w:r>
      <w:r w:rsidR="00576B5F">
        <w:t xml:space="preserve">24 </w:t>
      </w:r>
      <w:r w:rsidR="00754EF5" w:rsidRPr="004A1328">
        <w:t xml:space="preserve">timer efter, at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00754EF5" w:rsidRPr="004A1328">
        <w:t>s reklamation er kommet</w:t>
      </w:r>
      <w:r w:rsidR="00754EF5" w:rsidRPr="004A1328">
        <w:rPr>
          <w:color w:val="000000"/>
        </w:rPr>
        <w:t xml:space="preserve"> frem til </w:t>
      </w:r>
      <w:r w:rsidRPr="004A1328">
        <w:rPr>
          <w:color w:val="000000"/>
        </w:rPr>
        <w:fldChar w:fldCharType="begin"/>
      </w:r>
      <w:r w:rsidRPr="004A1328">
        <w:rPr>
          <w:color w:val="000000"/>
        </w:rPr>
        <w:instrText xml:space="preserve"> DocProperty "Tilbudsgiver/Sælger" </w:instrText>
      </w:r>
      <w:r w:rsidRPr="004A1328">
        <w:rPr>
          <w:color w:val="000000"/>
        </w:rPr>
        <w:fldChar w:fldCharType="separate"/>
      </w:r>
      <w:r w:rsidR="001C5B7D">
        <w:rPr>
          <w:color w:val="000000"/>
        </w:rPr>
        <w:t>Leverandøren</w:t>
      </w:r>
      <w:r w:rsidRPr="004A1328">
        <w:rPr>
          <w:color w:val="000000"/>
        </w:rPr>
        <w:fldChar w:fldCharType="end"/>
      </w:r>
      <w:r w:rsidR="00754EF5" w:rsidRPr="004A1328">
        <w:rPr>
          <w:color w:val="000000"/>
        </w:rPr>
        <w:t>.</w:t>
      </w:r>
    </w:p>
    <w:p w14:paraId="71C7EF36" w14:textId="57E8488B" w:rsidR="00754EF5" w:rsidRPr="004A1328" w:rsidRDefault="009C3B7A" w:rsidP="001D484E">
      <w:pPr>
        <w:pStyle w:val="Brdtekst"/>
      </w:pPr>
      <w:r w:rsidRPr="004A1328">
        <w:lastRenderedPageBreak/>
        <w:fldChar w:fldCharType="begin"/>
      </w:r>
      <w:r w:rsidRPr="004A1328">
        <w:instrText xml:space="preserve"> DocProperty "Tilbudsgiver/Sælger" </w:instrText>
      </w:r>
      <w:r w:rsidRPr="004A1328">
        <w:fldChar w:fldCharType="separate"/>
      </w:r>
      <w:r w:rsidR="001C5B7D">
        <w:t>Leverandøren</w:t>
      </w:r>
      <w:r w:rsidRPr="004A1328">
        <w:fldChar w:fldCharType="end"/>
      </w:r>
      <w:r w:rsidR="00754EF5" w:rsidRPr="004A1328">
        <w:t xml:space="preserve"> afholder samtlige omkostninger i forbindelse med afhjælpning. Dette gælder også, </w:t>
      </w:r>
      <w:proofErr w:type="gramStart"/>
      <w:r w:rsidR="00754EF5" w:rsidRPr="004A1328">
        <w:t>såfremt</w:t>
      </w:r>
      <w:proofErr w:type="gramEnd"/>
      <w:r w:rsidR="00754EF5" w:rsidRPr="004A1328">
        <w:t xml:space="preserve">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00754EF5" w:rsidRPr="004A1328">
        <w:t xml:space="preserve"> og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00754EF5" w:rsidRPr="004A1328">
        <w:t xml:space="preserve"> bliver enige om at lade tredjemand varetage afhjælp</w:t>
      </w:r>
      <w:r w:rsidR="004F1DD0" w:rsidRPr="004A1328">
        <w:t>ningen</w:t>
      </w:r>
      <w:r w:rsidR="00754EF5" w:rsidRPr="004A1328">
        <w:t xml:space="preserve">. Hvis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00754EF5" w:rsidRPr="004A1328">
        <w:t xml:space="preserve"> tilkaldes til afhjælpning af mangler, der skyldes forhold, for hvilke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00754EF5" w:rsidRPr="004A1328">
        <w:t xml:space="preserve"> bærer risikoen, afholder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00754EF5" w:rsidRPr="004A1328">
        <w:t xml:space="preserve"> dog alle omkostninger.</w:t>
      </w:r>
    </w:p>
    <w:p w14:paraId="1E30E62D" w14:textId="6DA9A829" w:rsidR="00754EF5" w:rsidRPr="004A1328" w:rsidRDefault="00754EF5" w:rsidP="001D484E">
      <w:pPr>
        <w:pStyle w:val="Brdtekst"/>
      </w:pPr>
      <w:r w:rsidRPr="004A1328">
        <w:t xml:space="preserve">Undlader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 på trods af skriftlig anmodning herom, at opfylde sine forpligtelser til at foretage afhjælpning, er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xml:space="preserve"> berettiget til efter eget valg at lade afhjælpning foretage af tredjemand for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s regning, at kræve forholdsmæssigt afslag eller at foretage dækningskøb for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 regning.</w:t>
      </w:r>
    </w:p>
    <w:p w14:paraId="54FB140E" w14:textId="77777777" w:rsidR="00754EF5" w:rsidRPr="004A1328" w:rsidRDefault="00754EF5" w:rsidP="001D484E">
      <w:pPr>
        <w:pStyle w:val="Overskrift3"/>
      </w:pPr>
      <w:bookmarkStart w:id="115" w:name="_Toc238121207"/>
      <w:r w:rsidRPr="004A1328">
        <w:t xml:space="preserve">Ophævelse </w:t>
      </w:r>
      <w:bookmarkEnd w:id="114"/>
      <w:r w:rsidR="00A67184" w:rsidRPr="004A1328">
        <w:t>af Ydelse ved mangel</w:t>
      </w:r>
      <w:bookmarkEnd w:id="115"/>
    </w:p>
    <w:p w14:paraId="3F3D3068" w14:textId="7A025DCC" w:rsidR="00754EF5" w:rsidRPr="004A1328" w:rsidRDefault="009C3B7A" w:rsidP="004A1328">
      <w:pPr>
        <w:pStyle w:val="Brdtekst"/>
        <w:keepNext/>
      </w:pP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00754EF5" w:rsidRPr="004A1328">
        <w:t xml:space="preserve"> kan helt eller delvist hæve </w:t>
      </w:r>
      <w:r w:rsidR="00A67184" w:rsidRPr="004A1328">
        <w:t>en Y</w:t>
      </w:r>
      <w:r w:rsidR="00BE37DE" w:rsidRPr="004A1328">
        <w:t>delse</w:t>
      </w:r>
      <w:r w:rsidR="00754EF5" w:rsidRPr="004A1328">
        <w:t xml:space="preserve"> i følgende tilfælde:</w:t>
      </w:r>
    </w:p>
    <w:p w14:paraId="2976DF06" w14:textId="6A05626E" w:rsidR="00754EF5" w:rsidRPr="004A1328" w:rsidRDefault="00754EF5" w:rsidP="002A6ED2">
      <w:pPr>
        <w:pStyle w:val="Opstilling-punkttegn"/>
        <w:ind w:hanging="284"/>
        <w:contextualSpacing w:val="0"/>
      </w:pPr>
      <w:proofErr w:type="gramStart"/>
      <w:r w:rsidRPr="004A1328">
        <w:t>Såfremt</w:t>
      </w:r>
      <w:proofErr w:type="gramEnd"/>
      <w:r w:rsidRPr="004A1328">
        <w:t xml:space="preserve">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 ikke påbegynder afhjælpning i henhold til pkt.</w:t>
      </w:r>
      <w:r w:rsidR="0072798D" w:rsidRPr="004A1328">
        <w:t xml:space="preserve"> </w:t>
      </w:r>
      <w:r w:rsidR="009C3B7A" w:rsidRPr="004A1328">
        <w:fldChar w:fldCharType="begin"/>
      </w:r>
      <w:r w:rsidR="009C3B7A" w:rsidRPr="004A1328">
        <w:instrText xml:space="preserve"> DocProperty "XREF_#_Afhjælpning" </w:instrText>
      </w:r>
      <w:r w:rsidR="009C3B7A" w:rsidRPr="004A1328">
        <w:fldChar w:fldCharType="separate"/>
      </w:r>
      <w:r w:rsidR="001C5B7D">
        <w:t>18.3.2</w:t>
      </w:r>
      <w:r w:rsidR="009C3B7A" w:rsidRPr="004A1328">
        <w:fldChar w:fldCharType="end"/>
      </w:r>
      <w:r w:rsidRPr="004A1328">
        <w:t>.</w:t>
      </w:r>
    </w:p>
    <w:p w14:paraId="5056A978" w14:textId="28AB931E" w:rsidR="00754EF5" w:rsidRPr="004A1328" w:rsidRDefault="00754EF5" w:rsidP="002A6ED2">
      <w:pPr>
        <w:pStyle w:val="Opstilling-punkttegn"/>
        <w:ind w:hanging="284"/>
        <w:contextualSpacing w:val="0"/>
      </w:pPr>
      <w:proofErr w:type="gramStart"/>
      <w:r w:rsidRPr="004A1328">
        <w:t>Såfremt</w:t>
      </w:r>
      <w:proofErr w:type="gramEnd"/>
      <w:r w:rsidRPr="004A1328">
        <w:t xml:space="preserve"> afhjælpning ikke giver det ønskede resultat.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 har således kun </w:t>
      </w:r>
      <w:r w:rsidR="00576B5F">
        <w:t xml:space="preserve">1 </w:t>
      </w:r>
      <w:r w:rsidRPr="004A1328">
        <w:t>forsøg. Evt. afhjælpning skal være afsluttet inden rimelig tid.</w:t>
      </w:r>
    </w:p>
    <w:p w14:paraId="27B03497" w14:textId="7222C295" w:rsidR="005F72F8" w:rsidRPr="004A1328" w:rsidRDefault="005F72F8" w:rsidP="002A6ED2">
      <w:pPr>
        <w:pStyle w:val="Opstilling-punkttegn"/>
        <w:ind w:hanging="284"/>
        <w:contextualSpacing w:val="0"/>
      </w:pPr>
      <w:r w:rsidRPr="004A1328">
        <w:t xml:space="preserve">Hvis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 i øvrigt væsentligt misligholder sine forpligtelser i medfør af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en.</w:t>
      </w:r>
    </w:p>
    <w:p w14:paraId="2DDE5016" w14:textId="77777777" w:rsidR="005F72F8" w:rsidRPr="004A1328" w:rsidRDefault="00754EF5" w:rsidP="002A6ED2">
      <w:pPr>
        <w:pStyle w:val="Opstilling-punkttegn"/>
        <w:ind w:hanging="284"/>
        <w:contextualSpacing w:val="0"/>
      </w:pPr>
      <w:proofErr w:type="gramStart"/>
      <w:r w:rsidRPr="004A1328">
        <w:t>Såfremt</w:t>
      </w:r>
      <w:proofErr w:type="gramEnd"/>
      <w:r w:rsidRPr="004A1328">
        <w:t xml:space="preserve"> der konstateres en eller flere væsentlige mangler ved </w:t>
      </w:r>
      <w:r w:rsidR="00A67184" w:rsidRPr="004A1328">
        <w:t>Ydelsen</w:t>
      </w:r>
      <w:r w:rsidRPr="004A1328">
        <w:t>.</w:t>
      </w:r>
    </w:p>
    <w:p w14:paraId="44B31D8E" w14:textId="710FE345" w:rsidR="00754EF5" w:rsidRPr="004A1328" w:rsidRDefault="00754EF5" w:rsidP="001D484E">
      <w:pPr>
        <w:pStyle w:val="Brdtekst"/>
      </w:pPr>
      <w:r w:rsidRPr="004A1328">
        <w:t xml:space="preserve">I bedømmelsen af væsentlighed indgår Ydelsens beskaffenhed, manglens karakter, risikoen for gentagelse, manglens betydning for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xml:space="preserve"> samt omstændighederne i øvrigt. Ved væsentlige mangler har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00BD0181" w:rsidRPr="004A1328">
        <w:t xml:space="preserve"> </w:t>
      </w:r>
      <w:r w:rsidRPr="004A1328">
        <w:t>kun ret til at forsøge afhjælpning, jf. pkt.</w:t>
      </w:r>
      <w:r w:rsidR="0072798D" w:rsidRPr="004A1328">
        <w:t xml:space="preserve"> </w:t>
      </w:r>
      <w:r w:rsidR="009C3B7A" w:rsidRPr="004A1328">
        <w:fldChar w:fldCharType="begin"/>
      </w:r>
      <w:r w:rsidR="009C3B7A" w:rsidRPr="004A1328">
        <w:instrText xml:space="preserve"> DocProperty "XREF_#_Afhjælpning" </w:instrText>
      </w:r>
      <w:r w:rsidR="009C3B7A" w:rsidRPr="004A1328">
        <w:fldChar w:fldCharType="separate"/>
      </w:r>
      <w:r w:rsidR="001C5B7D">
        <w:t>18.3.2</w:t>
      </w:r>
      <w:r w:rsidR="009C3B7A" w:rsidRPr="004A1328">
        <w:fldChar w:fldCharType="end"/>
      </w:r>
      <w:r w:rsidRPr="004A1328">
        <w:t xml:space="preserve">, </w:t>
      </w:r>
      <w:proofErr w:type="gramStart"/>
      <w:r w:rsidRPr="004A1328">
        <w:t>såfremt</w:t>
      </w:r>
      <w:proofErr w:type="gramEnd"/>
      <w:r w:rsidRPr="004A1328">
        <w:t xml:space="preserve">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xml:space="preserve"> accepterer dette.</w:t>
      </w:r>
    </w:p>
    <w:p w14:paraId="2681A7F4" w14:textId="2EF539D2" w:rsidR="002A6ED2" w:rsidRPr="004A1328" w:rsidRDefault="00754EF5" w:rsidP="001D484E">
      <w:pPr>
        <w:pStyle w:val="Brdtekst"/>
      </w:pPr>
      <w:r w:rsidRPr="004A1328">
        <w:t xml:space="preserve">Hæves </w:t>
      </w:r>
      <w:r w:rsidR="00A67184" w:rsidRPr="004A1328">
        <w:t>Ydelsen</w:t>
      </w:r>
      <w:r w:rsidRPr="004A1328">
        <w:t xml:space="preserve"> helt eller delvist, er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xml:space="preserve"> berettiget til at foretage dækningskøb for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s regning</w:t>
      </w:r>
      <w:r w:rsidR="005F72F8" w:rsidRPr="004A1328">
        <w:t xml:space="preserve">, jf. </w:t>
      </w:r>
      <w:r w:rsidR="009C3B7A" w:rsidRPr="004A1328">
        <w:fldChar w:fldCharType="begin"/>
      </w:r>
      <w:r w:rsidR="009C3B7A" w:rsidRPr="004A1328">
        <w:instrText xml:space="preserve"> DocProperty "XREF_#_Erstatning og forsikring" </w:instrText>
      </w:r>
      <w:r w:rsidR="009C3B7A" w:rsidRPr="004A1328">
        <w:fldChar w:fldCharType="separate"/>
      </w:r>
      <w:r w:rsidR="001C5B7D">
        <w:t>20</w:t>
      </w:r>
      <w:r w:rsidR="009C3B7A" w:rsidRPr="004A1328">
        <w:fldChar w:fldCharType="end"/>
      </w:r>
      <w:r w:rsidRPr="004A1328">
        <w:t>.</w:t>
      </w:r>
    </w:p>
    <w:p w14:paraId="57150D89" w14:textId="5104FECD" w:rsidR="00754EF5" w:rsidRPr="004A1328" w:rsidRDefault="00754EF5" w:rsidP="005F72F8">
      <w:pPr>
        <w:pStyle w:val="Overskrift2"/>
      </w:pPr>
      <w:bookmarkStart w:id="116" w:name="_Ref372198781"/>
      <w:bookmarkStart w:id="117" w:name="_Toc238121208"/>
      <w:r w:rsidRPr="004A1328">
        <w:t xml:space="preserve">Ophævelse af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en</w:t>
      </w:r>
      <w:bookmarkEnd w:id="116"/>
      <w:r w:rsidR="004A15EA" w:rsidRPr="004A1328">
        <w:t xml:space="preserve"> ved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004A15EA" w:rsidRPr="004A1328">
        <w:t>s misligholdelse</w:t>
      </w:r>
      <w:bookmarkEnd w:id="117"/>
    </w:p>
    <w:p w14:paraId="5DB52F10" w14:textId="12CA6AB7" w:rsidR="00754EF5" w:rsidRPr="004A1328" w:rsidRDefault="00754EF5" w:rsidP="001D484E">
      <w:pPr>
        <w:pStyle w:val="Brdtekst"/>
      </w:pPr>
      <w:r w:rsidRPr="004A1328">
        <w:t xml:space="preserve">Kontrakten kan af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xml:space="preserve"> ophæves helt eller delvist ved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0075462B" w:rsidRPr="004A1328">
        <w:t xml:space="preserve">s </w:t>
      </w:r>
      <w:r w:rsidRPr="004A1328">
        <w:t>væsentlig</w:t>
      </w:r>
      <w:r w:rsidR="005F72F8" w:rsidRPr="004A1328">
        <w:t>e</w:t>
      </w:r>
      <w:r w:rsidRPr="004A1328">
        <w:t xml:space="preserve"> misligholdelse.</w:t>
      </w:r>
    </w:p>
    <w:p w14:paraId="0ADB610B" w14:textId="09212C78" w:rsidR="00754EF5" w:rsidRPr="004A1328" w:rsidRDefault="00754EF5" w:rsidP="004A1328">
      <w:pPr>
        <w:pStyle w:val="Brdtekst"/>
        <w:keepNext/>
      </w:pPr>
      <w:r w:rsidRPr="004A1328">
        <w:t xml:space="preserve">Følgende forhold anses altid for væsentlig misligholdelse, der berettiger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xml:space="preserve"> til helt eller delvist at hæve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0075462B" w:rsidRPr="004A1328">
        <w:t>en med virkning for fremtiden:</w:t>
      </w:r>
    </w:p>
    <w:p w14:paraId="5C4E4BA5" w14:textId="4683DC09" w:rsidR="00487B16" w:rsidRPr="004A1328" w:rsidRDefault="00487B16" w:rsidP="00AB5EE8">
      <w:pPr>
        <w:pStyle w:val="Opstilling-punkttegn"/>
        <w:numPr>
          <w:ilvl w:val="0"/>
          <w:numId w:val="0"/>
        </w:numPr>
        <w:ind w:left="1077"/>
      </w:pPr>
    </w:p>
    <w:p w14:paraId="4AB12F57" w14:textId="7DA5BB01" w:rsidR="00487B16" w:rsidRPr="004A1328" w:rsidRDefault="009C3B7A" w:rsidP="00487B16">
      <w:pPr>
        <w:pStyle w:val="Opstilling-punkttegn"/>
      </w:pP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00487B16" w:rsidRPr="004A1328">
        <w:t xml:space="preserve"> lader undersøgelse eller behandling udføre af personer, der ikke er godkendt til at foretage den pågældende undersøgelse eller behandling.</w:t>
      </w:r>
    </w:p>
    <w:p w14:paraId="528F337F" w14:textId="6851FDB7" w:rsidR="00487B16" w:rsidRPr="004A1328" w:rsidRDefault="009C3B7A" w:rsidP="00487B16">
      <w:pPr>
        <w:pStyle w:val="Opstilling-punkttegn"/>
      </w:pP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004A1328" w:rsidRPr="004A1328">
        <w:t xml:space="preserve"> </w:t>
      </w:r>
      <w:r w:rsidR="00487B16" w:rsidRPr="004A1328">
        <w:t xml:space="preserve">i grove eller gentagne tilfælde har fejlbehandlet </w:t>
      </w:r>
      <w:r w:rsidR="00E5610F">
        <w:t>borgeren</w:t>
      </w:r>
      <w:r w:rsidR="00487B16" w:rsidRPr="004A1328">
        <w:t xml:space="preserve"> eller gentagende gange begået fejl ved undersøgelse eller behandling af </w:t>
      </w:r>
      <w:r w:rsidR="00E5610F">
        <w:t>borgeren</w:t>
      </w:r>
      <w:r w:rsidR="00487B16" w:rsidRPr="004A1328">
        <w:t>.</w:t>
      </w:r>
    </w:p>
    <w:p w14:paraId="4B70B767" w14:textId="2A54DFC7" w:rsidR="00487B16" w:rsidRPr="004A1328" w:rsidRDefault="009C3B7A" w:rsidP="00487B16">
      <w:pPr>
        <w:pStyle w:val="Opstilling-punkttegn"/>
      </w:pP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00487B16" w:rsidRPr="004A1328">
        <w:t xml:space="preserve"> i gentagne tilfælde undlader at informere </w:t>
      </w:r>
      <w:r w:rsidR="00E5610F" w:rsidRPr="00E5610F">
        <w:rPr>
          <w:iCs/>
          <w:spacing w:val="-1"/>
        </w:rPr>
        <w:t>borger</w:t>
      </w:r>
      <w:r w:rsidR="00E5610F">
        <w:rPr>
          <w:iCs/>
          <w:spacing w:val="-1"/>
        </w:rPr>
        <w:t>ne</w:t>
      </w:r>
      <w:r w:rsidR="00487B16" w:rsidRPr="004A1328">
        <w:t xml:space="preserve"> i overensstemmelse med reglerne i den til enhver tid gældende lovgivning.</w:t>
      </w:r>
    </w:p>
    <w:p w14:paraId="23A85FD2" w14:textId="10D45167" w:rsidR="00487B16" w:rsidRPr="004A1328" w:rsidRDefault="009C3B7A" w:rsidP="00487B16">
      <w:pPr>
        <w:pStyle w:val="Opstilling-punkttegn"/>
      </w:pP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00487B16" w:rsidRPr="004A1328">
        <w:t xml:space="preserve"> i gentagne tilfælde udviser adfærd, der ikke er i overensstemmelse med leverandørens loyalitetsforpligtelse, herunder ved at afvise</w:t>
      </w:r>
      <w:r w:rsidR="00E5610F">
        <w:t xml:space="preserve"> borgere</w:t>
      </w:r>
      <w:r w:rsidR="00487B16" w:rsidRPr="004A1328">
        <w:t xml:space="preserve"> af andre årsager end </w:t>
      </w:r>
      <w:r w:rsidR="00F04886">
        <w:t>psykolog</w:t>
      </w:r>
      <w:r w:rsidR="00487B16" w:rsidRPr="004A1328">
        <w:t>faglige årsager</w:t>
      </w:r>
      <w:r w:rsidR="00E566B6" w:rsidRPr="004A1328">
        <w:t>.</w:t>
      </w:r>
    </w:p>
    <w:p w14:paraId="3BAA704D" w14:textId="09CB5526" w:rsidR="00487B16" w:rsidRPr="004A1328" w:rsidRDefault="009C3B7A" w:rsidP="00487B16">
      <w:pPr>
        <w:pStyle w:val="Opstilling-punkttegn"/>
      </w:pPr>
      <w:r w:rsidRPr="004A1328">
        <w:lastRenderedPageBreak/>
        <w:fldChar w:fldCharType="begin"/>
      </w:r>
      <w:r w:rsidRPr="004A1328">
        <w:instrText xml:space="preserve"> DocProperty "Tilbudsgiver/Sælger" </w:instrText>
      </w:r>
      <w:r w:rsidRPr="004A1328">
        <w:fldChar w:fldCharType="separate"/>
      </w:r>
      <w:r w:rsidR="001C5B7D">
        <w:t>Leverandøren</w:t>
      </w:r>
      <w:r w:rsidRPr="004A1328">
        <w:fldChar w:fldCharType="end"/>
      </w:r>
      <w:r w:rsidR="00487B16" w:rsidRPr="004A1328">
        <w:t xml:space="preserve"> i gentagne tilfælde undlader at </w:t>
      </w:r>
      <w:r w:rsidR="00487B16" w:rsidRPr="006D7960">
        <w:t>føre journal i overensstemmelse</w:t>
      </w:r>
      <w:r w:rsidR="00487B16" w:rsidRPr="004A1328">
        <w:t xml:space="preserve"> med kravene i den til enhver tid gældende lovgivning.</w:t>
      </w:r>
    </w:p>
    <w:p w14:paraId="58140AB0" w14:textId="77777777" w:rsidR="00576B5F" w:rsidRDefault="00576B5F" w:rsidP="004A1328">
      <w:pPr>
        <w:pStyle w:val="Opstilling-punkttegn"/>
        <w:keepNext/>
        <w:numPr>
          <w:ilvl w:val="0"/>
          <w:numId w:val="0"/>
        </w:numPr>
        <w:ind w:left="793"/>
      </w:pPr>
    </w:p>
    <w:p w14:paraId="74CFFAF9" w14:textId="763B32AD" w:rsidR="00487B16" w:rsidRPr="004A1328" w:rsidRDefault="00487B16" w:rsidP="004A1328">
      <w:pPr>
        <w:pStyle w:val="Opstilling-punkttegn"/>
        <w:keepNext/>
        <w:numPr>
          <w:ilvl w:val="0"/>
          <w:numId w:val="0"/>
        </w:numPr>
        <w:ind w:left="793"/>
      </w:pPr>
      <w:r w:rsidRPr="004A1328">
        <w:t>Derudover anses følgende generelle forhold for væsentlig misligholdelse:</w:t>
      </w:r>
    </w:p>
    <w:p w14:paraId="3BF40D1C" w14:textId="48CD9884" w:rsidR="00754EF5" w:rsidRPr="004A1328" w:rsidRDefault="00754EF5" w:rsidP="002A6ED2">
      <w:pPr>
        <w:pStyle w:val="Opstilling-punkttegn"/>
        <w:ind w:hanging="284"/>
        <w:contextualSpacing w:val="0"/>
      </w:pPr>
      <w:r w:rsidRPr="004A1328">
        <w:t xml:space="preserve">Ved gentagne forsinkelser af </w:t>
      </w:r>
      <w:r w:rsidR="0075462B" w:rsidRPr="004A1328">
        <w:t>Ydelser</w:t>
      </w:r>
      <w:r w:rsidRPr="004A1328">
        <w:t xml:space="preserve"> i henhold til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 xml:space="preserve">en, som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xml:space="preserve"> har reklameret over, kan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xml:space="preserve"> give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0075462B" w:rsidRPr="004A1328">
        <w:t xml:space="preserve"> </w:t>
      </w:r>
      <w:r w:rsidRPr="004A1328">
        <w:t xml:space="preserve">meddelelse om, at hvis der indtræder forsinkelse igen, vil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0075462B" w:rsidRPr="004A1328">
        <w:t xml:space="preserve"> </w:t>
      </w:r>
      <w:r w:rsidRPr="004A1328">
        <w:t>blive ophævet helt eller delvist</w:t>
      </w:r>
      <w:r w:rsidR="0075462B" w:rsidRPr="004A1328">
        <w:t>.</w:t>
      </w:r>
    </w:p>
    <w:p w14:paraId="1CA7BC3F" w14:textId="4178B9E6" w:rsidR="00754EF5" w:rsidRPr="004A1328" w:rsidRDefault="00754EF5" w:rsidP="002A6ED2">
      <w:pPr>
        <w:pStyle w:val="Opstilling-punkttegn"/>
        <w:ind w:hanging="284"/>
        <w:contextualSpacing w:val="0"/>
      </w:pPr>
      <w:r w:rsidRPr="004A1328">
        <w:t xml:space="preserve">Hvis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xml:space="preserve"> gentagne gange oplever mangelfulde Ydelser, og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xml:space="preserve"> har reklameret herover, eller hvis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 gentagne gange u</w:t>
      </w:r>
      <w:r w:rsidR="004F79F7" w:rsidRPr="004A1328">
        <w:t>ndlader at foretage afhjælpning</w:t>
      </w:r>
      <w:r w:rsidRPr="004A1328">
        <w:t xml:space="preserve">, når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xml:space="preserve"> har reklameret over mangelfulde Ydelser.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xml:space="preserve"> skal dog forinden ophævelse af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 xml:space="preserve">en kan ske, have meddelt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 at ophævelse vil ske, hvis der igen leveres mangelfulde Ydelser, eller hvis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 igen undlader at afhjælpe eller </w:t>
      </w:r>
      <w:proofErr w:type="spellStart"/>
      <w:r w:rsidRPr="004A1328">
        <w:t>omlevere</w:t>
      </w:r>
      <w:proofErr w:type="spellEnd"/>
      <w:r w:rsidRPr="004A1328">
        <w:t xml:space="preserve"> trods reklamation.</w:t>
      </w:r>
    </w:p>
    <w:p w14:paraId="69ED84E4" w14:textId="7B393ADA" w:rsidR="00754EF5" w:rsidRPr="004A1328" w:rsidRDefault="00754EF5" w:rsidP="002A6ED2">
      <w:pPr>
        <w:pStyle w:val="Opstilling-punkttegn"/>
        <w:ind w:hanging="284"/>
        <w:contextualSpacing w:val="0"/>
      </w:pPr>
      <w:r w:rsidRPr="004A1328">
        <w:t xml:space="preserve">Hvis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 erklæres konkurs, træder i betalingsstandsning, åbner for forhandling af tvangsakkord eller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s forhold i øvrigt viser sig at være således, at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 må anses for at være ude af stand til at opfylde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 xml:space="preserve">en. Ophævelse af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en kan dog alene ske i det omfang dette ikke strider mod lovgivningen.</w:t>
      </w:r>
    </w:p>
    <w:p w14:paraId="58100E05" w14:textId="0517EA94" w:rsidR="00754EF5" w:rsidRPr="004A1328" w:rsidRDefault="00754EF5" w:rsidP="002A6ED2">
      <w:pPr>
        <w:pStyle w:val="Opstilling-punkttegn"/>
        <w:ind w:hanging="284"/>
        <w:contextualSpacing w:val="0"/>
      </w:pPr>
      <w:r w:rsidRPr="004A1328">
        <w:t xml:space="preserve">Hvis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 kræves opløst af relevante offentlige myndigheder, herunder Erhvervsstyrelsen.</w:t>
      </w:r>
    </w:p>
    <w:p w14:paraId="7AF6C4EF" w14:textId="75A016B5" w:rsidR="00754EF5" w:rsidRPr="004A1328" w:rsidRDefault="0075462B" w:rsidP="002A6ED2">
      <w:pPr>
        <w:pStyle w:val="Opstilling-punkttegn"/>
        <w:ind w:hanging="284"/>
        <w:contextualSpacing w:val="0"/>
      </w:pPr>
      <w:r w:rsidRPr="004A1328">
        <w:t>Hvis</w:t>
      </w:r>
      <w:r w:rsidR="00754EF5" w:rsidRPr="004A1328">
        <w:t xml:space="preserve"> Ydelse(r) ikke længere må anvendes i sundhedsvæsenet og/eller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00754EF5" w:rsidRPr="004A1328">
        <w:t xml:space="preserve"> ikke længere må udføre Ydelserne. Alternativt kan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00754EF5" w:rsidRPr="004A1328">
        <w:t xml:space="preserve"> vælge at sætte køb af de omhandlede Ydelser i henhold til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00754EF5" w:rsidRPr="004A1328">
        <w:t xml:space="preserve">en i bero i den periode, hvor undersøgelsen </w:t>
      </w:r>
      <w:proofErr w:type="gramStart"/>
      <w:r w:rsidR="00754EF5" w:rsidRPr="004A1328">
        <w:t>pågår</w:t>
      </w:r>
      <w:proofErr w:type="gramEnd"/>
      <w:r w:rsidR="00754EF5" w:rsidRPr="004A1328">
        <w:t xml:space="preserve">/sagen verserer, og i denne periode foretage dækningskøb for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00754EF5" w:rsidRPr="004A1328">
        <w:t>s regning.</w:t>
      </w:r>
    </w:p>
    <w:p w14:paraId="67EDECF9" w14:textId="6519E031" w:rsidR="00754EF5" w:rsidRPr="004A1328" w:rsidRDefault="00754EF5" w:rsidP="002A6ED2">
      <w:pPr>
        <w:pStyle w:val="Opstilling-punkttegn"/>
        <w:ind w:hanging="284"/>
        <w:contextualSpacing w:val="0"/>
      </w:pPr>
      <w:r w:rsidRPr="004A1328">
        <w:t xml:space="preserve">Hvis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 groft eller gentagne gange overtræder relevant lovgivning, eller hvis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 dømmes under en civilretlig sag eller straffesag for et forhold, der kan rejse tvivl om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s almindelige hæderlighed.</w:t>
      </w:r>
    </w:p>
    <w:p w14:paraId="2DA8F8E1" w14:textId="101E07F7" w:rsidR="00754EF5" w:rsidRPr="004A1328" w:rsidRDefault="00754EF5" w:rsidP="002A6ED2">
      <w:pPr>
        <w:pStyle w:val="Opstilling-punkttegn"/>
        <w:ind w:hanging="284"/>
        <w:contextualSpacing w:val="0"/>
      </w:pPr>
      <w:r w:rsidRPr="004A1328">
        <w:t xml:space="preserve">Gentagen manglende fremsendelse af statistik eller faktura i henhold til kravene i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en.</w:t>
      </w:r>
    </w:p>
    <w:p w14:paraId="4660A335" w14:textId="6840A61B" w:rsidR="00754EF5" w:rsidRPr="004A1328" w:rsidRDefault="00754EF5" w:rsidP="002A6ED2">
      <w:pPr>
        <w:pStyle w:val="Opstilling-punkttegn"/>
        <w:ind w:hanging="284"/>
        <w:contextualSpacing w:val="0"/>
      </w:pPr>
      <w:r w:rsidRPr="004A1328">
        <w:t xml:space="preserve">Gentagen manglende overholdelse af pkt. </w:t>
      </w:r>
      <w:r w:rsidR="009C3B7A" w:rsidRPr="004A1328">
        <w:fldChar w:fldCharType="begin"/>
      </w:r>
      <w:r w:rsidR="009C3B7A" w:rsidRPr="004A1328">
        <w:instrText xml:space="preserve"> DocProperty "XREF_#_Samarbejde og kommunikation" </w:instrText>
      </w:r>
      <w:r w:rsidR="009C3B7A" w:rsidRPr="004A1328">
        <w:fldChar w:fldCharType="separate"/>
      </w:r>
      <w:r w:rsidR="001C5B7D">
        <w:t>9</w:t>
      </w:r>
      <w:r w:rsidR="009C3B7A" w:rsidRPr="004A1328">
        <w:fldChar w:fldCharType="end"/>
      </w:r>
      <w:r w:rsidRPr="004A1328">
        <w:t xml:space="preserve"> vedrørende samarbejde og kommunikation.</w:t>
      </w:r>
    </w:p>
    <w:p w14:paraId="04620F6F" w14:textId="1281EDEB" w:rsidR="002A6ED2" w:rsidRPr="004A1328" w:rsidRDefault="00754EF5" w:rsidP="002A6ED2">
      <w:pPr>
        <w:pStyle w:val="Opstilling-punkttegn"/>
        <w:ind w:hanging="284"/>
        <w:contextualSpacing w:val="0"/>
      </w:pPr>
      <w:r w:rsidRPr="004A1328">
        <w:t xml:space="preserve">Hvis det viser sig, at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 herunder i forbindelse med udbudsforretningen, har afgivet urigtige og/eller mangelfulde oplysninger, der har eller har haft væsentlig betydning for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herunder for udbuddets resultat.</w:t>
      </w:r>
    </w:p>
    <w:p w14:paraId="40F6CD5F" w14:textId="71C182F5" w:rsidR="00754EF5" w:rsidRPr="004A1328" w:rsidRDefault="00754EF5" w:rsidP="002A6ED2">
      <w:pPr>
        <w:pStyle w:val="Opstilling-punkttegn"/>
        <w:ind w:hanging="284"/>
        <w:contextualSpacing w:val="0"/>
      </w:pPr>
      <w:r w:rsidRPr="004A1328">
        <w:t xml:space="preserve">Hvis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 trods skriftlig advarsel gentagne gange misligholder sine øvrige forpligtelser i henhold til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 xml:space="preserve">en i et omfang, som er væsentligt og/eller byrdefuldt for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w:t>
      </w:r>
    </w:p>
    <w:p w14:paraId="57318A41" w14:textId="77777777" w:rsidR="00754EF5" w:rsidRPr="004A1328" w:rsidRDefault="00754EF5" w:rsidP="002A6ED2">
      <w:pPr>
        <w:pStyle w:val="Opstilling-punkttegn"/>
        <w:ind w:hanging="284"/>
        <w:contextualSpacing w:val="0"/>
      </w:pPr>
      <w:r w:rsidRPr="004A1328">
        <w:t>Ved forhold, som ikke i sig selv er væsentlige, men som ved deres antal eller karakter svækker tillidsforholdet mellem Parterne.</w:t>
      </w:r>
    </w:p>
    <w:p w14:paraId="2291CA2A" w14:textId="081D9CAE" w:rsidR="00754EF5" w:rsidRPr="004A1328" w:rsidRDefault="00754EF5" w:rsidP="001D484E">
      <w:pPr>
        <w:pStyle w:val="Brdtekst"/>
      </w:pPr>
      <w:r w:rsidRPr="004A1328">
        <w:t xml:space="preserve">Ophævelse skal ske ved skriftlig meddelelse til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w:t>
      </w:r>
    </w:p>
    <w:bookmarkStart w:id="118" w:name="_Toc436902540"/>
    <w:p w14:paraId="4E056BF9" w14:textId="574F0FA7" w:rsidR="00754EF5" w:rsidRPr="004A1328" w:rsidRDefault="004A15EA" w:rsidP="001D484E">
      <w:pPr>
        <w:pStyle w:val="Overskrift1"/>
      </w:pPr>
      <w:r w:rsidRPr="004A1328">
        <w:lastRenderedPageBreak/>
        <w:fldChar w:fldCharType="begin"/>
      </w:r>
      <w:r w:rsidRPr="004A1328">
        <w:instrText xml:space="preserve"> DocProperty "Ordregiver/Køber" </w:instrText>
      </w:r>
      <w:r w:rsidRPr="004A1328">
        <w:fldChar w:fldCharType="separate"/>
      </w:r>
      <w:bookmarkStart w:id="119" w:name="_Toc238121209"/>
      <w:r w:rsidR="001C5B7D">
        <w:t>Kunden</w:t>
      </w:r>
      <w:r w:rsidRPr="004A1328">
        <w:fldChar w:fldCharType="end"/>
      </w:r>
      <w:r w:rsidR="00754EF5" w:rsidRPr="004A1328">
        <w:t>s misligholdelse</w:t>
      </w:r>
      <w:bookmarkEnd w:id="118"/>
      <w:bookmarkEnd w:id="119"/>
    </w:p>
    <w:p w14:paraId="410C0A92" w14:textId="36F7497B" w:rsidR="004C5006" w:rsidRPr="004A1328" w:rsidRDefault="004C5006" w:rsidP="004C5006">
      <w:pPr>
        <w:pStyle w:val="Brdtekst"/>
        <w:spacing w:before="114"/>
        <w:ind w:right="191"/>
      </w:pPr>
      <w:r w:rsidRPr="004A1328">
        <w:rPr>
          <w:spacing w:val="-1"/>
        </w:rPr>
        <w:t>Betaler</w:t>
      </w:r>
      <w:r w:rsidRPr="004A1328">
        <w:rPr>
          <w:spacing w:val="-2"/>
        </w:rPr>
        <w:t xml:space="preserve">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rPr>
          <w:spacing w:val="-2"/>
        </w:rPr>
        <w:t xml:space="preserve"> ikke</w:t>
      </w:r>
      <w:r w:rsidRPr="004A1328">
        <w:t xml:space="preserve"> </w:t>
      </w:r>
      <w:r w:rsidRPr="004A1328">
        <w:rPr>
          <w:spacing w:val="-1"/>
        </w:rPr>
        <w:t>rettidigt,</w:t>
      </w:r>
      <w:r w:rsidRPr="004A1328">
        <w:t xml:space="preserve"> </w:t>
      </w:r>
      <w:r w:rsidRPr="004A1328">
        <w:rPr>
          <w:spacing w:val="-1"/>
        </w:rPr>
        <w:t>påløber</w:t>
      </w:r>
      <w:r w:rsidRPr="004A1328">
        <w:rPr>
          <w:spacing w:val="-2"/>
        </w:rPr>
        <w:t xml:space="preserve"> </w:t>
      </w:r>
      <w:r w:rsidRPr="004A1328">
        <w:t>der</w:t>
      </w:r>
      <w:r w:rsidRPr="004A1328">
        <w:rPr>
          <w:spacing w:val="-2"/>
        </w:rPr>
        <w:t xml:space="preserve"> </w:t>
      </w:r>
      <w:r w:rsidRPr="004A1328">
        <w:rPr>
          <w:spacing w:val="-1"/>
        </w:rPr>
        <w:t>fra</w:t>
      </w:r>
      <w:r w:rsidRPr="004A1328">
        <w:t xml:space="preserve"> </w:t>
      </w:r>
      <w:r w:rsidRPr="004A1328">
        <w:rPr>
          <w:spacing w:val="-1"/>
        </w:rPr>
        <w:t>forfaldsdagen</w:t>
      </w:r>
      <w:r w:rsidRPr="004A1328">
        <w:t xml:space="preserve"> at</w:t>
      </w:r>
      <w:r w:rsidRPr="004A1328">
        <w:rPr>
          <w:spacing w:val="1"/>
        </w:rPr>
        <w:t xml:space="preserve"> </w:t>
      </w:r>
      <w:r w:rsidRPr="004A1328">
        <w:rPr>
          <w:spacing w:val="-1"/>
        </w:rPr>
        <w:t>regne</w:t>
      </w:r>
      <w:r w:rsidRPr="004A1328">
        <w:rPr>
          <w:spacing w:val="-2"/>
        </w:rPr>
        <w:t xml:space="preserve"> </w:t>
      </w:r>
      <w:r w:rsidRPr="004A1328">
        <w:rPr>
          <w:spacing w:val="-1"/>
        </w:rPr>
        <w:t>rente</w:t>
      </w:r>
      <w:r w:rsidRPr="004A1328">
        <w:rPr>
          <w:spacing w:val="-2"/>
        </w:rPr>
        <w:t xml:space="preserve"> </w:t>
      </w:r>
      <w:r w:rsidRPr="004A1328">
        <w:t>i</w:t>
      </w:r>
      <w:r w:rsidRPr="004A1328">
        <w:rPr>
          <w:spacing w:val="1"/>
        </w:rPr>
        <w:t xml:space="preserve"> </w:t>
      </w:r>
      <w:r w:rsidRPr="004A1328">
        <w:rPr>
          <w:spacing w:val="-1"/>
        </w:rPr>
        <w:t>henhold</w:t>
      </w:r>
      <w:r w:rsidRPr="004A1328">
        <w:rPr>
          <w:spacing w:val="-3"/>
        </w:rPr>
        <w:t xml:space="preserve"> </w:t>
      </w:r>
      <w:r w:rsidRPr="004A1328">
        <w:rPr>
          <w:spacing w:val="-1"/>
        </w:rPr>
        <w:t>til</w:t>
      </w:r>
      <w:r w:rsidRPr="004A1328">
        <w:rPr>
          <w:spacing w:val="1"/>
        </w:rPr>
        <w:t xml:space="preserve"> </w:t>
      </w:r>
      <w:r w:rsidRPr="004A1328">
        <w:rPr>
          <w:spacing w:val="-1"/>
        </w:rPr>
        <w:t>Rente-</w:t>
      </w:r>
      <w:r w:rsidRPr="004A1328">
        <w:rPr>
          <w:spacing w:val="81"/>
        </w:rPr>
        <w:t xml:space="preserve"> </w:t>
      </w:r>
      <w:r w:rsidRPr="004A1328">
        <w:rPr>
          <w:spacing w:val="-1"/>
        </w:rPr>
        <w:t>lovens</w:t>
      </w:r>
      <w:r w:rsidRPr="004A1328">
        <w:t xml:space="preserve"> </w:t>
      </w:r>
      <w:r w:rsidRPr="004A1328">
        <w:rPr>
          <w:spacing w:val="-2"/>
        </w:rPr>
        <w:t>bestemmelser.</w:t>
      </w:r>
    </w:p>
    <w:p w14:paraId="05FE5816" w14:textId="3B9675AB" w:rsidR="004C5006" w:rsidRPr="004A1328" w:rsidRDefault="00232636" w:rsidP="004C5006">
      <w:pPr>
        <w:pStyle w:val="Brdtekst"/>
        <w:ind w:right="191"/>
      </w:pPr>
      <w:r w:rsidRPr="004A1328">
        <w:rPr>
          <w:spacing w:val="-3"/>
        </w:rPr>
        <w:fldChar w:fldCharType="begin"/>
      </w:r>
      <w:r w:rsidRPr="004A1328">
        <w:rPr>
          <w:spacing w:val="-3"/>
        </w:rPr>
        <w:instrText xml:space="preserve"> DocProperty "Tilbudsgiver/Sælger" </w:instrText>
      </w:r>
      <w:r w:rsidRPr="004A1328">
        <w:rPr>
          <w:spacing w:val="-3"/>
        </w:rPr>
        <w:fldChar w:fldCharType="separate"/>
      </w:r>
      <w:r w:rsidR="001C5B7D">
        <w:rPr>
          <w:spacing w:val="-3"/>
        </w:rPr>
        <w:t>Leverandøren</w:t>
      </w:r>
      <w:r w:rsidRPr="004A1328">
        <w:rPr>
          <w:spacing w:val="-3"/>
        </w:rPr>
        <w:fldChar w:fldCharType="end"/>
      </w:r>
      <w:r w:rsidR="004C5006" w:rsidRPr="004A1328">
        <w:rPr>
          <w:spacing w:val="1"/>
        </w:rPr>
        <w:t xml:space="preserve"> </w:t>
      </w:r>
      <w:r w:rsidR="004C5006" w:rsidRPr="004A1328">
        <w:rPr>
          <w:spacing w:val="-1"/>
        </w:rPr>
        <w:t>kan</w:t>
      </w:r>
      <w:r w:rsidR="004C5006" w:rsidRPr="004A1328">
        <w:t xml:space="preserve"> </w:t>
      </w:r>
      <w:r w:rsidR="004C5006" w:rsidRPr="004A1328">
        <w:rPr>
          <w:spacing w:val="-1"/>
        </w:rPr>
        <w:t>hæve</w:t>
      </w:r>
      <w:r w:rsidR="004C5006" w:rsidRPr="004A1328">
        <w:t xml:space="preserve"> </w:t>
      </w:r>
      <w:r w:rsidR="004C5006" w:rsidRPr="004A1328">
        <w:rPr>
          <w:spacing w:val="-1"/>
        </w:rPr>
        <w:t>Kontrakten</w:t>
      </w:r>
      <w:r w:rsidR="004C5006" w:rsidRPr="004A1328">
        <w:t xml:space="preserve"> </w:t>
      </w:r>
      <w:r w:rsidR="004C5006" w:rsidRPr="004A1328">
        <w:rPr>
          <w:spacing w:val="-1"/>
        </w:rPr>
        <w:t>ved</w:t>
      </w:r>
      <w:r w:rsidR="004C5006" w:rsidRPr="004A1328">
        <w:t xml:space="preserve">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004C5006" w:rsidRPr="004A1328">
        <w:rPr>
          <w:spacing w:val="-1"/>
        </w:rPr>
        <w:t>s</w:t>
      </w:r>
      <w:r w:rsidR="004C5006" w:rsidRPr="004A1328">
        <w:t xml:space="preserve"> </w:t>
      </w:r>
      <w:r w:rsidR="004C5006" w:rsidRPr="004A1328">
        <w:rPr>
          <w:spacing w:val="-1"/>
        </w:rPr>
        <w:t>væsentlige</w:t>
      </w:r>
      <w:r w:rsidR="004C5006" w:rsidRPr="004A1328">
        <w:t xml:space="preserve"> </w:t>
      </w:r>
      <w:r w:rsidR="004C5006" w:rsidRPr="004A1328">
        <w:rPr>
          <w:spacing w:val="-1"/>
        </w:rPr>
        <w:t>misligholdelse</w:t>
      </w:r>
      <w:r w:rsidR="004C5006" w:rsidRPr="004A1328">
        <w:t xml:space="preserve"> af</w:t>
      </w:r>
      <w:r w:rsidR="004C5006" w:rsidRPr="004A1328">
        <w:rPr>
          <w:spacing w:val="-2"/>
        </w:rPr>
        <w:t xml:space="preserve"> </w:t>
      </w:r>
      <w:r w:rsidR="004C5006" w:rsidRPr="004A1328">
        <w:rPr>
          <w:spacing w:val="-1"/>
        </w:rPr>
        <w:t>pligter</w:t>
      </w:r>
      <w:r w:rsidR="004C5006" w:rsidRPr="004A1328">
        <w:rPr>
          <w:spacing w:val="-2"/>
        </w:rPr>
        <w:t xml:space="preserve"> </w:t>
      </w:r>
      <w:r w:rsidR="004C5006" w:rsidRPr="004A1328">
        <w:rPr>
          <w:spacing w:val="-1"/>
        </w:rPr>
        <w:t>ifølge</w:t>
      </w:r>
      <w:r w:rsidR="004C5006" w:rsidRPr="004A1328">
        <w:t xml:space="preserve"> </w:t>
      </w:r>
      <w:r w:rsidR="004C5006" w:rsidRPr="004A1328">
        <w:rPr>
          <w:spacing w:val="-1"/>
        </w:rPr>
        <w:t>Kontrakten.</w:t>
      </w:r>
    </w:p>
    <w:p w14:paraId="74621D87" w14:textId="77777777" w:rsidR="00754EF5" w:rsidRPr="004A1328" w:rsidRDefault="00754EF5" w:rsidP="001D484E">
      <w:pPr>
        <w:pStyle w:val="Overskrift1"/>
      </w:pPr>
      <w:bookmarkStart w:id="120" w:name="_Ref361317763"/>
      <w:bookmarkStart w:id="121" w:name="_Toc436902541"/>
      <w:bookmarkStart w:id="122" w:name="_Toc238121210"/>
      <w:r w:rsidRPr="004A1328">
        <w:t>Erstatning og forsikring</w:t>
      </w:r>
      <w:bookmarkEnd w:id="120"/>
      <w:bookmarkEnd w:id="121"/>
      <w:bookmarkEnd w:id="122"/>
    </w:p>
    <w:p w14:paraId="7313C704" w14:textId="77777777" w:rsidR="002A6ED2" w:rsidRPr="004A1328" w:rsidRDefault="00754EF5" w:rsidP="001D484E">
      <w:pPr>
        <w:pStyle w:val="Overskrift2"/>
      </w:pPr>
      <w:bookmarkStart w:id="123" w:name="_Ref434413505"/>
      <w:bookmarkStart w:id="124" w:name="_Toc238121211"/>
      <w:r w:rsidRPr="004A1328">
        <w:t>Erstatning</w:t>
      </w:r>
      <w:bookmarkEnd w:id="123"/>
      <w:bookmarkEnd w:id="124"/>
    </w:p>
    <w:p w14:paraId="2ACE2A00" w14:textId="77777777" w:rsidR="004A1328" w:rsidRPr="004A1328" w:rsidRDefault="00754EF5" w:rsidP="001D484E">
      <w:pPr>
        <w:pStyle w:val="Brdtekst"/>
        <w:rPr>
          <w:color w:val="0070C0"/>
        </w:rPr>
      </w:pPr>
      <w:r w:rsidRPr="004A1328">
        <w:t xml:space="preserve">Parterne er erstatningspligtige efter dansk rets almindelige regler med de begrænsninger, der følger </w:t>
      </w:r>
      <w:r w:rsidR="004A15EA" w:rsidRPr="004A1328">
        <w:t>af dette punkt.</w:t>
      </w:r>
    </w:p>
    <w:p w14:paraId="5E6A735E" w14:textId="573BC3AA" w:rsidR="002A6ED2" w:rsidRPr="004A1328" w:rsidRDefault="00754EF5" w:rsidP="001D484E">
      <w:pPr>
        <w:pStyle w:val="Brdtekst"/>
      </w:pPr>
      <w:r w:rsidRPr="004A1328">
        <w:t>Parterne er ikke ansvarlige for driftstab, følgeskader eller andet indirekte tab.</w:t>
      </w:r>
    </w:p>
    <w:p w14:paraId="7A5269AC" w14:textId="57C9B3D9" w:rsidR="004C5006" w:rsidRPr="004A1328" w:rsidRDefault="00E5610F" w:rsidP="004C5006">
      <w:pPr>
        <w:pStyle w:val="Brdtekst"/>
        <w:spacing w:before="113"/>
        <w:ind w:right="273"/>
      </w:pPr>
      <w:r>
        <w:rPr>
          <w:spacing w:val="-2"/>
        </w:rPr>
        <w:t>Borgere</w:t>
      </w:r>
      <w:r w:rsidR="004C5006" w:rsidRPr="004A1328">
        <w:rPr>
          <w:spacing w:val="-2"/>
        </w:rPr>
        <w:t>,</w:t>
      </w:r>
      <w:r w:rsidR="004C5006" w:rsidRPr="004A1328">
        <w:t xml:space="preserve"> </w:t>
      </w:r>
      <w:r w:rsidR="004C5006" w:rsidRPr="004A1328">
        <w:rPr>
          <w:spacing w:val="-1"/>
        </w:rPr>
        <w:t>der</w:t>
      </w:r>
      <w:r w:rsidR="004C5006" w:rsidRPr="004A1328">
        <w:rPr>
          <w:spacing w:val="-2"/>
        </w:rPr>
        <w:t xml:space="preserve"> </w:t>
      </w:r>
      <w:r w:rsidR="004C5006" w:rsidRPr="004A1328">
        <w:t>i</w:t>
      </w:r>
      <w:r w:rsidR="004C5006" w:rsidRPr="004A1328">
        <w:rPr>
          <w:spacing w:val="1"/>
        </w:rPr>
        <w:t xml:space="preserve"> </w:t>
      </w:r>
      <w:r w:rsidR="004C5006" w:rsidRPr="004A1328">
        <w:rPr>
          <w:spacing w:val="-1"/>
        </w:rPr>
        <w:t>henhold</w:t>
      </w:r>
      <w:r w:rsidR="004C5006" w:rsidRPr="004A1328">
        <w:rPr>
          <w:spacing w:val="-3"/>
        </w:rPr>
        <w:t xml:space="preserve"> </w:t>
      </w:r>
      <w:r w:rsidR="004C5006" w:rsidRPr="004A1328">
        <w:rPr>
          <w:spacing w:val="-1"/>
        </w:rPr>
        <w:t>til</w:t>
      </w:r>
      <w:r w:rsidR="004C5006" w:rsidRPr="004A1328">
        <w:rPr>
          <w:spacing w:val="1"/>
        </w:rPr>
        <w:t xml:space="preserve"> </w:t>
      </w:r>
      <w:r w:rsidR="004C5006" w:rsidRPr="004A1328">
        <w:rPr>
          <w:spacing w:val="-1"/>
        </w:rPr>
        <w:t>kontrakten</w:t>
      </w:r>
      <w:r w:rsidR="004C5006" w:rsidRPr="004A1328">
        <w:t xml:space="preserve"> </w:t>
      </w:r>
      <w:r w:rsidR="004C5006" w:rsidRPr="004A1328">
        <w:rPr>
          <w:spacing w:val="-1"/>
        </w:rPr>
        <w:t>behandles</w:t>
      </w:r>
      <w:r w:rsidR="004C5006" w:rsidRPr="004A1328">
        <w:rPr>
          <w:spacing w:val="-2"/>
        </w:rPr>
        <w:t xml:space="preserve"> </w:t>
      </w:r>
      <w:r w:rsidR="004C5006" w:rsidRPr="004A1328">
        <w:rPr>
          <w:spacing w:val="-1"/>
        </w:rPr>
        <w:t>af/hos</w:t>
      </w:r>
      <w:r w:rsidR="004C5006" w:rsidRPr="004A1328">
        <w:rPr>
          <w:spacing w:val="-2"/>
        </w:rPr>
        <w:t xml:space="preserve"> </w:t>
      </w:r>
      <w:r w:rsidR="00DE272F" w:rsidRPr="004A1328">
        <w:rPr>
          <w:noProof/>
        </w:rPr>
        <w:fldChar w:fldCharType="begin"/>
      </w:r>
      <w:r w:rsidR="00DE272F" w:rsidRPr="004A1328">
        <w:rPr>
          <w:noProof/>
        </w:rPr>
        <w:instrText xml:space="preserve"> DocProperty "Tilbudsgiver/Sælger" </w:instrText>
      </w:r>
      <w:r w:rsidR="00DE272F" w:rsidRPr="004A1328">
        <w:rPr>
          <w:noProof/>
        </w:rPr>
        <w:fldChar w:fldCharType="separate"/>
      </w:r>
      <w:r w:rsidR="001C5B7D">
        <w:rPr>
          <w:noProof/>
        </w:rPr>
        <w:t>Leverandøren</w:t>
      </w:r>
      <w:r w:rsidR="00DE272F" w:rsidRPr="004A1328">
        <w:rPr>
          <w:noProof/>
        </w:rPr>
        <w:fldChar w:fldCharType="end"/>
      </w:r>
      <w:r w:rsidR="004C5006" w:rsidRPr="004A1328">
        <w:rPr>
          <w:spacing w:val="-2"/>
        </w:rPr>
        <w:t>,</w:t>
      </w:r>
      <w:r w:rsidR="004C5006" w:rsidRPr="004A1328">
        <w:t xml:space="preserve"> er</w:t>
      </w:r>
      <w:r w:rsidR="004C5006" w:rsidRPr="004A1328">
        <w:rPr>
          <w:spacing w:val="1"/>
        </w:rPr>
        <w:t xml:space="preserve"> </w:t>
      </w:r>
      <w:r w:rsidR="004C5006" w:rsidRPr="004A1328">
        <w:rPr>
          <w:spacing w:val="-1"/>
        </w:rPr>
        <w:t>omfattet</w:t>
      </w:r>
      <w:r w:rsidR="004C5006" w:rsidRPr="004A1328">
        <w:rPr>
          <w:spacing w:val="1"/>
        </w:rPr>
        <w:t xml:space="preserve"> </w:t>
      </w:r>
      <w:r w:rsidR="004C5006" w:rsidRPr="004A1328">
        <w:t>af</w:t>
      </w:r>
      <w:r w:rsidR="004C5006" w:rsidRPr="004A1328">
        <w:rPr>
          <w:spacing w:val="-2"/>
        </w:rPr>
        <w:t xml:space="preserve"> </w:t>
      </w:r>
      <w:r w:rsidR="004C5006" w:rsidRPr="004A1328">
        <w:rPr>
          <w:spacing w:val="-1"/>
        </w:rPr>
        <w:t>reglerne</w:t>
      </w:r>
      <w:r w:rsidR="004C5006" w:rsidRPr="004A1328">
        <w:rPr>
          <w:spacing w:val="-2"/>
        </w:rPr>
        <w:t xml:space="preserve"> </w:t>
      </w:r>
      <w:r w:rsidR="004C5006" w:rsidRPr="004A1328">
        <w:t>i</w:t>
      </w:r>
      <w:r w:rsidR="004C5006" w:rsidRPr="004A1328">
        <w:rPr>
          <w:spacing w:val="1"/>
        </w:rPr>
        <w:t xml:space="preserve"> </w:t>
      </w:r>
      <w:r w:rsidR="004C5006" w:rsidRPr="004A1328">
        <w:t>lov</w:t>
      </w:r>
      <w:r w:rsidR="002E079E" w:rsidRPr="004A1328">
        <w:rPr>
          <w:spacing w:val="73"/>
        </w:rPr>
        <w:t xml:space="preserve"> </w:t>
      </w:r>
      <w:r w:rsidR="004C5006" w:rsidRPr="004A1328">
        <w:t>om</w:t>
      </w:r>
      <w:r w:rsidR="004C5006" w:rsidRPr="004A1328">
        <w:rPr>
          <w:spacing w:val="-2"/>
        </w:rPr>
        <w:t xml:space="preserve"> </w:t>
      </w:r>
      <w:r w:rsidR="004C5006" w:rsidRPr="004A1328">
        <w:rPr>
          <w:spacing w:val="-1"/>
        </w:rPr>
        <w:t>klage-</w:t>
      </w:r>
      <w:r w:rsidR="004C5006" w:rsidRPr="004A1328">
        <w:rPr>
          <w:spacing w:val="-2"/>
        </w:rPr>
        <w:t xml:space="preserve"> </w:t>
      </w:r>
      <w:r w:rsidR="004C5006" w:rsidRPr="004A1328">
        <w:t>og</w:t>
      </w:r>
      <w:r w:rsidR="004C5006" w:rsidRPr="004A1328">
        <w:rPr>
          <w:spacing w:val="-3"/>
        </w:rPr>
        <w:t xml:space="preserve"> </w:t>
      </w:r>
      <w:r w:rsidR="004C5006" w:rsidRPr="004A1328">
        <w:rPr>
          <w:spacing w:val="-1"/>
        </w:rPr>
        <w:t>erstatningsadgang.</w:t>
      </w:r>
    </w:p>
    <w:p w14:paraId="46ACE312" w14:textId="1A484717" w:rsidR="004C5006" w:rsidRPr="004A1328" w:rsidRDefault="004C5006" w:rsidP="004C5006">
      <w:pPr>
        <w:pStyle w:val="Brdtekst"/>
        <w:ind w:right="191"/>
      </w:pPr>
      <w:r w:rsidRPr="004A1328">
        <w:rPr>
          <w:spacing w:val="-1"/>
        </w:rPr>
        <w:t>Det</w:t>
      </w:r>
      <w:r w:rsidRPr="004A1328">
        <w:rPr>
          <w:spacing w:val="1"/>
        </w:rPr>
        <w:t xml:space="preserve"> </w:t>
      </w:r>
      <w:r w:rsidRPr="004A1328">
        <w:rPr>
          <w:spacing w:val="-1"/>
        </w:rPr>
        <w:t>påhviler</w:t>
      </w:r>
      <w:r w:rsidRPr="004A1328">
        <w:rPr>
          <w:spacing w:val="-2"/>
        </w:rPr>
        <w:t xml:space="preserve"> </w:t>
      </w:r>
      <w:r w:rsidRPr="004A1328">
        <w:rPr>
          <w:spacing w:val="-1"/>
        </w:rPr>
        <w:t>enhver</w:t>
      </w:r>
      <w:r w:rsidRPr="004A1328">
        <w:rPr>
          <w:spacing w:val="1"/>
        </w:rPr>
        <w:t xml:space="preserve"> </w:t>
      </w:r>
      <w:r w:rsidRPr="004A1328">
        <w:rPr>
          <w:spacing w:val="-1"/>
        </w:rPr>
        <w:t>ansat</w:t>
      </w:r>
      <w:r w:rsidRPr="004A1328">
        <w:rPr>
          <w:spacing w:val="1"/>
        </w:rPr>
        <w:t xml:space="preserve"> </w:t>
      </w:r>
      <w:r w:rsidRPr="004A1328">
        <w:rPr>
          <w:spacing w:val="-1"/>
        </w:rPr>
        <w:t>hos</w:t>
      </w:r>
      <w:r w:rsidRPr="004A1328">
        <w:t xml:space="preserve"> </w:t>
      </w:r>
      <w:r w:rsidR="00DE272F" w:rsidRPr="004A1328">
        <w:rPr>
          <w:noProof/>
        </w:rPr>
        <w:fldChar w:fldCharType="begin"/>
      </w:r>
      <w:r w:rsidR="00DE272F" w:rsidRPr="004A1328">
        <w:rPr>
          <w:noProof/>
        </w:rPr>
        <w:instrText xml:space="preserve"> DocProperty "Tilbudsgiver/Sælger" </w:instrText>
      </w:r>
      <w:r w:rsidR="00DE272F" w:rsidRPr="004A1328">
        <w:rPr>
          <w:noProof/>
        </w:rPr>
        <w:fldChar w:fldCharType="separate"/>
      </w:r>
      <w:r w:rsidR="001C5B7D">
        <w:rPr>
          <w:noProof/>
        </w:rPr>
        <w:t>Leverandøren</w:t>
      </w:r>
      <w:r w:rsidR="00DE272F" w:rsidRPr="004A1328">
        <w:rPr>
          <w:noProof/>
        </w:rPr>
        <w:fldChar w:fldCharType="end"/>
      </w:r>
      <w:r w:rsidRPr="004A1328">
        <w:rPr>
          <w:spacing w:val="-2"/>
        </w:rPr>
        <w:t>,</w:t>
      </w:r>
      <w:r w:rsidRPr="004A1328">
        <w:t xml:space="preserve"> som</w:t>
      </w:r>
      <w:r w:rsidRPr="004A1328">
        <w:rPr>
          <w:spacing w:val="-4"/>
        </w:rPr>
        <w:t xml:space="preserve"> </w:t>
      </w:r>
      <w:r w:rsidRPr="004A1328">
        <w:rPr>
          <w:spacing w:val="-1"/>
        </w:rPr>
        <w:t>bliver</w:t>
      </w:r>
      <w:r w:rsidRPr="004A1328">
        <w:rPr>
          <w:spacing w:val="1"/>
        </w:rPr>
        <w:t xml:space="preserve"> </w:t>
      </w:r>
      <w:r w:rsidRPr="004A1328">
        <w:rPr>
          <w:spacing w:val="-1"/>
        </w:rPr>
        <w:t>bekendt</w:t>
      </w:r>
      <w:r w:rsidRPr="004A1328">
        <w:rPr>
          <w:spacing w:val="1"/>
        </w:rPr>
        <w:t xml:space="preserve"> </w:t>
      </w:r>
      <w:r w:rsidRPr="004A1328">
        <w:rPr>
          <w:spacing w:val="-2"/>
        </w:rPr>
        <w:t>med</w:t>
      </w:r>
      <w:r w:rsidRPr="004A1328">
        <w:t xml:space="preserve"> </w:t>
      </w:r>
      <w:r w:rsidRPr="004A1328">
        <w:rPr>
          <w:spacing w:val="-2"/>
        </w:rPr>
        <w:t>skader,</w:t>
      </w:r>
      <w:r w:rsidRPr="004A1328">
        <w:t xml:space="preserve"> </w:t>
      </w:r>
      <w:r w:rsidRPr="004A1328">
        <w:rPr>
          <w:spacing w:val="-1"/>
        </w:rPr>
        <w:t>der</w:t>
      </w:r>
      <w:r w:rsidRPr="004A1328">
        <w:rPr>
          <w:spacing w:val="1"/>
        </w:rPr>
        <w:t xml:space="preserve"> </w:t>
      </w:r>
      <w:r w:rsidRPr="004A1328">
        <w:rPr>
          <w:spacing w:val="-2"/>
        </w:rPr>
        <w:t>må</w:t>
      </w:r>
      <w:r w:rsidRPr="004A1328">
        <w:t xml:space="preserve"> </w:t>
      </w:r>
      <w:r w:rsidRPr="004A1328">
        <w:rPr>
          <w:spacing w:val="-1"/>
        </w:rPr>
        <w:t>forventes</w:t>
      </w:r>
      <w:r w:rsidRPr="004A1328">
        <w:t xml:space="preserve"> </w:t>
      </w:r>
      <w:r w:rsidRPr="004A1328">
        <w:rPr>
          <w:spacing w:val="-1"/>
        </w:rPr>
        <w:t>omfattet</w:t>
      </w:r>
      <w:r w:rsidRPr="004A1328">
        <w:rPr>
          <w:spacing w:val="1"/>
        </w:rPr>
        <w:t xml:space="preserve"> </w:t>
      </w:r>
      <w:r w:rsidRPr="004A1328">
        <w:rPr>
          <w:spacing w:val="-1"/>
        </w:rPr>
        <w:t>af</w:t>
      </w:r>
      <w:r w:rsidRPr="004A1328">
        <w:rPr>
          <w:spacing w:val="1"/>
        </w:rPr>
        <w:t xml:space="preserve"> </w:t>
      </w:r>
      <w:r w:rsidRPr="004A1328">
        <w:t>lov</w:t>
      </w:r>
      <w:r w:rsidRPr="004A1328">
        <w:rPr>
          <w:spacing w:val="-3"/>
        </w:rPr>
        <w:t xml:space="preserve"> </w:t>
      </w:r>
      <w:r w:rsidRPr="004A1328">
        <w:t>om</w:t>
      </w:r>
      <w:r w:rsidRPr="004A1328">
        <w:rPr>
          <w:spacing w:val="-4"/>
        </w:rPr>
        <w:t xml:space="preserve"> </w:t>
      </w:r>
      <w:r w:rsidRPr="004A1328">
        <w:rPr>
          <w:spacing w:val="-1"/>
        </w:rPr>
        <w:t>klage-</w:t>
      </w:r>
      <w:r w:rsidRPr="004A1328">
        <w:rPr>
          <w:spacing w:val="1"/>
        </w:rPr>
        <w:t xml:space="preserve"> </w:t>
      </w:r>
      <w:r w:rsidRPr="004A1328">
        <w:t>og</w:t>
      </w:r>
      <w:r w:rsidRPr="004A1328">
        <w:rPr>
          <w:spacing w:val="-3"/>
        </w:rPr>
        <w:t xml:space="preserve"> </w:t>
      </w:r>
      <w:r w:rsidRPr="004A1328">
        <w:rPr>
          <w:spacing w:val="-1"/>
        </w:rPr>
        <w:t>erstatningsadgang,</w:t>
      </w:r>
      <w:r w:rsidRPr="004A1328">
        <w:t xml:space="preserve"> at</w:t>
      </w:r>
      <w:r w:rsidRPr="004A1328">
        <w:rPr>
          <w:spacing w:val="1"/>
        </w:rPr>
        <w:t xml:space="preserve"> </w:t>
      </w:r>
      <w:r w:rsidRPr="004A1328">
        <w:rPr>
          <w:spacing w:val="-1"/>
        </w:rPr>
        <w:t>informere</w:t>
      </w:r>
      <w:r w:rsidRPr="004A1328">
        <w:t xml:space="preserve"> </w:t>
      </w:r>
      <w:r w:rsidR="00E5610F">
        <w:t>borgeren</w:t>
      </w:r>
      <w:r w:rsidRPr="004A1328">
        <w:t xml:space="preserve"> </w:t>
      </w:r>
      <w:r w:rsidRPr="004A1328">
        <w:rPr>
          <w:spacing w:val="-1"/>
        </w:rPr>
        <w:t>herom</w:t>
      </w:r>
      <w:r w:rsidRPr="004A1328">
        <w:rPr>
          <w:spacing w:val="-4"/>
        </w:rPr>
        <w:t xml:space="preserve"> </w:t>
      </w:r>
      <w:r w:rsidRPr="004A1328">
        <w:rPr>
          <w:spacing w:val="-1"/>
        </w:rPr>
        <w:t>samt</w:t>
      </w:r>
      <w:r w:rsidRPr="004A1328">
        <w:rPr>
          <w:spacing w:val="1"/>
        </w:rPr>
        <w:t xml:space="preserve"> </w:t>
      </w:r>
      <w:r w:rsidRPr="004A1328">
        <w:t>i</w:t>
      </w:r>
      <w:r w:rsidRPr="004A1328">
        <w:rPr>
          <w:spacing w:val="1"/>
        </w:rPr>
        <w:t xml:space="preserve"> </w:t>
      </w:r>
      <w:proofErr w:type="gramStart"/>
      <w:r w:rsidRPr="004A1328">
        <w:rPr>
          <w:spacing w:val="-1"/>
        </w:rPr>
        <w:t>fornødent</w:t>
      </w:r>
      <w:proofErr w:type="gramEnd"/>
      <w:r w:rsidRPr="004A1328">
        <w:rPr>
          <w:spacing w:val="55"/>
        </w:rPr>
        <w:t xml:space="preserve"> </w:t>
      </w:r>
      <w:r w:rsidRPr="004A1328">
        <w:rPr>
          <w:spacing w:val="-1"/>
        </w:rPr>
        <w:t>omfang</w:t>
      </w:r>
      <w:r w:rsidRPr="004A1328">
        <w:rPr>
          <w:spacing w:val="-3"/>
        </w:rPr>
        <w:t xml:space="preserve"> </w:t>
      </w:r>
      <w:r w:rsidRPr="004A1328">
        <w:t>at</w:t>
      </w:r>
      <w:r w:rsidRPr="004A1328">
        <w:rPr>
          <w:spacing w:val="1"/>
        </w:rPr>
        <w:t xml:space="preserve"> </w:t>
      </w:r>
      <w:r w:rsidRPr="004A1328">
        <w:t xml:space="preserve">bistå </w:t>
      </w:r>
      <w:r w:rsidRPr="004A1328">
        <w:rPr>
          <w:spacing w:val="-2"/>
        </w:rPr>
        <w:t>med</w:t>
      </w:r>
      <w:r w:rsidRPr="004A1328">
        <w:t xml:space="preserve"> </w:t>
      </w:r>
      <w:r w:rsidRPr="004A1328">
        <w:rPr>
          <w:spacing w:val="-1"/>
        </w:rPr>
        <w:t>anmeldelse</w:t>
      </w:r>
      <w:r w:rsidRPr="004A1328">
        <w:t xml:space="preserve"> </w:t>
      </w:r>
      <w:r w:rsidRPr="004A1328">
        <w:rPr>
          <w:spacing w:val="-1"/>
        </w:rPr>
        <w:t>til</w:t>
      </w:r>
      <w:r w:rsidRPr="004A1328">
        <w:rPr>
          <w:spacing w:val="1"/>
        </w:rPr>
        <w:t xml:space="preserve"> </w:t>
      </w:r>
      <w:r w:rsidRPr="004A1328">
        <w:rPr>
          <w:spacing w:val="-1"/>
        </w:rPr>
        <w:t>Patientforsikringen.</w:t>
      </w:r>
    </w:p>
    <w:p w14:paraId="718FFF7B" w14:textId="4F455AF2" w:rsidR="004C5006" w:rsidRPr="004A1328" w:rsidRDefault="00DE272F" w:rsidP="004C5006">
      <w:pPr>
        <w:pStyle w:val="Brdtekst"/>
        <w:ind w:right="191"/>
      </w:pPr>
      <w:r w:rsidRPr="004A1328">
        <w:rPr>
          <w:noProof/>
        </w:rPr>
        <w:fldChar w:fldCharType="begin"/>
      </w:r>
      <w:r w:rsidRPr="004A1328">
        <w:rPr>
          <w:noProof/>
        </w:rPr>
        <w:instrText xml:space="preserve"> DocProperty "Tilbudsgiver/Sælger" </w:instrText>
      </w:r>
      <w:r w:rsidRPr="004A1328">
        <w:rPr>
          <w:noProof/>
        </w:rPr>
        <w:fldChar w:fldCharType="separate"/>
      </w:r>
      <w:r w:rsidR="001C5B7D">
        <w:rPr>
          <w:noProof/>
        </w:rPr>
        <w:t>Leverandøren</w:t>
      </w:r>
      <w:r w:rsidRPr="004A1328">
        <w:rPr>
          <w:noProof/>
        </w:rPr>
        <w:fldChar w:fldCharType="end"/>
      </w:r>
      <w:r w:rsidR="004C5006" w:rsidRPr="004A1328">
        <w:rPr>
          <w:spacing w:val="1"/>
        </w:rPr>
        <w:t xml:space="preserve"> </w:t>
      </w:r>
      <w:r w:rsidR="004C5006" w:rsidRPr="004A1328">
        <w:t>er</w:t>
      </w:r>
      <w:r w:rsidR="004C5006" w:rsidRPr="004A1328">
        <w:rPr>
          <w:spacing w:val="-2"/>
        </w:rPr>
        <w:t xml:space="preserve"> </w:t>
      </w:r>
      <w:r w:rsidR="004C5006" w:rsidRPr="004A1328">
        <w:rPr>
          <w:spacing w:val="-1"/>
        </w:rPr>
        <w:t>forpligtet</w:t>
      </w:r>
      <w:r w:rsidR="004C5006" w:rsidRPr="004A1328">
        <w:rPr>
          <w:spacing w:val="-2"/>
        </w:rPr>
        <w:t xml:space="preserve"> </w:t>
      </w:r>
      <w:r w:rsidR="004C5006" w:rsidRPr="004A1328">
        <w:rPr>
          <w:spacing w:val="-1"/>
        </w:rPr>
        <w:t>til</w:t>
      </w:r>
      <w:r w:rsidR="004C5006" w:rsidRPr="004A1328">
        <w:rPr>
          <w:spacing w:val="1"/>
        </w:rPr>
        <w:t xml:space="preserve"> </w:t>
      </w:r>
      <w:r w:rsidR="004C5006" w:rsidRPr="004A1328">
        <w:rPr>
          <w:spacing w:val="-1"/>
        </w:rPr>
        <w:t>at</w:t>
      </w:r>
      <w:r w:rsidR="004C5006" w:rsidRPr="004A1328">
        <w:rPr>
          <w:spacing w:val="1"/>
        </w:rPr>
        <w:t xml:space="preserve"> </w:t>
      </w:r>
      <w:r w:rsidR="004C5006" w:rsidRPr="004A1328">
        <w:rPr>
          <w:spacing w:val="-1"/>
        </w:rPr>
        <w:t>udlevere</w:t>
      </w:r>
      <w:r w:rsidR="004C5006" w:rsidRPr="004A1328">
        <w:t xml:space="preserve"> </w:t>
      </w:r>
      <w:r w:rsidR="004C5006" w:rsidRPr="004A1328">
        <w:rPr>
          <w:spacing w:val="-1"/>
        </w:rPr>
        <w:t>enhver</w:t>
      </w:r>
      <w:r w:rsidR="004C5006" w:rsidRPr="004A1328">
        <w:rPr>
          <w:spacing w:val="1"/>
        </w:rPr>
        <w:t xml:space="preserve"> </w:t>
      </w:r>
      <w:r w:rsidR="004C5006" w:rsidRPr="004A1328">
        <w:rPr>
          <w:spacing w:val="-1"/>
        </w:rPr>
        <w:t>oplysning</w:t>
      </w:r>
      <w:r w:rsidR="004C5006" w:rsidRPr="004A1328">
        <w:rPr>
          <w:spacing w:val="-3"/>
        </w:rPr>
        <w:t xml:space="preserve"> </w:t>
      </w:r>
      <w:r w:rsidR="004C5006" w:rsidRPr="004A1328">
        <w:rPr>
          <w:spacing w:val="-1"/>
        </w:rPr>
        <w:t>til</w:t>
      </w:r>
      <w:r w:rsidR="004C5006" w:rsidRPr="004A1328">
        <w:rPr>
          <w:spacing w:val="-2"/>
        </w:rPr>
        <w:t xml:space="preserve"> </w:t>
      </w:r>
      <w:r w:rsidR="004C5006" w:rsidRPr="004A1328">
        <w:rPr>
          <w:spacing w:val="-1"/>
        </w:rPr>
        <w:t>Patientforsikringen,</w:t>
      </w:r>
      <w:r w:rsidR="004C5006" w:rsidRPr="004A1328">
        <w:t xml:space="preserve"> som</w:t>
      </w:r>
      <w:r w:rsidR="004C5006" w:rsidRPr="004A1328">
        <w:rPr>
          <w:spacing w:val="-4"/>
        </w:rPr>
        <w:t xml:space="preserve"> </w:t>
      </w:r>
      <w:r w:rsidR="004C5006" w:rsidRPr="004A1328">
        <w:t>af</w:t>
      </w:r>
      <w:r w:rsidR="004C5006" w:rsidRPr="004A1328">
        <w:rPr>
          <w:spacing w:val="-2"/>
        </w:rPr>
        <w:t xml:space="preserve"> </w:t>
      </w:r>
      <w:r w:rsidR="004C5006" w:rsidRPr="004A1328">
        <w:rPr>
          <w:spacing w:val="-1"/>
        </w:rPr>
        <w:t>Patientforsikringen</w:t>
      </w:r>
      <w:r w:rsidR="004C5006" w:rsidRPr="004A1328">
        <w:t xml:space="preserve"> </w:t>
      </w:r>
      <w:r w:rsidR="004C5006" w:rsidRPr="004A1328">
        <w:rPr>
          <w:spacing w:val="-1"/>
        </w:rPr>
        <w:t>skønnes</w:t>
      </w:r>
      <w:r w:rsidR="004C5006" w:rsidRPr="004A1328">
        <w:t xml:space="preserve"> at</w:t>
      </w:r>
      <w:r w:rsidR="004C5006" w:rsidRPr="004A1328">
        <w:rPr>
          <w:spacing w:val="-2"/>
        </w:rPr>
        <w:t xml:space="preserve"> </w:t>
      </w:r>
      <w:r w:rsidR="004C5006" w:rsidRPr="004A1328">
        <w:rPr>
          <w:spacing w:val="-1"/>
        </w:rPr>
        <w:t>have</w:t>
      </w:r>
      <w:r w:rsidR="004C5006" w:rsidRPr="004A1328">
        <w:t xml:space="preserve"> </w:t>
      </w:r>
      <w:r w:rsidR="004C5006" w:rsidRPr="004A1328">
        <w:rPr>
          <w:spacing w:val="-1"/>
        </w:rPr>
        <w:t>betydning</w:t>
      </w:r>
      <w:r w:rsidR="004C5006" w:rsidRPr="004A1328">
        <w:rPr>
          <w:spacing w:val="-3"/>
        </w:rPr>
        <w:t xml:space="preserve"> </w:t>
      </w:r>
      <w:r w:rsidR="004C5006" w:rsidRPr="004A1328">
        <w:t>for</w:t>
      </w:r>
      <w:r w:rsidR="004C5006" w:rsidRPr="004A1328">
        <w:rPr>
          <w:spacing w:val="-2"/>
        </w:rPr>
        <w:t xml:space="preserve"> </w:t>
      </w:r>
      <w:r w:rsidR="004C5006" w:rsidRPr="004A1328">
        <w:rPr>
          <w:spacing w:val="-1"/>
        </w:rPr>
        <w:t>behandling</w:t>
      </w:r>
      <w:r w:rsidR="004C5006" w:rsidRPr="004A1328">
        <w:rPr>
          <w:spacing w:val="-3"/>
        </w:rPr>
        <w:t xml:space="preserve"> </w:t>
      </w:r>
      <w:r w:rsidR="004C5006" w:rsidRPr="004A1328">
        <w:t>af</w:t>
      </w:r>
      <w:r w:rsidR="004C5006" w:rsidRPr="004A1328">
        <w:rPr>
          <w:spacing w:val="-2"/>
        </w:rPr>
        <w:t xml:space="preserve"> </w:t>
      </w:r>
      <w:r w:rsidR="004C5006" w:rsidRPr="004A1328">
        <w:rPr>
          <w:spacing w:val="-1"/>
        </w:rPr>
        <w:t>anmeldelsen.</w:t>
      </w:r>
    </w:p>
    <w:p w14:paraId="3C48F8A3" w14:textId="5CEA3425" w:rsidR="004C5006" w:rsidRPr="004A1328" w:rsidRDefault="00DE272F" w:rsidP="004C5006">
      <w:pPr>
        <w:pStyle w:val="Brdtekst"/>
        <w:spacing w:before="178"/>
        <w:ind w:right="191"/>
      </w:pPr>
      <w:r w:rsidRPr="004A1328">
        <w:rPr>
          <w:noProof/>
        </w:rPr>
        <w:fldChar w:fldCharType="begin"/>
      </w:r>
      <w:r w:rsidRPr="004A1328">
        <w:rPr>
          <w:noProof/>
        </w:rPr>
        <w:instrText xml:space="preserve"> DocProperty "Tilbudsgiver/Sælger" </w:instrText>
      </w:r>
      <w:r w:rsidRPr="004A1328">
        <w:rPr>
          <w:noProof/>
        </w:rPr>
        <w:fldChar w:fldCharType="separate"/>
      </w:r>
      <w:r w:rsidR="001C5B7D">
        <w:rPr>
          <w:noProof/>
        </w:rPr>
        <w:t>Leverandøren</w:t>
      </w:r>
      <w:r w:rsidRPr="004A1328">
        <w:rPr>
          <w:noProof/>
        </w:rPr>
        <w:fldChar w:fldCharType="end"/>
      </w:r>
      <w:r w:rsidR="004C5006" w:rsidRPr="004A1328">
        <w:rPr>
          <w:spacing w:val="1"/>
        </w:rPr>
        <w:t xml:space="preserve"> </w:t>
      </w:r>
      <w:r w:rsidR="004C5006" w:rsidRPr="004A1328">
        <w:t>er</w:t>
      </w:r>
      <w:r w:rsidR="004C5006" w:rsidRPr="004A1328">
        <w:rPr>
          <w:spacing w:val="-2"/>
        </w:rPr>
        <w:t xml:space="preserve"> </w:t>
      </w:r>
      <w:proofErr w:type="gramStart"/>
      <w:r w:rsidR="004C5006" w:rsidRPr="004A1328">
        <w:rPr>
          <w:spacing w:val="-1"/>
        </w:rPr>
        <w:t>endvidere</w:t>
      </w:r>
      <w:proofErr w:type="gramEnd"/>
      <w:r w:rsidR="004C5006" w:rsidRPr="004A1328">
        <w:t xml:space="preserve"> </w:t>
      </w:r>
      <w:r w:rsidR="004C5006" w:rsidRPr="004A1328">
        <w:rPr>
          <w:spacing w:val="-1"/>
        </w:rPr>
        <w:t>forpligtet</w:t>
      </w:r>
      <w:r w:rsidR="004C5006" w:rsidRPr="004A1328">
        <w:rPr>
          <w:spacing w:val="-2"/>
        </w:rPr>
        <w:t xml:space="preserve"> </w:t>
      </w:r>
      <w:r w:rsidR="004C5006" w:rsidRPr="004A1328">
        <w:rPr>
          <w:spacing w:val="-1"/>
        </w:rPr>
        <w:t>til</w:t>
      </w:r>
      <w:r w:rsidR="004C5006" w:rsidRPr="004A1328">
        <w:rPr>
          <w:spacing w:val="1"/>
        </w:rPr>
        <w:t xml:space="preserve"> </w:t>
      </w:r>
      <w:r w:rsidR="004C5006" w:rsidRPr="004A1328">
        <w:rPr>
          <w:spacing w:val="-1"/>
        </w:rPr>
        <w:t>at</w:t>
      </w:r>
      <w:r w:rsidR="004C5006" w:rsidRPr="004A1328">
        <w:rPr>
          <w:spacing w:val="1"/>
        </w:rPr>
        <w:t xml:space="preserve"> </w:t>
      </w:r>
      <w:r w:rsidR="004C5006" w:rsidRPr="004A1328">
        <w:rPr>
          <w:spacing w:val="-1"/>
        </w:rPr>
        <w:t>vejlede</w:t>
      </w:r>
      <w:r w:rsidR="004C5006" w:rsidRPr="004A1328">
        <w:rPr>
          <w:spacing w:val="-2"/>
        </w:rPr>
        <w:t xml:space="preserve"> </w:t>
      </w:r>
      <w:r w:rsidR="00E5610F">
        <w:rPr>
          <w:spacing w:val="-2"/>
        </w:rPr>
        <w:t>borgere</w:t>
      </w:r>
      <w:r w:rsidR="004C5006" w:rsidRPr="004A1328">
        <w:rPr>
          <w:spacing w:val="1"/>
        </w:rPr>
        <w:t xml:space="preserve"> </w:t>
      </w:r>
      <w:r w:rsidR="004C5006" w:rsidRPr="004A1328">
        <w:rPr>
          <w:spacing w:val="-1"/>
        </w:rPr>
        <w:t>henvist</w:t>
      </w:r>
      <w:r w:rsidR="004C5006" w:rsidRPr="004A1328">
        <w:rPr>
          <w:spacing w:val="1"/>
        </w:rPr>
        <w:t xml:space="preserve"> </w:t>
      </w:r>
      <w:r w:rsidR="004C5006" w:rsidRPr="004A1328">
        <w:rPr>
          <w:spacing w:val="-1"/>
        </w:rPr>
        <w:t>til</w:t>
      </w:r>
      <w:r w:rsidR="004C5006" w:rsidRPr="004A1328">
        <w:rPr>
          <w:spacing w:val="-2"/>
        </w:rPr>
        <w:t xml:space="preserve"> </w:t>
      </w:r>
      <w:r w:rsidR="004C5006" w:rsidRPr="004A1328">
        <w:rPr>
          <w:spacing w:val="-1"/>
        </w:rPr>
        <w:t>behandling</w:t>
      </w:r>
      <w:r w:rsidR="004C5006" w:rsidRPr="004A1328">
        <w:rPr>
          <w:spacing w:val="-3"/>
        </w:rPr>
        <w:t xml:space="preserve"> </w:t>
      </w:r>
      <w:r w:rsidR="004C5006" w:rsidRPr="004A1328">
        <w:t>i</w:t>
      </w:r>
      <w:r w:rsidR="004C5006" w:rsidRPr="004A1328">
        <w:rPr>
          <w:spacing w:val="1"/>
        </w:rPr>
        <w:t xml:space="preserve"> </w:t>
      </w:r>
      <w:r w:rsidR="004C5006" w:rsidRPr="004A1328">
        <w:rPr>
          <w:spacing w:val="-1"/>
        </w:rPr>
        <w:t>henhold</w:t>
      </w:r>
      <w:r w:rsidR="004C5006" w:rsidRPr="004A1328">
        <w:t xml:space="preserve"> </w:t>
      </w:r>
      <w:r w:rsidR="004C5006" w:rsidRPr="004A1328">
        <w:rPr>
          <w:spacing w:val="-1"/>
        </w:rPr>
        <w:t>til</w:t>
      </w:r>
      <w:r w:rsidR="004C5006" w:rsidRPr="004A1328">
        <w:rPr>
          <w:spacing w:val="1"/>
        </w:rPr>
        <w:t xml:space="preserve"> </w:t>
      </w:r>
      <w:r w:rsidR="004C5006" w:rsidRPr="004A1328">
        <w:rPr>
          <w:spacing w:val="-1"/>
        </w:rPr>
        <w:t>kontrakten</w:t>
      </w:r>
      <w:r w:rsidR="004C5006" w:rsidRPr="004A1328">
        <w:rPr>
          <w:spacing w:val="-3"/>
        </w:rPr>
        <w:t xml:space="preserve"> </w:t>
      </w:r>
      <w:r w:rsidR="004C5006" w:rsidRPr="004A1328">
        <w:t>om</w:t>
      </w:r>
      <w:r w:rsidR="004C5006" w:rsidRPr="004A1328">
        <w:rPr>
          <w:spacing w:val="-4"/>
        </w:rPr>
        <w:t xml:space="preserve"> </w:t>
      </w:r>
      <w:r w:rsidR="004C5006" w:rsidRPr="004A1328">
        <w:rPr>
          <w:spacing w:val="-1"/>
        </w:rPr>
        <w:t>klagemulighederne</w:t>
      </w:r>
      <w:r w:rsidR="004C5006" w:rsidRPr="004A1328">
        <w:t xml:space="preserve"> </w:t>
      </w:r>
      <w:r w:rsidR="004C5006" w:rsidRPr="004A1328">
        <w:rPr>
          <w:spacing w:val="-1"/>
        </w:rPr>
        <w:t>vedrørende</w:t>
      </w:r>
      <w:r w:rsidR="004C5006" w:rsidRPr="004A1328">
        <w:t xml:space="preserve"> den</w:t>
      </w:r>
      <w:r w:rsidR="004C5006" w:rsidRPr="004A1328">
        <w:rPr>
          <w:spacing w:val="-3"/>
        </w:rPr>
        <w:t xml:space="preserve"> </w:t>
      </w:r>
      <w:r w:rsidR="004C5006" w:rsidRPr="004A1328">
        <w:rPr>
          <w:spacing w:val="-1"/>
        </w:rPr>
        <w:t>sundhedsfaglige</w:t>
      </w:r>
      <w:r w:rsidR="004C5006" w:rsidRPr="004A1328">
        <w:t xml:space="preserve"> </w:t>
      </w:r>
      <w:r w:rsidR="004C5006" w:rsidRPr="004A1328">
        <w:rPr>
          <w:spacing w:val="-1"/>
        </w:rPr>
        <w:t>behandling</w:t>
      </w:r>
      <w:r w:rsidR="004C5006" w:rsidRPr="004A1328">
        <w:rPr>
          <w:spacing w:val="-3"/>
        </w:rPr>
        <w:t xml:space="preserve"> </w:t>
      </w:r>
      <w:r w:rsidR="004C5006" w:rsidRPr="004A1328">
        <w:rPr>
          <w:spacing w:val="-1"/>
        </w:rPr>
        <w:t>(Styrelsen</w:t>
      </w:r>
      <w:r w:rsidR="004C5006" w:rsidRPr="004A1328">
        <w:rPr>
          <w:spacing w:val="-3"/>
        </w:rPr>
        <w:t xml:space="preserve"> </w:t>
      </w:r>
      <w:r w:rsidR="004C5006" w:rsidRPr="004A1328">
        <w:rPr>
          <w:spacing w:val="-1"/>
        </w:rPr>
        <w:t>for</w:t>
      </w:r>
      <w:r w:rsidR="004C5006" w:rsidRPr="004A1328">
        <w:rPr>
          <w:spacing w:val="1"/>
        </w:rPr>
        <w:t xml:space="preserve"> </w:t>
      </w:r>
      <w:r w:rsidR="004C5006" w:rsidRPr="004A1328">
        <w:rPr>
          <w:spacing w:val="-1"/>
        </w:rPr>
        <w:t>Patientsikkerhed)</w:t>
      </w:r>
      <w:r w:rsidR="004C5006" w:rsidRPr="004A1328">
        <w:rPr>
          <w:spacing w:val="1"/>
        </w:rPr>
        <w:t xml:space="preserve"> </w:t>
      </w:r>
      <w:r w:rsidR="004C5006" w:rsidRPr="004A1328">
        <w:rPr>
          <w:spacing w:val="-1"/>
        </w:rPr>
        <w:t>herunder</w:t>
      </w:r>
      <w:r w:rsidR="004C5006" w:rsidRPr="004A1328">
        <w:rPr>
          <w:spacing w:val="-2"/>
        </w:rPr>
        <w:t xml:space="preserve"> adfærdsklager,</w:t>
      </w:r>
      <w:r w:rsidR="004C5006" w:rsidRPr="004A1328">
        <w:t xml:space="preserve"> </w:t>
      </w:r>
      <w:r w:rsidR="004C5006" w:rsidRPr="004A1328">
        <w:rPr>
          <w:spacing w:val="-2"/>
        </w:rPr>
        <w:t>samt</w:t>
      </w:r>
      <w:r w:rsidR="004C5006" w:rsidRPr="004A1328">
        <w:rPr>
          <w:spacing w:val="1"/>
        </w:rPr>
        <w:t xml:space="preserve"> </w:t>
      </w:r>
      <w:r w:rsidR="004C5006" w:rsidRPr="004A1328">
        <w:t>om</w:t>
      </w:r>
      <w:r w:rsidR="004C5006" w:rsidRPr="004A1328">
        <w:rPr>
          <w:spacing w:val="-4"/>
        </w:rPr>
        <w:t xml:space="preserve"> </w:t>
      </w:r>
      <w:r w:rsidR="004C5006" w:rsidRPr="004A1328">
        <w:rPr>
          <w:spacing w:val="-1"/>
        </w:rPr>
        <w:t>patientforsikringsordningen.</w:t>
      </w:r>
    </w:p>
    <w:p w14:paraId="56774EDE" w14:textId="0F9C373E" w:rsidR="004C5006" w:rsidRPr="004A1328" w:rsidRDefault="004C5006" w:rsidP="00BF028A">
      <w:pPr>
        <w:pStyle w:val="Brdtekst"/>
        <w:ind w:right="122"/>
        <w:rPr>
          <w:spacing w:val="-1"/>
        </w:rPr>
      </w:pPr>
      <w:r w:rsidRPr="004A1328">
        <w:rPr>
          <w:spacing w:val="-1"/>
        </w:rPr>
        <w:t>Derudover</w:t>
      </w:r>
      <w:r w:rsidRPr="004A1328">
        <w:rPr>
          <w:spacing w:val="1"/>
        </w:rPr>
        <w:t xml:space="preserve"> </w:t>
      </w:r>
      <w:r w:rsidRPr="004A1328">
        <w:rPr>
          <w:spacing w:val="-1"/>
        </w:rPr>
        <w:t>er</w:t>
      </w:r>
      <w:r w:rsidRPr="004A1328">
        <w:rPr>
          <w:spacing w:val="1"/>
        </w:rPr>
        <w:t xml:space="preserve"> </w:t>
      </w:r>
      <w:r w:rsidR="00DE272F" w:rsidRPr="004A1328">
        <w:rPr>
          <w:noProof/>
        </w:rPr>
        <w:fldChar w:fldCharType="begin"/>
      </w:r>
      <w:r w:rsidR="00DE272F" w:rsidRPr="004A1328">
        <w:rPr>
          <w:noProof/>
        </w:rPr>
        <w:instrText xml:space="preserve"> DocProperty "Tilbudsgiver/Sælger" </w:instrText>
      </w:r>
      <w:r w:rsidR="00DE272F" w:rsidRPr="004A1328">
        <w:rPr>
          <w:noProof/>
        </w:rPr>
        <w:fldChar w:fldCharType="separate"/>
      </w:r>
      <w:r w:rsidR="001C5B7D">
        <w:rPr>
          <w:noProof/>
        </w:rPr>
        <w:t>Leverandøren</w:t>
      </w:r>
      <w:r w:rsidR="00DE272F" w:rsidRPr="004A1328">
        <w:rPr>
          <w:noProof/>
        </w:rPr>
        <w:fldChar w:fldCharType="end"/>
      </w:r>
      <w:r w:rsidRPr="004A1328">
        <w:rPr>
          <w:spacing w:val="-1"/>
        </w:rPr>
        <w:t>s</w:t>
      </w:r>
      <w:r w:rsidRPr="004A1328">
        <w:t xml:space="preserve"> </w:t>
      </w:r>
      <w:r w:rsidRPr="004A1328">
        <w:rPr>
          <w:spacing w:val="-1"/>
        </w:rPr>
        <w:t>forpligtet</w:t>
      </w:r>
      <w:r w:rsidRPr="004A1328">
        <w:rPr>
          <w:spacing w:val="-2"/>
        </w:rPr>
        <w:t xml:space="preserve"> </w:t>
      </w:r>
      <w:r w:rsidRPr="004A1328">
        <w:rPr>
          <w:spacing w:val="-1"/>
        </w:rPr>
        <w:t>til</w:t>
      </w:r>
      <w:r w:rsidRPr="004A1328">
        <w:rPr>
          <w:spacing w:val="1"/>
        </w:rPr>
        <w:t xml:space="preserve"> </w:t>
      </w:r>
      <w:r w:rsidRPr="004A1328">
        <w:rPr>
          <w:spacing w:val="-1"/>
        </w:rPr>
        <w:t>skriftligt</w:t>
      </w:r>
      <w:r w:rsidRPr="004A1328">
        <w:rPr>
          <w:spacing w:val="1"/>
        </w:rPr>
        <w:t xml:space="preserve"> </w:t>
      </w:r>
      <w:r w:rsidRPr="004A1328">
        <w:rPr>
          <w:spacing w:val="-1"/>
        </w:rPr>
        <w:t>at</w:t>
      </w:r>
      <w:r w:rsidRPr="004A1328">
        <w:rPr>
          <w:spacing w:val="1"/>
        </w:rPr>
        <w:t xml:space="preserve"> </w:t>
      </w:r>
      <w:r w:rsidRPr="004A1328">
        <w:rPr>
          <w:spacing w:val="-1"/>
        </w:rPr>
        <w:t>orientere</w:t>
      </w:r>
      <w:r w:rsidRPr="004A1328">
        <w:t xml:space="preserve"> den </w:t>
      </w:r>
      <w:r w:rsidRPr="004A1328">
        <w:rPr>
          <w:spacing w:val="-1"/>
        </w:rPr>
        <w:t>henvisende</w:t>
      </w:r>
      <w:r w:rsidRPr="004A1328">
        <w:t xml:space="preserve"> </w:t>
      </w:r>
      <w:r w:rsidRPr="004A1328">
        <w:rPr>
          <w:spacing w:val="-1"/>
        </w:rPr>
        <w:t>enhed</w:t>
      </w:r>
      <w:r w:rsidRPr="004A1328">
        <w:t xml:space="preserve"> om</w:t>
      </w:r>
      <w:r w:rsidRPr="004A1328">
        <w:rPr>
          <w:spacing w:val="-4"/>
        </w:rPr>
        <w:t xml:space="preserve"> </w:t>
      </w:r>
      <w:r w:rsidRPr="004A1328">
        <w:rPr>
          <w:spacing w:val="-1"/>
        </w:rPr>
        <w:t>eventuelle</w:t>
      </w:r>
      <w:r w:rsidRPr="004A1328">
        <w:t xml:space="preserve"> </w:t>
      </w:r>
      <w:r w:rsidRPr="004A1328">
        <w:rPr>
          <w:spacing w:val="-1"/>
        </w:rPr>
        <w:t>klagesager</w:t>
      </w:r>
      <w:r w:rsidRPr="004A1328">
        <w:rPr>
          <w:spacing w:val="1"/>
        </w:rPr>
        <w:t xml:space="preserve"> </w:t>
      </w:r>
      <w:r w:rsidRPr="004A1328">
        <w:t>og</w:t>
      </w:r>
      <w:r w:rsidRPr="004A1328">
        <w:rPr>
          <w:spacing w:val="-3"/>
        </w:rPr>
        <w:t xml:space="preserve"> </w:t>
      </w:r>
      <w:r w:rsidRPr="004A1328">
        <w:rPr>
          <w:spacing w:val="-1"/>
        </w:rPr>
        <w:t>patientforsikringssager</w:t>
      </w:r>
      <w:r w:rsidRPr="004A1328">
        <w:rPr>
          <w:spacing w:val="1"/>
        </w:rPr>
        <w:t xml:space="preserve"> </w:t>
      </w:r>
      <w:r w:rsidRPr="004A1328">
        <w:rPr>
          <w:spacing w:val="-1"/>
        </w:rPr>
        <w:t>opstået</w:t>
      </w:r>
      <w:r w:rsidRPr="004A1328">
        <w:rPr>
          <w:spacing w:val="1"/>
        </w:rPr>
        <w:t xml:space="preserve"> </w:t>
      </w:r>
      <w:r w:rsidRPr="004A1328">
        <w:t>i</w:t>
      </w:r>
      <w:r w:rsidRPr="004A1328">
        <w:rPr>
          <w:spacing w:val="-2"/>
        </w:rPr>
        <w:t xml:space="preserve"> </w:t>
      </w:r>
      <w:r w:rsidRPr="004A1328">
        <w:rPr>
          <w:spacing w:val="-1"/>
        </w:rPr>
        <w:t>forbindelse</w:t>
      </w:r>
      <w:r w:rsidRPr="004A1328">
        <w:t xml:space="preserve"> </w:t>
      </w:r>
      <w:r w:rsidRPr="004A1328">
        <w:rPr>
          <w:spacing w:val="-2"/>
        </w:rPr>
        <w:t>med</w:t>
      </w:r>
      <w:r w:rsidRPr="004A1328">
        <w:t xml:space="preserve"> </w:t>
      </w:r>
      <w:r w:rsidR="00232636" w:rsidRPr="004A1328">
        <w:rPr>
          <w:noProof/>
        </w:rPr>
        <w:fldChar w:fldCharType="begin"/>
      </w:r>
      <w:r w:rsidR="00232636" w:rsidRPr="004A1328">
        <w:rPr>
          <w:noProof/>
        </w:rPr>
        <w:instrText xml:space="preserve"> DocProperty "Tilbudsgiver/Sælger" </w:instrText>
      </w:r>
      <w:r w:rsidR="00232636" w:rsidRPr="004A1328">
        <w:rPr>
          <w:noProof/>
        </w:rPr>
        <w:fldChar w:fldCharType="separate"/>
      </w:r>
      <w:r w:rsidR="001C5B7D">
        <w:rPr>
          <w:noProof/>
        </w:rPr>
        <w:t>Leverandøren</w:t>
      </w:r>
      <w:r w:rsidR="00232636" w:rsidRPr="004A1328">
        <w:rPr>
          <w:noProof/>
        </w:rPr>
        <w:fldChar w:fldCharType="end"/>
      </w:r>
      <w:r w:rsidRPr="004A1328">
        <w:rPr>
          <w:spacing w:val="-1"/>
        </w:rPr>
        <w:t>s</w:t>
      </w:r>
      <w:r w:rsidRPr="004A1328">
        <w:rPr>
          <w:spacing w:val="67"/>
        </w:rPr>
        <w:t xml:space="preserve"> </w:t>
      </w:r>
      <w:r w:rsidRPr="004A1328">
        <w:rPr>
          <w:spacing w:val="-1"/>
        </w:rPr>
        <w:t>behandling</w:t>
      </w:r>
      <w:r w:rsidRPr="004A1328">
        <w:rPr>
          <w:spacing w:val="-3"/>
        </w:rPr>
        <w:t xml:space="preserve"> </w:t>
      </w:r>
      <w:r w:rsidRPr="004A1328">
        <w:rPr>
          <w:spacing w:val="-1"/>
        </w:rPr>
        <w:t>af</w:t>
      </w:r>
      <w:r w:rsidRPr="004A1328">
        <w:rPr>
          <w:spacing w:val="1"/>
        </w:rPr>
        <w:t xml:space="preserve"> </w:t>
      </w:r>
      <w:r w:rsidR="00E5610F" w:rsidRPr="00E5610F">
        <w:rPr>
          <w:iCs/>
          <w:spacing w:val="-1"/>
        </w:rPr>
        <w:t>borgere</w:t>
      </w:r>
      <w:r w:rsidRPr="004A1328">
        <w:rPr>
          <w:spacing w:val="-2"/>
        </w:rPr>
        <w:t xml:space="preserve"> </w:t>
      </w:r>
      <w:r w:rsidRPr="004A1328">
        <w:t>i</w:t>
      </w:r>
      <w:r w:rsidRPr="004A1328">
        <w:rPr>
          <w:spacing w:val="1"/>
        </w:rPr>
        <w:t xml:space="preserve"> </w:t>
      </w:r>
      <w:r w:rsidRPr="004A1328">
        <w:rPr>
          <w:spacing w:val="-1"/>
        </w:rPr>
        <w:t>henhold</w:t>
      </w:r>
      <w:r w:rsidRPr="004A1328">
        <w:rPr>
          <w:spacing w:val="-3"/>
        </w:rPr>
        <w:t xml:space="preserve"> </w:t>
      </w:r>
      <w:r w:rsidRPr="004A1328">
        <w:rPr>
          <w:spacing w:val="-1"/>
        </w:rPr>
        <w:t>til</w:t>
      </w:r>
      <w:r w:rsidRPr="004A1328">
        <w:rPr>
          <w:spacing w:val="1"/>
        </w:rPr>
        <w:t xml:space="preserve"> </w:t>
      </w:r>
      <w:r w:rsidRPr="004A1328">
        <w:rPr>
          <w:spacing w:val="-1"/>
        </w:rPr>
        <w:t>kontrakten.</w:t>
      </w:r>
      <w:r w:rsidRPr="004A1328">
        <w:t xml:space="preserve"> </w:t>
      </w:r>
      <w:proofErr w:type="gramStart"/>
      <w:r w:rsidRPr="004A1328">
        <w:rPr>
          <w:spacing w:val="-2"/>
        </w:rPr>
        <w:t>Såfremt</w:t>
      </w:r>
      <w:proofErr w:type="gramEnd"/>
      <w:r w:rsidRPr="004A1328">
        <w:rPr>
          <w:spacing w:val="1"/>
        </w:rPr>
        <w:t xml:space="preserve"> </w:t>
      </w:r>
      <w:r w:rsidR="00E5610F">
        <w:rPr>
          <w:spacing w:val="1"/>
        </w:rPr>
        <w:t>borgeren</w:t>
      </w:r>
      <w:r w:rsidRPr="004A1328">
        <w:rPr>
          <w:spacing w:val="-3"/>
        </w:rPr>
        <w:t xml:space="preserve"> </w:t>
      </w:r>
      <w:r w:rsidRPr="004A1328">
        <w:rPr>
          <w:spacing w:val="-2"/>
        </w:rPr>
        <w:t>ikke</w:t>
      </w:r>
      <w:r w:rsidRPr="004A1328">
        <w:t xml:space="preserve"> </w:t>
      </w:r>
      <w:r w:rsidRPr="004A1328">
        <w:rPr>
          <w:spacing w:val="-1"/>
        </w:rPr>
        <w:t>giver</w:t>
      </w:r>
      <w:r w:rsidRPr="004A1328">
        <w:rPr>
          <w:spacing w:val="1"/>
        </w:rPr>
        <w:t xml:space="preserve"> </w:t>
      </w:r>
      <w:r w:rsidRPr="004A1328">
        <w:rPr>
          <w:spacing w:val="-1"/>
        </w:rPr>
        <w:t>samtykke</w:t>
      </w:r>
      <w:r w:rsidRPr="004A1328">
        <w:t xml:space="preserve"> til</w:t>
      </w:r>
      <w:r w:rsidRPr="004A1328">
        <w:rPr>
          <w:spacing w:val="1"/>
        </w:rPr>
        <w:t xml:space="preserve"> </w:t>
      </w:r>
      <w:r w:rsidRPr="004A1328">
        <w:rPr>
          <w:spacing w:val="-1"/>
        </w:rPr>
        <w:t>en</w:t>
      </w:r>
      <w:r w:rsidRPr="004A1328">
        <w:rPr>
          <w:spacing w:val="75"/>
        </w:rPr>
        <w:t xml:space="preserve"> </w:t>
      </w:r>
      <w:r w:rsidRPr="004A1328">
        <w:t>sådan</w:t>
      </w:r>
      <w:r w:rsidRPr="004A1328">
        <w:rPr>
          <w:spacing w:val="-3"/>
        </w:rPr>
        <w:t xml:space="preserve"> </w:t>
      </w:r>
      <w:r w:rsidRPr="004A1328">
        <w:rPr>
          <w:spacing w:val="-1"/>
        </w:rPr>
        <w:t>orientering,</w:t>
      </w:r>
      <w:r w:rsidRPr="004A1328">
        <w:t xml:space="preserve"> </w:t>
      </w:r>
      <w:r w:rsidRPr="004A1328">
        <w:rPr>
          <w:spacing w:val="-2"/>
        </w:rPr>
        <w:t>må</w:t>
      </w:r>
      <w:r w:rsidRPr="004A1328">
        <w:t xml:space="preserve"> </w:t>
      </w:r>
      <w:r w:rsidR="00232636" w:rsidRPr="004A1328">
        <w:rPr>
          <w:noProof/>
        </w:rPr>
        <w:fldChar w:fldCharType="begin"/>
      </w:r>
      <w:r w:rsidR="00232636" w:rsidRPr="004A1328">
        <w:rPr>
          <w:noProof/>
        </w:rPr>
        <w:instrText xml:space="preserve"> DocProperty "Tilbudsgiver/Sælger" </w:instrText>
      </w:r>
      <w:r w:rsidR="00232636" w:rsidRPr="004A1328">
        <w:rPr>
          <w:noProof/>
        </w:rPr>
        <w:fldChar w:fldCharType="separate"/>
      </w:r>
      <w:r w:rsidR="001C5B7D">
        <w:rPr>
          <w:noProof/>
        </w:rPr>
        <w:t>Leverandøren</w:t>
      </w:r>
      <w:r w:rsidR="00232636" w:rsidRPr="004A1328">
        <w:rPr>
          <w:noProof/>
        </w:rPr>
        <w:fldChar w:fldCharType="end"/>
      </w:r>
      <w:r w:rsidRPr="004A1328">
        <w:rPr>
          <w:spacing w:val="1"/>
        </w:rPr>
        <w:t xml:space="preserve"> </w:t>
      </w:r>
      <w:r w:rsidRPr="004A1328">
        <w:rPr>
          <w:spacing w:val="-1"/>
        </w:rPr>
        <w:t>alene</w:t>
      </w:r>
      <w:r w:rsidRPr="004A1328">
        <w:rPr>
          <w:spacing w:val="-2"/>
        </w:rPr>
        <w:t xml:space="preserve"> </w:t>
      </w:r>
      <w:r w:rsidRPr="004A1328">
        <w:rPr>
          <w:spacing w:val="-1"/>
        </w:rPr>
        <w:t>foretage</w:t>
      </w:r>
      <w:r w:rsidRPr="004A1328">
        <w:t xml:space="preserve"> </w:t>
      </w:r>
      <w:r w:rsidRPr="004A1328">
        <w:rPr>
          <w:spacing w:val="-1"/>
        </w:rPr>
        <w:t>orienteringen</w:t>
      </w:r>
      <w:r w:rsidRPr="004A1328">
        <w:t xml:space="preserve"> uden </w:t>
      </w:r>
      <w:r w:rsidRPr="004A1328">
        <w:rPr>
          <w:spacing w:val="-1"/>
        </w:rPr>
        <w:t>nævnelse</w:t>
      </w:r>
      <w:r w:rsidRPr="004A1328">
        <w:rPr>
          <w:spacing w:val="-2"/>
        </w:rPr>
        <w:t xml:space="preserve"> </w:t>
      </w:r>
      <w:r w:rsidRPr="004A1328">
        <w:t>af</w:t>
      </w:r>
      <w:r w:rsidRPr="004A1328">
        <w:rPr>
          <w:spacing w:val="-2"/>
        </w:rPr>
        <w:t xml:space="preserve"> </w:t>
      </w:r>
      <w:r w:rsidR="00E5610F">
        <w:rPr>
          <w:spacing w:val="-2"/>
        </w:rPr>
        <w:t xml:space="preserve">borgerens </w:t>
      </w:r>
      <w:r w:rsidRPr="004A1328">
        <w:rPr>
          <w:spacing w:val="-1"/>
        </w:rPr>
        <w:t>navn,</w:t>
      </w:r>
      <w:r w:rsidRPr="004A1328">
        <w:rPr>
          <w:spacing w:val="67"/>
        </w:rPr>
        <w:t xml:space="preserve"> </w:t>
      </w:r>
      <w:r w:rsidRPr="004A1328">
        <w:rPr>
          <w:spacing w:val="-3"/>
        </w:rPr>
        <w:t>CPR-nr.</w:t>
      </w:r>
      <w:r w:rsidRPr="004A1328">
        <w:t xml:space="preserve"> </w:t>
      </w:r>
      <w:r w:rsidRPr="004A1328">
        <w:rPr>
          <w:spacing w:val="-1"/>
        </w:rPr>
        <w:t>eller</w:t>
      </w:r>
      <w:r w:rsidRPr="004A1328">
        <w:rPr>
          <w:spacing w:val="-2"/>
        </w:rPr>
        <w:t xml:space="preserve"> </w:t>
      </w:r>
      <w:r w:rsidRPr="004A1328">
        <w:rPr>
          <w:spacing w:val="-1"/>
        </w:rPr>
        <w:t>andre</w:t>
      </w:r>
      <w:r w:rsidRPr="004A1328">
        <w:t xml:space="preserve"> </w:t>
      </w:r>
      <w:r w:rsidRPr="004A1328">
        <w:rPr>
          <w:spacing w:val="-1"/>
        </w:rPr>
        <w:t>personhenførbare</w:t>
      </w:r>
      <w:r w:rsidRPr="004A1328">
        <w:t xml:space="preserve"> </w:t>
      </w:r>
      <w:r w:rsidRPr="004A1328">
        <w:rPr>
          <w:spacing w:val="-1"/>
        </w:rPr>
        <w:t>oplysninger</w:t>
      </w:r>
      <w:r w:rsidRPr="004A1328">
        <w:rPr>
          <w:spacing w:val="-2"/>
        </w:rPr>
        <w:t xml:space="preserve"> </w:t>
      </w:r>
      <w:r w:rsidRPr="004A1328">
        <w:rPr>
          <w:spacing w:val="-1"/>
        </w:rPr>
        <w:t>(anonym</w:t>
      </w:r>
      <w:r w:rsidR="002E079E" w:rsidRPr="004A1328">
        <w:rPr>
          <w:spacing w:val="-1"/>
        </w:rPr>
        <w:t>,</w:t>
      </w:r>
      <w:r w:rsidRPr="004A1328">
        <w:rPr>
          <w:spacing w:val="-4"/>
        </w:rPr>
        <w:t xml:space="preserve"> </w:t>
      </w:r>
      <w:r w:rsidRPr="004A1328">
        <w:rPr>
          <w:spacing w:val="-1"/>
        </w:rPr>
        <w:t>ikkepatientidentificerbar</w:t>
      </w:r>
      <w:r w:rsidRPr="004A1328">
        <w:rPr>
          <w:spacing w:val="1"/>
        </w:rPr>
        <w:t xml:space="preserve"> </w:t>
      </w:r>
      <w:r w:rsidRPr="004A1328">
        <w:rPr>
          <w:spacing w:val="-1"/>
        </w:rPr>
        <w:t>orientering).</w:t>
      </w:r>
    </w:p>
    <w:p w14:paraId="00EB5B15" w14:textId="77777777" w:rsidR="002A6ED2" w:rsidRPr="004A1328" w:rsidRDefault="00754EF5" w:rsidP="001D484E">
      <w:pPr>
        <w:pStyle w:val="Overskrift1"/>
      </w:pPr>
      <w:bookmarkStart w:id="125" w:name="_Toc436902542"/>
      <w:bookmarkStart w:id="126" w:name="_Toc238121212"/>
      <w:r w:rsidRPr="004A1328">
        <w:t>Force majeure</w:t>
      </w:r>
      <w:bookmarkEnd w:id="125"/>
      <w:bookmarkEnd w:id="126"/>
    </w:p>
    <w:bookmarkStart w:id="127" w:name="_Ref212983607"/>
    <w:p w14:paraId="6011D36D" w14:textId="76DF51BC" w:rsidR="002A6ED2" w:rsidRPr="004A1328" w:rsidRDefault="00C65C5C" w:rsidP="001D484E">
      <w:pPr>
        <w:pStyle w:val="Brdtekst"/>
      </w:pP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00754EF5" w:rsidRPr="004A1328">
        <w:t xml:space="preserve">er ansvarlig for misligholdelse af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00754EF5" w:rsidRPr="004A1328">
        <w:t xml:space="preserve">en, medmindre misligholdelsen skyldes forhold,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00754EF5" w:rsidRPr="004A1328">
        <w:t xml:space="preserve"> bærer ansvaret eller risikoen for, eller skyldes force majeure.</w:t>
      </w:r>
      <w:bookmarkEnd w:id="127"/>
    </w:p>
    <w:p w14:paraId="26E8D4AD" w14:textId="4F602070" w:rsidR="00754EF5" w:rsidRPr="004A1328" w:rsidRDefault="00754EF5" w:rsidP="001D484E">
      <w:pPr>
        <w:pStyle w:val="Brdtekst"/>
      </w:pPr>
      <w:r w:rsidRPr="004A1328">
        <w:t xml:space="preserve">Force majeure foreligger, når korrekt opfyldelse af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 xml:space="preserve">en er umulig, og dette skyldes ekstraordinære omstændigheder, som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 ikke kunne afbøde og ikke burde have forudset så som krig, usædvanlige naturbegivenheder, brand, strejker eller lockouts. For så vidt angår strejker og lockouts er det en betingelse, at disse forhold ikke blot rammer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s virksomhed.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 er forpligtet til i videst muligt omfang at opretholde et nødberedskab. Forhold hos en underleverandør anses kun for force majeure, </w:t>
      </w:r>
      <w:proofErr w:type="gramStart"/>
      <w:r w:rsidRPr="004A1328">
        <w:t>såfremt</w:t>
      </w:r>
      <w:proofErr w:type="gramEnd"/>
      <w:r w:rsidRPr="004A1328">
        <w:t xml:space="preserve"> der for </w:t>
      </w:r>
      <w:r w:rsidRPr="004A1328">
        <w:lastRenderedPageBreak/>
        <w:t xml:space="preserve">underleverandøren foreligger en hindring, der er omfattet af ovenstående, og som </w:t>
      </w:r>
      <w:r w:rsidR="009C3B7A" w:rsidRPr="004A1328">
        <w:fldChar w:fldCharType="begin"/>
      </w:r>
      <w:r w:rsidR="009C3B7A" w:rsidRPr="004A1328">
        <w:instrText xml:space="preserve"> DocProperty "Tilbudsgiver/Sælger" </w:instrText>
      </w:r>
      <w:r w:rsidR="009C3B7A" w:rsidRPr="004A1328">
        <w:fldChar w:fldCharType="separate"/>
      </w:r>
      <w:r w:rsidR="001C5B7D">
        <w:t>Leverandøren</w:t>
      </w:r>
      <w:r w:rsidR="009C3B7A" w:rsidRPr="004A1328">
        <w:fldChar w:fldCharType="end"/>
      </w:r>
      <w:r w:rsidRPr="004A1328">
        <w:t xml:space="preserve"> ikke burde have undgået eller overvundet.</w:t>
      </w:r>
    </w:p>
    <w:p w14:paraId="4D33B46F" w14:textId="0136C442" w:rsidR="00754EF5" w:rsidRPr="004A1328" w:rsidRDefault="009C3B7A" w:rsidP="001D484E">
      <w:pPr>
        <w:pStyle w:val="Brdtekst"/>
      </w:pP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00754EF5" w:rsidRPr="004A1328">
        <w:t xml:space="preserve"> er ansvarsfri under samme betingelser som </w:t>
      </w:r>
      <w:r w:rsidR="00232636" w:rsidRPr="004A1328">
        <w:rPr>
          <w:noProof/>
        </w:rPr>
        <w:fldChar w:fldCharType="begin"/>
      </w:r>
      <w:r w:rsidR="00232636" w:rsidRPr="004A1328">
        <w:rPr>
          <w:noProof/>
        </w:rPr>
        <w:instrText xml:space="preserve"> DocProperty "Tilbudsgiver/Sælger" </w:instrText>
      </w:r>
      <w:r w:rsidR="00232636" w:rsidRPr="004A1328">
        <w:rPr>
          <w:noProof/>
        </w:rPr>
        <w:fldChar w:fldCharType="separate"/>
      </w:r>
      <w:r w:rsidR="001C5B7D">
        <w:rPr>
          <w:noProof/>
        </w:rPr>
        <w:t>Leverandøren</w:t>
      </w:r>
      <w:r w:rsidR="00232636" w:rsidRPr="004A1328">
        <w:rPr>
          <w:noProof/>
        </w:rPr>
        <w:fldChar w:fldCharType="end"/>
      </w:r>
      <w:r w:rsidR="00754EF5" w:rsidRPr="004A1328">
        <w:t>, jf. ovenstående.</w:t>
      </w:r>
    </w:p>
    <w:p w14:paraId="539DDA05" w14:textId="77777777" w:rsidR="002A6ED2" w:rsidRPr="004A1328" w:rsidRDefault="00754EF5" w:rsidP="001D484E">
      <w:pPr>
        <w:pStyle w:val="Brdtekst"/>
      </w:pPr>
      <w:bookmarkStart w:id="128" w:name="_Ref298246891"/>
      <w:r w:rsidRPr="004A1328">
        <w:t>Force majeure kan kun påberåbes, hvis den pågældende Part har givet meddelelse herom til den anden Part senest 5 Hverdage efter, at force majeure er indtrådt.</w:t>
      </w:r>
    </w:p>
    <w:p w14:paraId="69C1C788" w14:textId="77777777" w:rsidR="00754EF5" w:rsidRPr="004A1328" w:rsidRDefault="00754EF5" w:rsidP="001D484E">
      <w:pPr>
        <w:pStyle w:val="Brdtekst"/>
        <w:rPr>
          <w:rFonts w:cs="Arial"/>
        </w:rPr>
      </w:pPr>
      <w:r w:rsidRPr="004A1328">
        <w:t>Force majeure ved forsinkelse kan højst gøres gældende med det antal Hverdage, som force majeure-situationen varer</w:t>
      </w:r>
      <w:r w:rsidRPr="004A1328">
        <w:rPr>
          <w:rFonts w:cs="Arial"/>
        </w:rPr>
        <w:t>.</w:t>
      </w:r>
      <w:bookmarkEnd w:id="128"/>
    </w:p>
    <w:p w14:paraId="4A10A4D1" w14:textId="5358F0C2" w:rsidR="002A6ED2" w:rsidRPr="004A1328" w:rsidRDefault="00754EF5" w:rsidP="001D484E">
      <w:pPr>
        <w:pStyle w:val="Brdtekst"/>
      </w:pPr>
      <w:bookmarkStart w:id="129" w:name="_Ref212972033"/>
      <w:r w:rsidRPr="004A1328">
        <w:t xml:space="preserve">Hvis opfyldelsen af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 xml:space="preserve">en helt eller på væsentlige punkter har været umuliggjort på grund af force majeure i en sammenhængende periode på mere end 45 dage eller i mere end 70 dage i en periode på 1 år, kan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 xml:space="preserve"> vælge at ophæve kontraktforholdet.</w:t>
      </w:r>
      <w:bookmarkEnd w:id="129"/>
    </w:p>
    <w:p w14:paraId="7B8FBBCA" w14:textId="5CECFAC2" w:rsidR="00754EF5" w:rsidRPr="004A1328" w:rsidRDefault="00754EF5" w:rsidP="001D484E">
      <w:pPr>
        <w:pStyle w:val="Brdtekst"/>
      </w:pPr>
      <w:r w:rsidRPr="004A1328">
        <w:t xml:space="preserve">Hver part afholder egne omkostninger og bærer egne tab som følge af en force majeure-begivenhed, herunder </w:t>
      </w:r>
      <w:proofErr w:type="gramStart"/>
      <w:r w:rsidRPr="004A1328">
        <w:t>såfremt</w:t>
      </w:r>
      <w:proofErr w:type="gramEnd"/>
      <w:r w:rsidRPr="004A1328">
        <w:t xml:space="preserve">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en ophæves på grund af force majeure-begivenheden.</w:t>
      </w:r>
    </w:p>
    <w:p w14:paraId="54243ABA" w14:textId="77777777" w:rsidR="00754EF5" w:rsidRPr="004A1328" w:rsidRDefault="00754EF5" w:rsidP="001D484E">
      <w:pPr>
        <w:pStyle w:val="Overskrift1"/>
      </w:pPr>
      <w:bookmarkStart w:id="130" w:name="_Ref434406437"/>
      <w:bookmarkStart w:id="131" w:name="_Toc436902543"/>
      <w:bookmarkStart w:id="132" w:name="_Toc238121213"/>
      <w:r w:rsidRPr="004A1328">
        <w:t>Tavshedspligt</w:t>
      </w:r>
      <w:bookmarkEnd w:id="130"/>
      <w:bookmarkEnd w:id="131"/>
      <w:bookmarkEnd w:id="132"/>
    </w:p>
    <w:p w14:paraId="0CEDE5A3" w14:textId="180B374E" w:rsidR="00754EF5" w:rsidRPr="004A1328" w:rsidRDefault="009C3B7A" w:rsidP="001D484E">
      <w:pPr>
        <w:pStyle w:val="Brdtekst"/>
      </w:pP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00754EF5" w:rsidRPr="004A1328">
        <w:t xml:space="preserve">, dennes personale og eventuelle underleverandører samt deres personale skal iagttage ubetinget tavshed med hensyn til oplysninger vedrørende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00754EF5" w:rsidRPr="004A1328">
        <w:t xml:space="preserve">s eller andres forhold, som de får kendskab til i forbindelse med opfyldelse af </w:t>
      </w:r>
      <w:r w:rsidRPr="004A1328">
        <w:fldChar w:fldCharType="begin"/>
      </w:r>
      <w:r w:rsidRPr="004A1328">
        <w:instrText xml:space="preserve"> DocProperty "Dokumenttype" </w:instrText>
      </w:r>
      <w:r w:rsidRPr="004A1328">
        <w:fldChar w:fldCharType="separate"/>
      </w:r>
      <w:r w:rsidR="001C5B7D">
        <w:t>Rammeaftal</w:t>
      </w:r>
      <w:r w:rsidRPr="004A1328">
        <w:fldChar w:fldCharType="end"/>
      </w:r>
      <w:r w:rsidR="00754EF5" w:rsidRPr="004A1328">
        <w:t>en. Dette skal i øvrigt ske i overensstemmelse med Sundhedsloven</w:t>
      </w:r>
      <w:r w:rsidR="00BF028A" w:rsidRPr="004A1328">
        <w:t>s § 21</w:t>
      </w:r>
      <w:r w:rsidR="00754EF5" w:rsidRPr="004A1328">
        <w:t xml:space="preserve">, Forvaltningsloven og Straffeloven. Tavshedspligten gælder også efter, at </w:t>
      </w:r>
      <w:r w:rsidRPr="004A1328">
        <w:fldChar w:fldCharType="begin"/>
      </w:r>
      <w:r w:rsidRPr="004A1328">
        <w:instrText xml:space="preserve"> DocProperty "Dokumenttype" </w:instrText>
      </w:r>
      <w:r w:rsidRPr="004A1328">
        <w:fldChar w:fldCharType="separate"/>
      </w:r>
      <w:r w:rsidR="001C5B7D">
        <w:t>Rammeaftal</w:t>
      </w:r>
      <w:r w:rsidRPr="004A1328">
        <w:fldChar w:fldCharType="end"/>
      </w:r>
      <w:r w:rsidR="00754EF5" w:rsidRPr="004A1328">
        <w:t>en er ophørt, uanset årsagen hertil.</w:t>
      </w:r>
    </w:p>
    <w:p w14:paraId="1D8F5F8E" w14:textId="2583955A" w:rsidR="00754EF5" w:rsidRPr="004A1328" w:rsidRDefault="009C3B7A" w:rsidP="001D484E">
      <w:pPr>
        <w:pStyle w:val="Brdtekst"/>
      </w:pP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00754EF5" w:rsidRPr="004A1328">
        <w:t xml:space="preserve"> må bruge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00754EF5" w:rsidRPr="004A1328">
        <w:t xml:space="preserve"> som almindelig reference, herunder i forbindelse med udbud og licitationer.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00754EF5" w:rsidRPr="004A1328">
        <w:t xml:space="preserve"> må derimod ikke anvende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00754EF5" w:rsidRPr="004A1328">
        <w:t xml:space="preserve"> i reklamemæssig sammenhæng uden Kundens forudgående skriftlige samtykke, ligesom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00754EF5" w:rsidRPr="004A1328">
        <w:t xml:space="preserve"> ikke uden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00754EF5" w:rsidRPr="004A1328">
        <w:t xml:space="preserve">s forudgående, skriftlige samtykke må udsende offentlige meddelelser om </w:t>
      </w:r>
      <w:r w:rsidRPr="004A1328">
        <w:fldChar w:fldCharType="begin"/>
      </w:r>
      <w:r w:rsidRPr="004A1328">
        <w:instrText xml:space="preserve"> DocProperty "Dokumenttype" </w:instrText>
      </w:r>
      <w:r w:rsidRPr="004A1328">
        <w:fldChar w:fldCharType="separate"/>
      </w:r>
      <w:r w:rsidR="001C5B7D">
        <w:t>Rammeaftal</w:t>
      </w:r>
      <w:r w:rsidRPr="004A1328">
        <w:fldChar w:fldCharType="end"/>
      </w:r>
      <w:r w:rsidR="00754EF5" w:rsidRPr="004A1328">
        <w:t xml:space="preserve">en eller offentliggøre noget om </w:t>
      </w:r>
      <w:r w:rsidRPr="004A1328">
        <w:fldChar w:fldCharType="begin"/>
      </w:r>
      <w:r w:rsidRPr="004A1328">
        <w:instrText xml:space="preserve"> DocProperty "Dokumenttype" </w:instrText>
      </w:r>
      <w:r w:rsidRPr="004A1328">
        <w:fldChar w:fldCharType="separate"/>
      </w:r>
      <w:r w:rsidR="001C5B7D">
        <w:t>Rammeaftal</w:t>
      </w:r>
      <w:r w:rsidRPr="004A1328">
        <w:fldChar w:fldCharType="end"/>
      </w:r>
      <w:r w:rsidR="00754EF5" w:rsidRPr="004A1328">
        <w:t>ens indhold.</w:t>
      </w:r>
    </w:p>
    <w:p w14:paraId="20518D0D" w14:textId="10B9A55A" w:rsidR="00754EF5" w:rsidRPr="004A1328" w:rsidRDefault="00754EF5" w:rsidP="001D484E">
      <w:pPr>
        <w:pStyle w:val="Brdtekst"/>
      </w:pPr>
      <w:r w:rsidRPr="004A1328">
        <w:t xml:space="preserve">Enhver af Parterne har ret til at videregive information vedrørende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 xml:space="preserve">en, og herunder offentliggøre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en helt eller delvist, i det omfang Parten er forpligtet hertil i henhold til gældende lovgivning, herunder Forvaltningsloven, Offentlighedsloven og Udbudsloven mv.</w:t>
      </w:r>
    </w:p>
    <w:p w14:paraId="739CE39E" w14:textId="2480AD2E" w:rsidR="00754EF5" w:rsidRPr="004A1328" w:rsidRDefault="009C3B7A" w:rsidP="001D484E">
      <w:pPr>
        <w:pStyle w:val="Brdtekst"/>
      </w:pP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00754EF5" w:rsidRPr="004A1328">
        <w:t xml:space="preserve"> har </w:t>
      </w:r>
      <w:proofErr w:type="gramStart"/>
      <w:r w:rsidR="00754EF5" w:rsidRPr="004A1328">
        <w:t>endvidere</w:t>
      </w:r>
      <w:proofErr w:type="gramEnd"/>
      <w:r w:rsidR="00754EF5" w:rsidRPr="004A1328">
        <w:t xml:space="preserve"> ret til at anvende statistik om leveringer og forbrug, jf. pkt. </w:t>
      </w:r>
      <w:r w:rsidR="00754EF5" w:rsidRPr="004A1328">
        <w:fldChar w:fldCharType="begin"/>
      </w:r>
      <w:r w:rsidR="00754EF5" w:rsidRPr="004A1328">
        <w:instrText xml:space="preserve"> REF _Ref383434394 \r \h </w:instrText>
      </w:r>
      <w:r w:rsidR="001D484E" w:rsidRPr="004A1328">
        <w:instrText xml:space="preserve"> \* MERGEFORMAT </w:instrText>
      </w:r>
      <w:r w:rsidR="00754EF5" w:rsidRPr="004A1328">
        <w:fldChar w:fldCharType="separate"/>
      </w:r>
      <w:r w:rsidR="008445F2">
        <w:t>15</w:t>
      </w:r>
      <w:r w:rsidR="00754EF5" w:rsidRPr="004A1328">
        <w:fldChar w:fldCharType="end"/>
      </w:r>
      <w:r w:rsidR="00754EF5" w:rsidRPr="004A1328">
        <w:t>, i forbindelse med fremtidige udbud, herunder også udbud der gennemføres i samarbejde med andre offentlige myndigheder.</w:t>
      </w:r>
    </w:p>
    <w:p w14:paraId="5D0FDA8A" w14:textId="77777777" w:rsidR="007C542E" w:rsidRPr="004A1328" w:rsidRDefault="007C542E" w:rsidP="007C542E">
      <w:pPr>
        <w:pStyle w:val="Overskrift1"/>
      </w:pPr>
      <w:bookmarkStart w:id="133" w:name="_Toc177114267"/>
      <w:bookmarkStart w:id="134" w:name="_Toc238121214"/>
      <w:r w:rsidRPr="004A1328">
        <w:t>Sociale klausuler</w:t>
      </w:r>
      <w:bookmarkEnd w:id="133"/>
      <w:bookmarkEnd w:id="134"/>
    </w:p>
    <w:p w14:paraId="443FCB6E" w14:textId="01C8572F" w:rsidR="007C542E" w:rsidRPr="004A1328" w:rsidRDefault="007C542E" w:rsidP="007C542E">
      <w:pPr>
        <w:pStyle w:val="Brdtekst"/>
      </w:pP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skal sikre, at ansatte hos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og dennes leverandører, som medvirker til at opfylde kontrakten i Danmark, er sikret løn herunder særlige ydelser, arbejdstid og andre arbejdsvilkår, som ikke er mindre gunstige end dem, der gælder for arbejde af samme art i henhold til en kollektiv overenskomst indgået af de inden for det pågældende faglige område mest repræsentative arbejdsmarkedsparter i Danmark, og som gælder på hele det danske område.</w:t>
      </w:r>
    </w:p>
    <w:p w14:paraId="5E6C18FF" w14:textId="1548DC13" w:rsidR="007C542E" w:rsidRPr="004A1328" w:rsidRDefault="007C542E" w:rsidP="007C542E">
      <w:pPr>
        <w:pStyle w:val="Brdtekst"/>
      </w:pPr>
      <w:r w:rsidRPr="004A1328">
        <w:lastRenderedPageBreak/>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er forpligtet til at orientere sine ansatte om de gældende arbejdsvilkår.</w:t>
      </w:r>
    </w:p>
    <w:p w14:paraId="7407C6E6" w14:textId="216138AD" w:rsidR="007C542E" w:rsidRPr="004A1328" w:rsidRDefault="007C542E" w:rsidP="007C542E">
      <w:pPr>
        <w:pStyle w:val="Brdtekst"/>
      </w:pPr>
      <w:r w:rsidRPr="004A1328">
        <w:t xml:space="preserve">Hvis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 skriftligt anmoder herom, er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forpligtet til at fremsende dokumentation vedr. løn- og ansættelsesvilkår inden for en ved anmodning fastsat frist.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s omkostninger ved udarbejdelse og fremsendelse af dokumentation m.v. er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 uvedkommende.</w:t>
      </w:r>
    </w:p>
    <w:p w14:paraId="696664B5" w14:textId="6917A518" w:rsidR="007C542E" w:rsidRPr="004A1328" w:rsidRDefault="007C542E" w:rsidP="007C542E">
      <w:pPr>
        <w:pStyle w:val="Brdtekst"/>
      </w:pPr>
      <w:r w:rsidRPr="004A1328">
        <w:t>Region Hovedstaden</w:t>
      </w:r>
      <w:r w:rsidR="00871E6D">
        <w:t xml:space="preserve"> </w:t>
      </w:r>
      <w:r w:rsidRPr="004A1328">
        <w:t xml:space="preserve">har underskrevet </w:t>
      </w:r>
      <w:proofErr w:type="spellStart"/>
      <w:r w:rsidRPr="004A1328">
        <w:t>Oxfam</w:t>
      </w:r>
      <w:proofErr w:type="spellEnd"/>
      <w:r w:rsidRPr="004A1328">
        <w:t xml:space="preserve"> IBIS’ Charter for Skattelyfri Regioner.</w:t>
      </w:r>
    </w:p>
    <w:p w14:paraId="18325709" w14:textId="29DA0753" w:rsidR="007C542E" w:rsidRPr="004A1328" w:rsidRDefault="007C542E" w:rsidP="007C542E">
      <w:pPr>
        <w:pStyle w:val="Brdtekst"/>
      </w:pP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skal på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s påkrav redegøre for og dokumentere dennes skatteforhold, herunder ejerkreds, hjemsted samt økonomiske nøgleoplysninger om indtægter på globalt plan inden for 30 dage</w:t>
      </w:r>
    </w:p>
    <w:p w14:paraId="7A1AA4E0" w14:textId="2A963AA5" w:rsidR="004A1328" w:rsidRPr="004A1328" w:rsidRDefault="007C542E" w:rsidP="007C542E">
      <w:pPr>
        <w:pStyle w:val="Brdtekst"/>
      </w:pPr>
      <w:r w:rsidRPr="004A1328">
        <w:t xml:space="preserve">Hvis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dømmes eller vedtager bødeforlæg for skattesvig eller medvirken hertil, herunder ved benyttelse af skattely, skal forholdene lovliggøres og efter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s påkrav dokumenteres inden for 30 dage</w:t>
      </w:r>
    </w:p>
    <w:p w14:paraId="1BACCF72" w14:textId="29B68359" w:rsidR="007C542E" w:rsidRPr="004A1328" w:rsidRDefault="007C542E" w:rsidP="007C542E">
      <w:pPr>
        <w:pStyle w:val="Brdtekst"/>
      </w:pPr>
      <w:r w:rsidRPr="004A1328">
        <w:t xml:space="preserve">Gentagne overtrædelser af ovenstående vilkår om skat anses for væsentlig misligholdelse, hvorefter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 kan ophæve kontrakten.</w:t>
      </w:r>
    </w:p>
    <w:p w14:paraId="4F9EF91E" w14:textId="52F79502" w:rsidR="007C542E" w:rsidRPr="004A1328" w:rsidRDefault="007C542E" w:rsidP="007C542E">
      <w:pPr>
        <w:pStyle w:val="Brdtekst"/>
      </w:pPr>
      <w:r w:rsidRPr="004A1328">
        <w:t xml:space="preserve">Der henvises til Region Hovedstadens indkøbspolitik, som kan findes på </w:t>
      </w:r>
      <w:hyperlink r:id="rId15" w:history="1">
        <w:r w:rsidRPr="004A1328">
          <w:t>www.regionh.dk</w:t>
        </w:r>
      </w:hyperlink>
      <w:r w:rsidRPr="004A1328">
        <w:t>.</w:t>
      </w:r>
    </w:p>
    <w:p w14:paraId="20C7D04A" w14:textId="77777777" w:rsidR="007C542E" w:rsidRPr="004A1328" w:rsidRDefault="007C542E" w:rsidP="007C542E">
      <w:pPr>
        <w:pStyle w:val="Overskrift2"/>
      </w:pPr>
      <w:bookmarkStart w:id="135" w:name="_Toc177114268"/>
      <w:bookmarkStart w:id="136" w:name="_Toc238121215"/>
      <w:r w:rsidRPr="004A1328">
        <w:t>Krav vedrørende menneskerettigheder</w:t>
      </w:r>
      <w:bookmarkEnd w:id="135"/>
      <w:bookmarkEnd w:id="136"/>
    </w:p>
    <w:p w14:paraId="2C8E58F0" w14:textId="77777777" w:rsidR="007C542E" w:rsidRPr="004A1328" w:rsidRDefault="007C542E" w:rsidP="007C542E">
      <w:pPr>
        <w:pStyle w:val="Overskrift3"/>
      </w:pPr>
      <w:bookmarkStart w:id="137" w:name="_Toc177114269"/>
      <w:bookmarkStart w:id="138" w:name="_Toc238121216"/>
      <w:r w:rsidRPr="004A1328">
        <w:t>Ansvarlig virksomhedsadfærd</w:t>
      </w:r>
      <w:bookmarkEnd w:id="137"/>
      <w:bookmarkEnd w:id="138"/>
    </w:p>
    <w:p w14:paraId="4861E9A8" w14:textId="10B54BF0" w:rsidR="004A1328" w:rsidRPr="004A1328" w:rsidRDefault="007C542E" w:rsidP="007C542E">
      <w:pPr>
        <w:pStyle w:val="Brdtekst"/>
      </w:pPr>
      <w:r w:rsidRPr="004A1328">
        <w:t xml:space="preserve">Som offentlig myndighed ønsker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 at støtte en ansvarlig udvikling. I tråd med dette arbejder vi for at sikre, at de varer og tjenesteydelser, vi køber, er produceret og fremkommet under ansvarlige forhold.</w:t>
      </w:r>
    </w:p>
    <w:p w14:paraId="71B98F2F" w14:textId="22A41AF7" w:rsidR="007C542E" w:rsidRPr="004A1328" w:rsidRDefault="007C542E" w:rsidP="007C542E">
      <w:pPr>
        <w:pStyle w:val="Brdtekst"/>
      </w:pP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skal under hele Kontraktens løbetid overholde vilkårene i pkt. </w:t>
      </w:r>
      <w:r w:rsidR="00A70007">
        <w:t>23.</w:t>
      </w:r>
    </w:p>
    <w:p w14:paraId="1E5C4525" w14:textId="77777777" w:rsidR="004A1328" w:rsidRPr="004A1328" w:rsidRDefault="007C542E" w:rsidP="007C542E">
      <w:pPr>
        <w:pStyle w:val="Brdtekst"/>
      </w:pPr>
      <w:r w:rsidRPr="004A1328">
        <w:t>Vilkårene bygger på OECD’s retningslinjer</w:t>
      </w:r>
      <w:r w:rsidRPr="004A1328">
        <w:footnoteReference w:id="1"/>
      </w:r>
      <w:r w:rsidRPr="004A1328">
        <w:t xml:space="preserve"> for multinationale virksomheder, som er en række anbefalinger fra regeringerne i de tilsluttede lande til virksomheder, der opererer i eller ud af de pågældende lande om, hvad regeringerne forventer i forhold til ansvarlig virksomhedsadfærd.</w:t>
      </w:r>
    </w:p>
    <w:p w14:paraId="627CDB9C" w14:textId="483E81DB" w:rsidR="007C542E" w:rsidRPr="004A1328" w:rsidRDefault="007C542E" w:rsidP="004A1328">
      <w:pPr>
        <w:pStyle w:val="Brdtekst"/>
        <w:keepNext/>
      </w:pPr>
      <w:r w:rsidRPr="004A1328">
        <w:t xml:space="preserve">I tråd med ovenstående forventer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 at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efterlever OECD’s retningslinjer på områderne for:</w:t>
      </w:r>
    </w:p>
    <w:p w14:paraId="16761B66" w14:textId="77777777" w:rsidR="004A1328" w:rsidRPr="004A1328" w:rsidRDefault="007C542E" w:rsidP="007C542E">
      <w:pPr>
        <w:pStyle w:val="Opstilling-punkttegn"/>
      </w:pPr>
      <w:r w:rsidRPr="004A1328">
        <w:t>Menneskerettigheder</w:t>
      </w:r>
    </w:p>
    <w:p w14:paraId="17F5F435" w14:textId="77777777" w:rsidR="004A1328" w:rsidRPr="004A1328" w:rsidRDefault="007C542E" w:rsidP="007C542E">
      <w:pPr>
        <w:pStyle w:val="Opstilling-punkttegn"/>
      </w:pPr>
      <w:r w:rsidRPr="004A1328">
        <w:t>Arbejdstagerrettigheder</w:t>
      </w:r>
    </w:p>
    <w:p w14:paraId="7440D418" w14:textId="77777777" w:rsidR="004A1328" w:rsidRPr="004A1328" w:rsidRDefault="007C542E" w:rsidP="007C542E">
      <w:pPr>
        <w:pStyle w:val="Opstilling-punkttegn"/>
      </w:pPr>
      <w:r w:rsidRPr="004A1328">
        <w:t>Antikorruption</w:t>
      </w:r>
    </w:p>
    <w:p w14:paraId="32E7A173" w14:textId="4217F39A" w:rsidR="004A1328" w:rsidRPr="004A1328" w:rsidRDefault="007C542E" w:rsidP="007C542E">
      <w:pPr>
        <w:pStyle w:val="Brdtekst"/>
      </w:pP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skal efterleve anbefalingerne gennem implementeringen af due diligence (nødvendigt omhu). Due diligence skal forstås som en proces, der sætter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i stand til at identificere, forebygge, begrænse og redegøre for, hvordan virksomheden håndterer </w:t>
      </w:r>
      <w:r w:rsidRPr="004A1328">
        <w:lastRenderedPageBreak/>
        <w:t>eventuelle brud på de internationale principper og retningslinjer i egen virksomhed og i leverandørkæden.</w:t>
      </w:r>
    </w:p>
    <w:p w14:paraId="10A854EF" w14:textId="761586F7" w:rsidR="007C542E" w:rsidRPr="004A1328" w:rsidRDefault="007C542E" w:rsidP="007C542E">
      <w:pPr>
        <w:pStyle w:val="Overskrift4"/>
      </w:pPr>
      <w:r w:rsidRPr="004A1328">
        <w:t>Overholdelse af retningslinjer om menneskerettigheder, arbejdstagerrettigheder og antikorruption</w:t>
      </w:r>
    </w:p>
    <w:p w14:paraId="03ED9474" w14:textId="77777777" w:rsidR="004A1328" w:rsidRPr="004A1328" w:rsidRDefault="007C542E" w:rsidP="007C542E">
      <w:pPr>
        <w:pStyle w:val="Brdtekst"/>
      </w:pPr>
      <w:r w:rsidRPr="004A1328">
        <w:t>Produkterne og tjenesteydelserne, som leveres og fremkommer iht. Kontrakten, skal være fremstillet under forhold, som er i overensstemmelse med de vilkår, som er angivet nedenfor.</w:t>
      </w:r>
    </w:p>
    <w:p w14:paraId="36C31508" w14:textId="1FCAD065" w:rsidR="007C542E" w:rsidRPr="004A1328" w:rsidRDefault="007C542E" w:rsidP="007C542E">
      <w:pPr>
        <w:pStyle w:val="Brdtekst"/>
      </w:pPr>
      <w:proofErr w:type="gramStart"/>
      <w:r w:rsidRPr="004A1328">
        <w:t>Såfremt</w:t>
      </w:r>
      <w:proofErr w:type="gramEnd"/>
      <w:r w:rsidRPr="004A1328">
        <w:t xml:space="preserve">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benytter underleverandører til at opfylde Kontrakten, er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forpligtet til at videreføre og bidrage til efterlevelse af kontraktkravene i leverandørkæden.</w:t>
      </w:r>
    </w:p>
    <w:p w14:paraId="568CB695" w14:textId="7A39B4D7" w:rsidR="004A1328" w:rsidRPr="004A1328" w:rsidRDefault="007C542E" w:rsidP="007C542E">
      <w:pPr>
        <w:pStyle w:val="Brdtekst"/>
      </w:pPr>
      <w:r w:rsidRPr="004A1328">
        <w:t xml:space="preserve">Ved opfyldelsen af Kontrakten forpligter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sig til at agere samfundsansvarligt og agere i tråd med OECD’s retningslinjer på områderne for Menneskerettigheder, arbejdstagerrettigheder og Antikorruption.</w:t>
      </w:r>
    </w:p>
    <w:p w14:paraId="34DAF405" w14:textId="0A53BF21" w:rsidR="007C542E" w:rsidRPr="004A1328" w:rsidRDefault="007C542E" w:rsidP="004A1328">
      <w:pPr>
        <w:pStyle w:val="Brdtekst"/>
        <w:keepNext/>
      </w:pP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skal desuden overholde:</w:t>
      </w:r>
    </w:p>
    <w:p w14:paraId="535A59EA" w14:textId="77777777" w:rsidR="004A1328" w:rsidRPr="004A1328" w:rsidRDefault="007C542E" w:rsidP="007C542E">
      <w:pPr>
        <w:pStyle w:val="Opstilling-punkttegn"/>
      </w:pPr>
      <w:r w:rsidRPr="004A1328">
        <w:t>FN's Menneskerettighedserklæring</w:t>
      </w:r>
    </w:p>
    <w:p w14:paraId="219B9897" w14:textId="6F455EFF" w:rsidR="007C542E" w:rsidRPr="004A1328" w:rsidRDefault="007C542E" w:rsidP="007C542E">
      <w:pPr>
        <w:pStyle w:val="Opstilling-punkttegn"/>
      </w:pPr>
      <w:r w:rsidRPr="004A1328">
        <w:t>FN's Antikorruptions-Konvention</w:t>
      </w:r>
    </w:p>
    <w:p w14:paraId="29010AF3" w14:textId="77777777" w:rsidR="004A1328" w:rsidRPr="004A1328" w:rsidRDefault="007C542E" w:rsidP="004A1328">
      <w:pPr>
        <w:pStyle w:val="Opstilling-punkttegn"/>
        <w:keepNext/>
      </w:pPr>
      <w:r w:rsidRPr="004A1328">
        <w:t>Grundlæggende arbejdstagerrettigheder, herunder men ikke begrænset til, at det leverede og dele heraf:</w:t>
      </w:r>
    </w:p>
    <w:p w14:paraId="6333433C" w14:textId="4C385AD2" w:rsidR="007C542E" w:rsidRPr="004A1328" w:rsidRDefault="007C542E" w:rsidP="007C542E">
      <w:pPr>
        <w:pStyle w:val="Opstilling-punkttegn2"/>
        <w:tabs>
          <w:tab w:val="clear" w:pos="360"/>
          <w:tab w:val="num" w:pos="1361"/>
        </w:tabs>
      </w:pPr>
      <w:r w:rsidRPr="004A1328">
        <w:t>ikke er produceret i strid med det generelle forbud mod tvangsarbejde, jf. bl.a. ILO-konvention nr. 29 og nr. 105,</w:t>
      </w:r>
    </w:p>
    <w:p w14:paraId="40A73B60" w14:textId="77777777" w:rsidR="007C542E" w:rsidRPr="004A1328" w:rsidRDefault="007C542E" w:rsidP="007C542E">
      <w:pPr>
        <w:pStyle w:val="Opstilling-punkttegn2"/>
        <w:tabs>
          <w:tab w:val="clear" w:pos="360"/>
          <w:tab w:val="num" w:pos="1361"/>
        </w:tabs>
      </w:pPr>
      <w:r w:rsidRPr="004A1328">
        <w:t>ikke er produceret i strid med det generelle forbud mod børnearbejde, jf. bl.a. ILO-konvention nr. 138 og nr. 182,</w:t>
      </w:r>
    </w:p>
    <w:p w14:paraId="6A9D9EE6" w14:textId="77777777" w:rsidR="007C542E" w:rsidRPr="004A1328" w:rsidRDefault="007C542E" w:rsidP="007C542E">
      <w:pPr>
        <w:pStyle w:val="Opstilling-punkttegn2"/>
        <w:tabs>
          <w:tab w:val="clear" w:pos="360"/>
          <w:tab w:val="num" w:pos="1361"/>
        </w:tabs>
      </w:pPr>
      <w:r w:rsidRPr="004A1328">
        <w:t>er produceret under forhold, hvor det generelle princip om retten til organisationsfrihed og retten til kollektive forhandlinger er sikret, jf. bl.a. ILO-konvention nr. 87, nr. 98 og nr. 135,</w:t>
      </w:r>
    </w:p>
    <w:p w14:paraId="3BE5D345" w14:textId="77777777" w:rsidR="007C542E" w:rsidRPr="004A1328" w:rsidRDefault="007C542E" w:rsidP="007C542E">
      <w:pPr>
        <w:pStyle w:val="Opstilling-punkttegn2"/>
        <w:tabs>
          <w:tab w:val="clear" w:pos="360"/>
          <w:tab w:val="num" w:pos="1361"/>
        </w:tabs>
      </w:pPr>
      <w:r w:rsidRPr="004A1328">
        <w:t>er produceret under forhold, hvor det generelle princip om retten til rimelig aflønning er overholdt, jf. bl.a. ILO-konvention nr. 26, og nr. 131,</w:t>
      </w:r>
    </w:p>
    <w:p w14:paraId="3453CBD6" w14:textId="77777777" w:rsidR="004A1328" w:rsidRPr="004A1328" w:rsidRDefault="007C542E" w:rsidP="007C542E">
      <w:pPr>
        <w:pStyle w:val="Opstilling-punkttegn2"/>
        <w:tabs>
          <w:tab w:val="clear" w:pos="360"/>
          <w:tab w:val="num" w:pos="1361"/>
        </w:tabs>
      </w:pPr>
      <w:r w:rsidRPr="004A1328">
        <w:t>er produceret under forhold, hvor det generelle princip om retten til rimelige arbejdstider er overholdt, jf. bl.a. ILO-konvention nr. 1 og nr. 30 og</w:t>
      </w:r>
    </w:p>
    <w:p w14:paraId="0143FB81" w14:textId="280DCBE5" w:rsidR="007C542E" w:rsidRPr="004A1328" w:rsidRDefault="007C542E" w:rsidP="007C542E">
      <w:pPr>
        <w:pStyle w:val="Opstilling-punkttegn2"/>
        <w:tabs>
          <w:tab w:val="clear" w:pos="360"/>
          <w:tab w:val="num" w:pos="1361"/>
        </w:tabs>
      </w:pPr>
      <w:r w:rsidRPr="004A1328">
        <w:t>er produceret under forhold, hvor det generelle princip om retten til et sikkert og sundt arbejdsmiljø er overholdt, jf. bl.a. ILO-konvention nr. 155.</w:t>
      </w:r>
    </w:p>
    <w:p w14:paraId="0A9E8339" w14:textId="77777777" w:rsidR="004A1328" w:rsidRPr="004A1328" w:rsidRDefault="007C542E" w:rsidP="007C542E">
      <w:pPr>
        <w:pStyle w:val="Overskrift3"/>
      </w:pPr>
      <w:bookmarkStart w:id="139" w:name="_Toc177114270"/>
      <w:bookmarkStart w:id="140" w:name="_Toc238121217"/>
      <w:r w:rsidRPr="004A1328">
        <w:t>Politikker og due diligence</w:t>
      </w:r>
      <w:bookmarkEnd w:id="139"/>
      <w:bookmarkEnd w:id="140"/>
    </w:p>
    <w:p w14:paraId="31CC8D86" w14:textId="0F1FEC12" w:rsidR="004A1328" w:rsidRPr="004A1328" w:rsidRDefault="007C542E" w:rsidP="004A1328">
      <w:pPr>
        <w:pStyle w:val="Brdtekst"/>
        <w:keepNext/>
      </w:pP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er forpligtet til i tråd med OECD’s retningslinjer at etablere og opretholde en due diligence-proces, der sikrer, at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er i stand til at identificere, forebygge, begrænse og redegøre for, hvordan eksisterende og potentielle negative virkninger på mennesker håndteres.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s arbejde med due diligence skal i praksis indeholde følgende elementer:</w:t>
      </w:r>
    </w:p>
    <w:p w14:paraId="2AA8E4C8" w14:textId="77777777" w:rsidR="004A1328" w:rsidRPr="004A1328" w:rsidRDefault="007C542E" w:rsidP="007C542E">
      <w:pPr>
        <w:pStyle w:val="Opstilling-talellerbogst"/>
      </w:pPr>
      <w:r w:rsidRPr="004A1328">
        <w:t>Regelmæssige kortlægninger, der identificerer risici for potentielle og aktuelle negative indvirkninger.</w:t>
      </w:r>
    </w:p>
    <w:p w14:paraId="4CE9C6EB" w14:textId="4162DF1A" w:rsidR="007C542E" w:rsidRPr="004A1328" w:rsidRDefault="007C542E" w:rsidP="007C542E">
      <w:pPr>
        <w:pStyle w:val="Opstilling-talellerbogst"/>
      </w:pPr>
      <w:r w:rsidRPr="004A1328">
        <w:t xml:space="preserve">Integration af kortlægningernes resultater i form af konkret handling, der forebygger og afbøder identificerede negative indvirkninger, som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forårsager eller bidrager til.</w:t>
      </w:r>
    </w:p>
    <w:p w14:paraId="1ED1F2EF" w14:textId="77777777" w:rsidR="004A1328" w:rsidRPr="004A1328" w:rsidRDefault="007C542E" w:rsidP="007C542E">
      <w:pPr>
        <w:pStyle w:val="Opstilling-talellerbogst"/>
      </w:pPr>
      <w:r w:rsidRPr="004A1328">
        <w:lastRenderedPageBreak/>
        <w:t>Følge op på om de foranstaltninger, man har taget, efterleves og har den ønskede effekt.</w:t>
      </w:r>
    </w:p>
    <w:p w14:paraId="711EC2A4" w14:textId="3F8F3934" w:rsidR="004A1328" w:rsidRPr="004A1328" w:rsidRDefault="007C542E" w:rsidP="007C542E">
      <w:pPr>
        <w:pStyle w:val="Opstilling-talellerbogst"/>
      </w:pPr>
      <w:r w:rsidRPr="004A1328">
        <w:t xml:space="preserve">Redegørelse, f.eks. gennem ekstern kommunikation via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s hjemmeside, personlige møder, online dialoger eller formel rapportering, for hvordan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gennem disse handlinger forebygger og håndterer identificerede negative indvirkninger.</w:t>
      </w:r>
    </w:p>
    <w:p w14:paraId="4D51A271" w14:textId="13F7874C" w:rsidR="004A1328" w:rsidRPr="004A1328" w:rsidRDefault="007C542E" w:rsidP="007C542E">
      <w:pPr>
        <w:pStyle w:val="Brdtekst"/>
      </w:pPr>
      <w:r w:rsidRPr="004A1328">
        <w:t xml:space="preserve">Processen for due diligence skal dække potentielle og aktuelle negative indvirkninger, som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forårsager eller bidrager til gennem egne aktiviteter samt negative indvirkninger, som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er forbundet til gennem forretningsrelationer, f.eks. i deres leverandørkæde, </w:t>
      </w:r>
      <w:proofErr w:type="gramStart"/>
      <w:r w:rsidRPr="004A1328">
        <w:t>såfremt</w:t>
      </w:r>
      <w:proofErr w:type="gramEnd"/>
      <w:r w:rsidRPr="004A1328">
        <w:t xml:space="preserve"> forholdene er relateret til kontraktgenstanden. Hvis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forårsager eller bidrager til negative indvirkninger gennem sine forretningsrelationer, skal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bruge sin påvirkningskraft og arbejde henimod, at indvirkningerne ophører og ikke gentager sig.</w:t>
      </w:r>
    </w:p>
    <w:p w14:paraId="7E8CABB5" w14:textId="441DFBCC" w:rsidR="007C542E" w:rsidRPr="004A1328" w:rsidRDefault="007C542E" w:rsidP="007C542E">
      <w:pPr>
        <w:pStyle w:val="Overskrift3"/>
      </w:pPr>
      <w:bookmarkStart w:id="141" w:name="_Toc177114271"/>
      <w:bookmarkStart w:id="142" w:name="_Toc238121218"/>
      <w:r w:rsidRPr="004A1328">
        <w:t>Genoprejsning</w:t>
      </w:r>
      <w:bookmarkEnd w:id="141"/>
      <w:bookmarkEnd w:id="142"/>
    </w:p>
    <w:p w14:paraId="75A4372A" w14:textId="09CFB670" w:rsidR="007C542E" w:rsidRPr="004A1328" w:rsidRDefault="007C542E" w:rsidP="007C542E">
      <w:pPr>
        <w:pStyle w:val="Brdtekst"/>
      </w:pPr>
      <w:r w:rsidRPr="004A1328">
        <w:t xml:space="preserve">Hvis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opdager eller bliver informeret om, at denne forårsager eller bidrager til en aktuel negativ indvirkning på menneskerettighederne inklusive arbejdstagerrettighederne eller </w:t>
      </w:r>
      <w:proofErr w:type="spellStart"/>
      <w:r w:rsidRPr="004A1328">
        <w:t>anti</w:t>
      </w:r>
      <w:proofErr w:type="spellEnd"/>
      <w:r w:rsidRPr="004A1328">
        <w:t xml:space="preserve">-korruptionsprincipperne, skal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sikre, at de personer eller grupper, der udsættes for negative indvirkninger, får adgang til genoprejsning og hvor relevant informere myndighederne herom.</w:t>
      </w:r>
    </w:p>
    <w:p w14:paraId="37E53321" w14:textId="77777777" w:rsidR="007C542E" w:rsidRPr="004A1328" w:rsidRDefault="007C542E" w:rsidP="007C542E">
      <w:pPr>
        <w:pStyle w:val="Overskrift3"/>
      </w:pPr>
      <w:bookmarkStart w:id="143" w:name="_Toc177114272"/>
      <w:bookmarkStart w:id="144" w:name="_Toc238121219"/>
      <w:r w:rsidRPr="004A1328">
        <w:t>Kontraktopfølgning og dokumentation</w:t>
      </w:r>
      <w:bookmarkEnd w:id="143"/>
      <w:bookmarkEnd w:id="144"/>
    </w:p>
    <w:p w14:paraId="4B4164E6" w14:textId="3CDD5D8E" w:rsidR="007C542E" w:rsidRPr="004A1328" w:rsidRDefault="007C542E" w:rsidP="007C542E">
      <w:pPr>
        <w:pStyle w:val="Brdtekst"/>
      </w:pPr>
      <w:proofErr w:type="gramStart"/>
      <w:r w:rsidRPr="004A1328">
        <w:t>Såfremt</w:t>
      </w:r>
      <w:proofErr w:type="gramEnd"/>
      <w:r w:rsidRPr="004A1328">
        <w:t xml:space="preserve">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 ønsker det, er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fra datoen for kontraktindgåelse og herefter én gang årligt i hele kontraktperioden fra datoen for kontraktindgåelsen forpligtet til for sig selv og sine underleverandører at aflevere udfyldt selvevalueringsskema inden 4 uger.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 fremsender selvevalueringsskemaet til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ved ønske om udfyldelse heraf. Hvis der sker ændringer i underleverandørforhold i kontraktperioden, skal der udfyldes et nyt selvevalueringsskema, der beskriver de nye forhold. Under særlige omstændigheder kan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 vælge at forlænge tidsfristen efter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s begrundede og skriftlige anmodning herom.</w:t>
      </w:r>
    </w:p>
    <w:p w14:paraId="26C8B8F4" w14:textId="62CD4E57" w:rsidR="007C542E" w:rsidRPr="004A1328" w:rsidRDefault="007C542E" w:rsidP="004A1328">
      <w:pPr>
        <w:pStyle w:val="Brdtekst"/>
        <w:keepNext/>
      </w:pP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 kan herudover til enhver tid bede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om dokumentation for efterlevelse af kravene i Kontraktens pkt. </w:t>
      </w:r>
      <w:r w:rsidRPr="004A1328">
        <w:fldChar w:fldCharType="begin"/>
      </w:r>
      <w:r w:rsidRPr="004A1328">
        <w:instrText xml:space="preserve"> DocProperty "XREF_#_Krav vedrørende menneskerettigheder" </w:instrText>
      </w:r>
      <w:r w:rsidRPr="004A1328">
        <w:fldChar w:fldCharType="separate"/>
      </w:r>
      <w:r w:rsidR="001C5B7D">
        <w:t>23.1</w:t>
      </w:r>
      <w:r w:rsidRPr="004A1328">
        <w:fldChar w:fldCharType="end"/>
      </w:r>
      <w:r w:rsidRPr="004A1328">
        <w:t xml:space="preserve">.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 kan kræve dokumentation ved en eller flere af følgende tiltag, hvorefter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skal:</w:t>
      </w:r>
    </w:p>
    <w:p w14:paraId="608B8651" w14:textId="77777777" w:rsidR="004A1328" w:rsidRPr="004A1328" w:rsidRDefault="007C542E" w:rsidP="007C542E">
      <w:pPr>
        <w:pStyle w:val="Brdtekst"/>
      </w:pPr>
      <w:r w:rsidRPr="004A1328">
        <w:t>Dokumentere vedtagne politikker og rutiner</w:t>
      </w:r>
    </w:p>
    <w:p w14:paraId="389EEFA3" w14:textId="24F6A575" w:rsidR="007C542E" w:rsidRPr="004A1328" w:rsidRDefault="007C542E" w:rsidP="007C542E">
      <w:pPr>
        <w:pStyle w:val="Opstilling-punkttegn"/>
      </w:pPr>
      <w:r w:rsidRPr="004A1328">
        <w:t xml:space="preserve">Levere en oversigt over de produktionsenheder, hvor produkter og/eller komponenter og/eller råvarer udvalgt af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 er produceret</w:t>
      </w:r>
    </w:p>
    <w:p w14:paraId="445C23A5" w14:textId="77777777" w:rsidR="007C542E" w:rsidRPr="004A1328" w:rsidRDefault="007C542E" w:rsidP="004A1328">
      <w:pPr>
        <w:pStyle w:val="Opstilling-punkttegn"/>
        <w:keepNext/>
      </w:pPr>
      <w:r w:rsidRPr="004A1328">
        <w:t xml:space="preserve">Udarbejde en skriftlig erklæring, der dokumenterer gennemført risikoanalyse, og rapporterer om opfølgning og håndtering af fund. Den skriftlige erklæring skal </w:t>
      </w:r>
      <w:proofErr w:type="gramStart"/>
      <w:r w:rsidRPr="004A1328">
        <w:t>endvidere</w:t>
      </w:r>
      <w:proofErr w:type="gramEnd"/>
      <w:r w:rsidRPr="004A1328">
        <w:t xml:space="preserve"> indeholde en beskrivelse af følgende:</w:t>
      </w:r>
    </w:p>
    <w:p w14:paraId="73163728" w14:textId="2B821E2F" w:rsidR="004A1328" w:rsidRPr="004A1328" w:rsidRDefault="007C542E" w:rsidP="007C542E">
      <w:pPr>
        <w:pStyle w:val="Opstilling-punkttegn"/>
      </w:pPr>
      <w:r w:rsidRPr="004A1328">
        <w:t xml:space="preserve">konkrete handlinger eller tiltag, der er foretaget af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med henblik på at overholde forpligtelserne, jf. OECD’s retningslinjer,</w:t>
      </w:r>
    </w:p>
    <w:p w14:paraId="0BF273F3" w14:textId="7D77E85F" w:rsidR="004A1328" w:rsidRPr="004A1328" w:rsidRDefault="007C542E" w:rsidP="007C542E">
      <w:pPr>
        <w:pStyle w:val="Opstilling-punkttegn"/>
      </w:pPr>
      <w:r w:rsidRPr="004A1328">
        <w:t xml:space="preserve">konkrete handlinger eller tiltag, der vil blive foretaget af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med henblik på at overholde forpligtelserne, jf. OECD’s retningslinjer, og</w:t>
      </w:r>
    </w:p>
    <w:p w14:paraId="6806C7D3" w14:textId="1E4B8A49" w:rsidR="007C542E" w:rsidRPr="004A1328" w:rsidRDefault="007C542E" w:rsidP="007C542E">
      <w:pPr>
        <w:pStyle w:val="Opstilling-punkttegn2"/>
        <w:tabs>
          <w:tab w:val="clear" w:pos="360"/>
          <w:tab w:val="num" w:pos="1361"/>
        </w:tabs>
      </w:pPr>
      <w:r w:rsidRPr="004A1328">
        <w:t xml:space="preserve">hvordan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vil føre tilsyn og følge op på disse handlinger</w:t>
      </w:r>
    </w:p>
    <w:p w14:paraId="75C31890" w14:textId="7A0CCF38" w:rsidR="004A1328" w:rsidRPr="004A1328" w:rsidRDefault="007C542E" w:rsidP="007C542E">
      <w:pPr>
        <w:pStyle w:val="Opstilling-punkttegn2"/>
        <w:tabs>
          <w:tab w:val="clear" w:pos="360"/>
          <w:tab w:val="num" w:pos="1361"/>
        </w:tabs>
      </w:pPr>
      <w:r w:rsidRPr="004A1328">
        <w:t xml:space="preserve">Deltage i opfølgningsmøde(r) med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og eventuelt andre relevante interessenter</w:t>
      </w:r>
    </w:p>
    <w:p w14:paraId="7FCD72DA" w14:textId="4090C7A1" w:rsidR="004A1328" w:rsidRPr="004A1328" w:rsidRDefault="007C542E" w:rsidP="007C542E">
      <w:pPr>
        <w:pStyle w:val="Opstilling-punkttegn2"/>
        <w:tabs>
          <w:tab w:val="clear" w:pos="360"/>
          <w:tab w:val="num" w:pos="1361"/>
        </w:tabs>
      </w:pPr>
      <w:r w:rsidRPr="004A1328">
        <w:lastRenderedPageBreak/>
        <w:t xml:space="preserve">Deltage i audit på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s hovedkontor og/eller i leverandørkæden i samarbejde med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 og/eller en af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 og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i fællesskab udpeget tredjepartsauditør</w:t>
      </w:r>
    </w:p>
    <w:p w14:paraId="69A30762" w14:textId="394AA6D2" w:rsidR="007C542E" w:rsidRPr="004A1328" w:rsidRDefault="007C542E" w:rsidP="007C542E">
      <w:pPr>
        <w:pStyle w:val="Opstilling-punkttegn2"/>
        <w:tabs>
          <w:tab w:val="clear" w:pos="360"/>
          <w:tab w:val="num" w:pos="1361"/>
        </w:tabs>
      </w:pP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er forpligtet til at levere dokumentationen hurtigst muligt og inden 4 uger fra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s anmodning. Under særlige omstændigheder kan tidsfristen forlænges af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 på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s begrundede, skriftlige anmodning.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 kan dele de udleverede oplysninger med de øvrige danske regioner og andre offentlige indkøbsorganisationer i Norge, Sverige, Finland og Island, </w:t>
      </w:r>
      <w:proofErr w:type="gramStart"/>
      <w:r w:rsidRPr="004A1328">
        <w:t>såfremt</w:t>
      </w:r>
      <w:proofErr w:type="gramEnd"/>
      <w:r w:rsidRPr="004A1328">
        <w:t xml:space="preserve"> disse andre offentlige indkøbsorganisationer også har en aftale med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og/eller dens koncernforbundne selskaber.</w:t>
      </w:r>
    </w:p>
    <w:p w14:paraId="54712887" w14:textId="55769D47" w:rsidR="004A1328" w:rsidRPr="004A1328" w:rsidRDefault="007C542E" w:rsidP="007C542E">
      <w:pPr>
        <w:pStyle w:val="Opstilling-punkttegn"/>
      </w:pPr>
      <w:proofErr w:type="gramStart"/>
      <w:r w:rsidRPr="004A1328">
        <w:t>Såfremt</w:t>
      </w:r>
      <w:proofErr w:type="gramEnd"/>
      <w:r w:rsidRPr="004A1328">
        <w:t xml:space="preserve">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bliver opmærksom på at der foreligger en overtrædelse af OECD’s retningslinjer skal denne straks på eget initiativ kontakte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 og i den forbindelse af egen drift fremsende redegørelse og dokumentation som ovenfor anført.</w:t>
      </w:r>
    </w:p>
    <w:p w14:paraId="1143DD5B" w14:textId="1A004826" w:rsidR="007C542E" w:rsidRPr="004A1328" w:rsidRDefault="007C542E" w:rsidP="007C542E">
      <w:pPr>
        <w:pStyle w:val="Opstilling-punkttegn"/>
      </w:pPr>
      <w:r w:rsidRPr="004A1328">
        <w:t xml:space="preserve">Herudover gælder at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 og dens repræsentant kan komme på kontrolbesøg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og/eller dennes underleverandører. Et kontrolbesøg kan både ske uanmeldt eller efter aftale med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som skal være samarbejdsvillig, og som skal give fuld adgang til arbejdsområder, arbejdstagere osv., hvor det er relevant.</w:t>
      </w:r>
    </w:p>
    <w:p w14:paraId="12205286" w14:textId="77777777" w:rsidR="004A1328" w:rsidRPr="004A1328" w:rsidRDefault="007C542E" w:rsidP="007C542E">
      <w:pPr>
        <w:pStyle w:val="Brdtekst"/>
      </w:pPr>
      <w:bookmarkStart w:id="145" w:name="_Toc177114273"/>
      <w:r w:rsidRPr="004A1328">
        <w:t>Sanktioner</w:t>
      </w:r>
      <w:bookmarkEnd w:id="145"/>
    </w:p>
    <w:p w14:paraId="6721C55D" w14:textId="6BD0B10C" w:rsidR="007C542E" w:rsidRPr="004A1328" w:rsidRDefault="007C542E" w:rsidP="004A1328">
      <w:pPr>
        <w:pStyle w:val="Brdtekst"/>
        <w:keepNext/>
      </w:pPr>
      <w:r w:rsidRPr="004A1328">
        <w:t xml:space="preserve">Ved manglende efterlevelse af vilkårene i nærværende pkt. </w:t>
      </w:r>
      <w:r w:rsidRPr="004A1328">
        <w:fldChar w:fldCharType="begin"/>
      </w:r>
      <w:r w:rsidRPr="004A1328">
        <w:instrText xml:space="preserve"> DocProperty "XREF_#_Krav vedrørende menneskerettigheder" </w:instrText>
      </w:r>
      <w:r w:rsidRPr="004A1328">
        <w:fldChar w:fldCharType="separate"/>
      </w:r>
      <w:r w:rsidR="001C5B7D">
        <w:t>23.1</w:t>
      </w:r>
      <w:r w:rsidRPr="004A1328">
        <w:fldChar w:fldCharType="end"/>
      </w:r>
      <w:r w:rsidRPr="004A1328">
        <w:t xml:space="preserve">, herunder </w:t>
      </w:r>
      <w:proofErr w:type="gramStart"/>
      <w:r w:rsidRPr="004A1328">
        <w:t>eksempelvis</w:t>
      </w:r>
      <w:proofErr w:type="gramEnd"/>
      <w:r w:rsidRPr="004A1328">
        <w:t xml:space="preserve"> såfremt der er mangler i dokumentationen, herunder løbende dokumentation i henhold til pkt. </w:t>
      </w:r>
      <w:r w:rsidRPr="004A1328">
        <w:fldChar w:fldCharType="begin"/>
      </w:r>
      <w:r w:rsidRPr="004A1328">
        <w:instrText xml:space="preserve"> DocProperty "XREF_#_Kontraktopfølgning og dokumentation" </w:instrText>
      </w:r>
      <w:r w:rsidRPr="004A1328">
        <w:fldChar w:fldCharType="separate"/>
      </w:r>
      <w:r w:rsidR="001C5B7D">
        <w:t>23.1.4</w:t>
      </w:r>
      <w:r w:rsidRPr="004A1328">
        <w:fldChar w:fldCharType="end"/>
      </w:r>
      <w:r w:rsidRPr="004A1328">
        <w:t xml:space="preserve">, gælder misligholdelsesbeføjelserne i Kontrakten med følgende tillæg og præcisering.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 kan:</w:t>
      </w:r>
    </w:p>
    <w:p w14:paraId="159D6A10" w14:textId="05D5D85A" w:rsidR="007C542E" w:rsidRPr="004A1328" w:rsidRDefault="007C542E" w:rsidP="004A1328">
      <w:pPr>
        <w:pStyle w:val="Brdtekst"/>
        <w:keepNext/>
      </w:pPr>
      <w:r w:rsidRPr="004A1328">
        <w:t xml:space="preserve">Kræve udbedring: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skal fremlægge en handlingsplan (</w:t>
      </w:r>
      <w:proofErr w:type="spellStart"/>
      <w:r w:rsidRPr="004A1328">
        <w:t>Corrective</w:t>
      </w:r>
      <w:proofErr w:type="spellEnd"/>
      <w:r w:rsidRPr="004A1328">
        <w:t xml:space="preserve"> Action Plan) for hvornår og hvordan bruddene vil blive rettet. Tiltagene skal være effektive set i forhold til bruddenes art og omfang. Handlingsplanen skal fremlægges inden for 4 uger fra den dato, hvor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 skriftligt anmoder om handlingsplanen. Ved væsentlige brud kan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 sætte en kortere frist.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 skal godkende handlingsplanen, og dokumentationen for iværksatte aktiviteter.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 xml:space="preserve"> kan </w:t>
      </w:r>
      <w:proofErr w:type="gramStart"/>
      <w:r w:rsidRPr="004A1328">
        <w:t>eksempelvis</w:t>
      </w:r>
      <w:proofErr w:type="gramEnd"/>
      <w:r w:rsidRPr="004A1328">
        <w:t>:</w:t>
      </w:r>
    </w:p>
    <w:p w14:paraId="52FAA328" w14:textId="77777777" w:rsidR="007C542E" w:rsidRPr="004A1328" w:rsidRDefault="007C542E" w:rsidP="004A1328">
      <w:pPr>
        <w:pStyle w:val="Brdtekst"/>
        <w:keepNext/>
      </w:pPr>
      <w:r w:rsidRPr="004A1328">
        <w:t>Iværksætte midlertidig standsning af hele eller dele af leverancen når:</w:t>
      </w:r>
    </w:p>
    <w:p w14:paraId="74D7949D" w14:textId="76C7529D" w:rsidR="004A1328" w:rsidRPr="004A1328" w:rsidRDefault="007C542E" w:rsidP="007C542E">
      <w:pPr>
        <w:pStyle w:val="Brdtekst"/>
      </w:pP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ikke opfylder kravet om at fremlægge handlingsplan,</w:t>
      </w:r>
      <w:r w:rsidR="00871E6D">
        <w:t xml:space="preserve"> </w:t>
      </w:r>
      <w:r w:rsidRPr="004A1328">
        <w:t>handlingsplanen ikke kan godkendes, eller</w:t>
      </w:r>
      <w:r w:rsidR="00871E6D">
        <w:t xml:space="preserve"> </w:t>
      </w:r>
      <w:r w:rsidRPr="004A1328">
        <w:t>handlingsplanen for forbedringstiltagene ikke bliver overholdt.</w:t>
      </w:r>
    </w:p>
    <w:p w14:paraId="69A5F198" w14:textId="4E5CDBAC" w:rsidR="007C542E" w:rsidRPr="004A1328" w:rsidRDefault="007C542E" w:rsidP="007C542E">
      <w:pPr>
        <w:pStyle w:val="Brdtekst"/>
      </w:pPr>
      <w:r w:rsidRPr="004A1328">
        <w:t xml:space="preserve">Kræve at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 xml:space="preserve"> skifter underleverandør: Ved væsentlige eller gentagende brud på pkt. </w:t>
      </w:r>
      <w:r w:rsidRPr="004A1328">
        <w:fldChar w:fldCharType="begin"/>
      </w:r>
      <w:r w:rsidRPr="004A1328">
        <w:instrText xml:space="preserve"> DocProperty "XREF_#_Krav vedrørende menneskerettigheder" </w:instrText>
      </w:r>
      <w:r w:rsidRPr="004A1328">
        <w:fldChar w:fldCharType="separate"/>
      </w:r>
      <w:r w:rsidR="001C5B7D">
        <w:t>23.1</w:t>
      </w:r>
      <w:r w:rsidRPr="004A1328">
        <w:fldChar w:fldCharType="end"/>
      </w:r>
      <w:r w:rsidRPr="004A1328">
        <w:t xml:space="preserve"> eller hvis handlingsplanen ikke bliver overholdt. Dette skal ske uden ekstraomkostninger for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w:t>
      </w:r>
    </w:p>
    <w:p w14:paraId="124DA48D" w14:textId="77777777" w:rsidR="00754EF5" w:rsidRPr="004A1328" w:rsidRDefault="00754EF5" w:rsidP="001D484E">
      <w:pPr>
        <w:pStyle w:val="Overskrift1"/>
      </w:pPr>
      <w:bookmarkStart w:id="146" w:name="_Ref388254814"/>
      <w:bookmarkStart w:id="147" w:name="_Toc436902547"/>
      <w:bookmarkStart w:id="148" w:name="_Toc238121220"/>
      <w:r w:rsidRPr="004A1328">
        <w:t>Konflikter og lovvalg</w:t>
      </w:r>
      <w:bookmarkEnd w:id="146"/>
      <w:bookmarkEnd w:id="147"/>
      <w:bookmarkEnd w:id="148"/>
    </w:p>
    <w:p w14:paraId="47AE7609" w14:textId="48B88FA6" w:rsidR="002A6ED2" w:rsidRPr="004A1328" w:rsidRDefault="000A1D85" w:rsidP="001D484E">
      <w:pPr>
        <w:pStyle w:val="Brdtekst"/>
      </w:pPr>
      <w:r w:rsidRPr="004A1328">
        <w:t xml:space="preserve">For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en</w:t>
      </w:r>
      <w:r w:rsidR="00754EF5" w:rsidRPr="004A1328">
        <w:t xml:space="preserve"> gælder dansk ret med undtagelse af dansk rets international privatretlige regler. </w:t>
      </w:r>
      <w:bookmarkStart w:id="149" w:name="_Ref212972122"/>
      <w:r w:rsidR="00754EF5" w:rsidRPr="004A1328">
        <w:t xml:space="preserve">Uoverensstemmelser i forbindelse med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00754EF5" w:rsidRPr="004A1328">
        <w:t>en søges afgjort ved forhandling mellem Parterne. Hvis Parterne er enige herom, kan der inddrages en uvildig mægler til løsning af uoverensstemmelsen. Udgiften til mægleren afholdes af Parterne i fællesskab.</w:t>
      </w:r>
      <w:bookmarkEnd w:id="149"/>
    </w:p>
    <w:p w14:paraId="0AF315AF" w14:textId="1F313B58" w:rsidR="00754EF5" w:rsidRPr="004A1328" w:rsidRDefault="00754EF5" w:rsidP="001D484E">
      <w:pPr>
        <w:pStyle w:val="Brdtekst"/>
      </w:pPr>
      <w:bookmarkStart w:id="150" w:name="_Ref212972161"/>
      <w:r w:rsidRPr="004A1328">
        <w:t xml:space="preserve">Kan uoverensstemmelserne ikke afgøres ved forhandling eller mægling, er hver af Parterne berettiget til at kræve uoverensstemmelsen afgjort af domstolene ved </w:t>
      </w:r>
      <w:r w:rsidR="009C3B7A" w:rsidRPr="004A1328">
        <w:fldChar w:fldCharType="begin"/>
      </w:r>
      <w:r w:rsidR="009C3B7A" w:rsidRPr="004A1328">
        <w:instrText xml:space="preserve"> DocProperty "Ordregiver/Køber" </w:instrText>
      </w:r>
      <w:r w:rsidR="009C3B7A" w:rsidRPr="004A1328">
        <w:fldChar w:fldCharType="separate"/>
      </w:r>
      <w:r w:rsidR="001C5B7D">
        <w:t>Kunden</w:t>
      </w:r>
      <w:r w:rsidR="009C3B7A" w:rsidRPr="004A1328">
        <w:fldChar w:fldCharType="end"/>
      </w:r>
      <w:r w:rsidRPr="004A1328">
        <w:t>s værneting.</w:t>
      </w:r>
      <w:bookmarkEnd w:id="150"/>
    </w:p>
    <w:p w14:paraId="2A9388F5" w14:textId="2AC33F2B" w:rsidR="00754EF5" w:rsidRPr="004A1328" w:rsidRDefault="00754EF5" w:rsidP="001D484E">
      <w:pPr>
        <w:pStyle w:val="Brdtekst"/>
      </w:pPr>
      <w:r w:rsidRPr="004A1328">
        <w:lastRenderedPageBreak/>
        <w:t xml:space="preserve">Nærværende </w:t>
      </w:r>
      <w:r w:rsidR="00931543" w:rsidRPr="004A1328">
        <w:t>punkt</w:t>
      </w:r>
      <w:r w:rsidRPr="004A1328">
        <w:t xml:space="preserve"> gælder også efter </w:t>
      </w:r>
      <w:r w:rsidR="009C3B7A" w:rsidRPr="004A1328">
        <w:fldChar w:fldCharType="begin"/>
      </w:r>
      <w:r w:rsidR="009C3B7A" w:rsidRPr="004A1328">
        <w:instrText xml:space="preserve"> DocProperty "Dokumenttype" </w:instrText>
      </w:r>
      <w:r w:rsidR="009C3B7A" w:rsidRPr="004A1328">
        <w:fldChar w:fldCharType="separate"/>
      </w:r>
      <w:r w:rsidR="001C5B7D">
        <w:t>Rammeaftal</w:t>
      </w:r>
      <w:r w:rsidR="009C3B7A" w:rsidRPr="004A1328">
        <w:fldChar w:fldCharType="end"/>
      </w:r>
      <w:r w:rsidRPr="004A1328">
        <w:t>ens ophør uanset årsagen hertil.</w:t>
      </w:r>
    </w:p>
    <w:p w14:paraId="427ADC24" w14:textId="77777777" w:rsidR="00754EF5" w:rsidRPr="004A1328" w:rsidRDefault="00754EF5" w:rsidP="00EA3585">
      <w:pPr>
        <w:pStyle w:val="Overskrift1"/>
      </w:pPr>
      <w:bookmarkStart w:id="151" w:name="_Ref434313640"/>
      <w:bookmarkStart w:id="152" w:name="_Toc436902548"/>
      <w:bookmarkStart w:id="153" w:name="_Toc238121221"/>
      <w:r w:rsidRPr="004A1328">
        <w:t>Underskrifter</w:t>
      </w:r>
      <w:bookmarkEnd w:id="151"/>
      <w:bookmarkEnd w:id="152"/>
      <w:bookmarkEnd w:id="153"/>
    </w:p>
    <w:tbl>
      <w:tblPr>
        <w:tblW w:w="5000" w:type="pct"/>
        <w:tblLayout w:type="fixed"/>
        <w:tblCellMar>
          <w:left w:w="0" w:type="dxa"/>
          <w:right w:w="0" w:type="dxa"/>
        </w:tblCellMar>
        <w:tblLook w:val="0000" w:firstRow="0" w:lastRow="0" w:firstColumn="0" w:lastColumn="0" w:noHBand="0" w:noVBand="0"/>
      </w:tblPr>
      <w:tblGrid>
        <w:gridCol w:w="567"/>
        <w:gridCol w:w="2977"/>
        <w:gridCol w:w="425"/>
        <w:gridCol w:w="567"/>
        <w:gridCol w:w="4535"/>
      </w:tblGrid>
      <w:tr w:rsidR="007C542E" w:rsidRPr="004A1328" w14:paraId="6836B525" w14:textId="77777777" w:rsidTr="00100A4D">
        <w:trPr>
          <w:cantSplit/>
          <w:trHeight w:val="567"/>
        </w:trPr>
        <w:tc>
          <w:tcPr>
            <w:tcW w:w="3544" w:type="dxa"/>
            <w:gridSpan w:val="2"/>
            <w:vAlign w:val="bottom"/>
          </w:tcPr>
          <w:p w14:paraId="313AA74B" w14:textId="0554D619" w:rsidR="007C542E" w:rsidRPr="004A1328" w:rsidRDefault="007C542E" w:rsidP="004A1328">
            <w:pPr>
              <w:keepNext/>
              <w:keepLines/>
            </w:pPr>
            <w:r w:rsidRPr="004A1328">
              <w:t xml:space="preserve">Som </w:t>
            </w:r>
            <w:r w:rsidRPr="004A1328">
              <w:fldChar w:fldCharType="begin"/>
            </w:r>
            <w:r w:rsidRPr="004A1328">
              <w:instrText xml:space="preserve"> DocProperty "Tilbudsgiver/Sælger" </w:instrText>
            </w:r>
            <w:r w:rsidRPr="004A1328">
              <w:fldChar w:fldCharType="separate"/>
            </w:r>
            <w:r w:rsidR="001C5B7D">
              <w:t>Leverandøren</w:t>
            </w:r>
            <w:r w:rsidRPr="004A1328">
              <w:fldChar w:fldCharType="end"/>
            </w:r>
            <w:r w:rsidRPr="004A1328">
              <w:t>:</w:t>
            </w:r>
          </w:p>
        </w:tc>
        <w:tc>
          <w:tcPr>
            <w:tcW w:w="425" w:type="dxa"/>
            <w:vAlign w:val="bottom"/>
          </w:tcPr>
          <w:p w14:paraId="3230BD4A" w14:textId="77777777" w:rsidR="007C542E" w:rsidRPr="004A1328" w:rsidRDefault="007C542E" w:rsidP="00100A4D">
            <w:pPr>
              <w:keepNext/>
              <w:keepLines/>
            </w:pPr>
          </w:p>
        </w:tc>
        <w:tc>
          <w:tcPr>
            <w:tcW w:w="5102" w:type="dxa"/>
            <w:gridSpan w:val="2"/>
            <w:vAlign w:val="bottom"/>
          </w:tcPr>
          <w:p w14:paraId="12DA9FF2" w14:textId="5DC6E26E" w:rsidR="007C542E" w:rsidRPr="004A1328" w:rsidRDefault="007C542E" w:rsidP="004A1328">
            <w:pPr>
              <w:keepNext/>
              <w:keepLines/>
            </w:pPr>
            <w:r w:rsidRPr="004A1328">
              <w:t xml:space="preserve">Som </w:t>
            </w:r>
            <w:r w:rsidRPr="004A1328">
              <w:fldChar w:fldCharType="begin"/>
            </w:r>
            <w:r w:rsidRPr="004A1328">
              <w:instrText xml:space="preserve"> DocProperty "Ordregiver/Køber" </w:instrText>
            </w:r>
            <w:r w:rsidRPr="004A1328">
              <w:fldChar w:fldCharType="separate"/>
            </w:r>
            <w:r w:rsidR="001C5B7D">
              <w:t>Kunden</w:t>
            </w:r>
            <w:r w:rsidRPr="004A1328">
              <w:fldChar w:fldCharType="end"/>
            </w:r>
            <w:r w:rsidRPr="004A1328">
              <w:t>:</w:t>
            </w:r>
          </w:p>
        </w:tc>
      </w:tr>
      <w:tr w:rsidR="007C542E" w:rsidRPr="004A1328" w14:paraId="0B70C4FC" w14:textId="77777777" w:rsidTr="00100A4D">
        <w:trPr>
          <w:cantSplit/>
          <w:trHeight w:val="567"/>
        </w:trPr>
        <w:tc>
          <w:tcPr>
            <w:tcW w:w="567" w:type="dxa"/>
            <w:vAlign w:val="bottom"/>
          </w:tcPr>
          <w:p w14:paraId="15D0290E" w14:textId="77777777" w:rsidR="007C542E" w:rsidRPr="004A1328" w:rsidRDefault="007C542E" w:rsidP="004A1328">
            <w:pPr>
              <w:keepNext/>
              <w:keepLines/>
            </w:pPr>
            <w:r w:rsidRPr="004A1328">
              <w:t>Dato:</w:t>
            </w:r>
          </w:p>
        </w:tc>
        <w:tc>
          <w:tcPr>
            <w:tcW w:w="2977" w:type="dxa"/>
            <w:vAlign w:val="bottom"/>
          </w:tcPr>
          <w:p w14:paraId="6DC3C50A" w14:textId="77777777" w:rsidR="007C542E" w:rsidRPr="004A1328" w:rsidRDefault="007C542E" w:rsidP="00100A4D">
            <w:pPr>
              <w:keepNext/>
              <w:keepLines/>
            </w:pPr>
          </w:p>
        </w:tc>
        <w:tc>
          <w:tcPr>
            <w:tcW w:w="425" w:type="dxa"/>
            <w:vAlign w:val="bottom"/>
          </w:tcPr>
          <w:p w14:paraId="0A6B115D" w14:textId="77777777" w:rsidR="007C542E" w:rsidRPr="004A1328" w:rsidRDefault="007C542E" w:rsidP="00100A4D">
            <w:pPr>
              <w:keepNext/>
              <w:keepLines/>
            </w:pPr>
          </w:p>
        </w:tc>
        <w:tc>
          <w:tcPr>
            <w:tcW w:w="567" w:type="dxa"/>
            <w:vAlign w:val="bottom"/>
          </w:tcPr>
          <w:p w14:paraId="4885D2A9" w14:textId="77777777" w:rsidR="007C542E" w:rsidRPr="004A1328" w:rsidRDefault="007C542E" w:rsidP="004A1328">
            <w:pPr>
              <w:keepNext/>
              <w:keepLines/>
            </w:pPr>
            <w:r w:rsidRPr="004A1328">
              <w:t>Dato:</w:t>
            </w:r>
          </w:p>
        </w:tc>
        <w:sdt>
          <w:sdtPr>
            <w:alias w:val="Vælg dato (dag måned år)"/>
            <w:tag w:val="_CCDate_"/>
            <w:id w:val="-476849515"/>
            <w:placeholder>
              <w:docPart w:val="D3B3B8B736744A63B7397FEACE197DFB"/>
            </w:placeholder>
            <w:showingPlcHdr/>
            <w:date>
              <w:dateFormat w:val="d. MMMM yyyy"/>
              <w:lid w:val="da-DK"/>
              <w:storeMappedDataAs w:val="dateTime"/>
              <w:calendar w:val="gregorian"/>
            </w:date>
          </w:sdtPr>
          <w:sdtEndPr/>
          <w:sdtContent>
            <w:tc>
              <w:tcPr>
                <w:tcW w:w="4535" w:type="dxa"/>
                <w:vAlign w:val="bottom"/>
              </w:tcPr>
              <w:p w14:paraId="50EF67DF" w14:textId="77777777" w:rsidR="007C542E" w:rsidRPr="004A1328" w:rsidRDefault="007C542E" w:rsidP="00100A4D">
                <w:pPr>
                  <w:keepNext/>
                  <w:keepLines/>
                </w:pPr>
                <w:r w:rsidRPr="004A1328">
                  <w:rPr>
                    <w:rStyle w:val="Pladsholdertekst"/>
                  </w:rPr>
                  <w:t>Klik og vælg dato</w:t>
                </w:r>
              </w:p>
            </w:tc>
          </w:sdtContent>
        </w:sdt>
      </w:tr>
    </w:tbl>
    <w:p w14:paraId="0041AB67" w14:textId="77777777" w:rsidR="007C542E" w:rsidRPr="004A1328" w:rsidRDefault="007C542E" w:rsidP="004A1328">
      <w:pPr>
        <w:keepNext/>
        <w:keepLines/>
      </w:pPr>
    </w:p>
    <w:tbl>
      <w:tblPr>
        <w:tblW w:w="5000" w:type="pct"/>
        <w:tblLayout w:type="fixed"/>
        <w:tblCellMar>
          <w:left w:w="0" w:type="dxa"/>
          <w:right w:w="0" w:type="dxa"/>
        </w:tblCellMar>
        <w:tblLook w:val="0000" w:firstRow="0" w:lastRow="0" w:firstColumn="0" w:lastColumn="0" w:noHBand="0" w:noVBand="0"/>
      </w:tblPr>
      <w:tblGrid>
        <w:gridCol w:w="567"/>
        <w:gridCol w:w="2977"/>
        <w:gridCol w:w="425"/>
        <w:gridCol w:w="2414"/>
        <w:gridCol w:w="238"/>
        <w:gridCol w:w="2450"/>
      </w:tblGrid>
      <w:tr w:rsidR="007C542E" w:rsidRPr="004A1328" w14:paraId="5D7C401F" w14:textId="77777777" w:rsidTr="00100A4D">
        <w:trPr>
          <w:cantSplit/>
          <w:trHeight w:val="680"/>
        </w:trPr>
        <w:tc>
          <w:tcPr>
            <w:tcW w:w="3544" w:type="dxa"/>
            <w:gridSpan w:val="2"/>
            <w:tcBorders>
              <w:bottom w:val="single" w:sz="4" w:space="0" w:color="auto"/>
            </w:tcBorders>
            <w:vAlign w:val="bottom"/>
          </w:tcPr>
          <w:p w14:paraId="0C09F65D" w14:textId="77777777" w:rsidR="007C542E" w:rsidRPr="004A1328" w:rsidRDefault="007C542E" w:rsidP="00100A4D">
            <w:pPr>
              <w:keepNext/>
              <w:keepLines/>
            </w:pPr>
          </w:p>
        </w:tc>
        <w:tc>
          <w:tcPr>
            <w:tcW w:w="425" w:type="dxa"/>
            <w:vAlign w:val="bottom"/>
          </w:tcPr>
          <w:p w14:paraId="753D0E38" w14:textId="77777777" w:rsidR="007C542E" w:rsidRPr="004A1328" w:rsidRDefault="007C542E" w:rsidP="00100A4D">
            <w:pPr>
              <w:keepNext/>
              <w:keepLines/>
            </w:pPr>
          </w:p>
        </w:tc>
        <w:tc>
          <w:tcPr>
            <w:tcW w:w="2414" w:type="dxa"/>
            <w:tcBorders>
              <w:bottom w:val="single" w:sz="4" w:space="0" w:color="auto"/>
            </w:tcBorders>
            <w:vAlign w:val="bottom"/>
          </w:tcPr>
          <w:p w14:paraId="425782A3" w14:textId="77777777" w:rsidR="007C542E" w:rsidRPr="004A1328" w:rsidRDefault="007C542E" w:rsidP="00100A4D">
            <w:pPr>
              <w:keepNext/>
              <w:keepLines/>
            </w:pPr>
          </w:p>
        </w:tc>
        <w:tc>
          <w:tcPr>
            <w:tcW w:w="238" w:type="dxa"/>
            <w:vAlign w:val="bottom"/>
          </w:tcPr>
          <w:p w14:paraId="323B90A4" w14:textId="77777777" w:rsidR="007C542E" w:rsidRPr="004A1328" w:rsidRDefault="007C542E" w:rsidP="00100A4D">
            <w:pPr>
              <w:keepNext/>
              <w:keepLines/>
              <w:jc w:val="center"/>
            </w:pPr>
            <w:r w:rsidRPr="004A1328">
              <w:t>/</w:t>
            </w:r>
          </w:p>
        </w:tc>
        <w:tc>
          <w:tcPr>
            <w:tcW w:w="2450" w:type="dxa"/>
            <w:tcBorders>
              <w:bottom w:val="single" w:sz="4" w:space="0" w:color="auto"/>
            </w:tcBorders>
            <w:vAlign w:val="bottom"/>
          </w:tcPr>
          <w:p w14:paraId="3228ACDC" w14:textId="77777777" w:rsidR="007C542E" w:rsidRPr="004A1328" w:rsidRDefault="007C542E" w:rsidP="00100A4D">
            <w:pPr>
              <w:keepNext/>
              <w:keepLines/>
            </w:pPr>
          </w:p>
        </w:tc>
      </w:tr>
      <w:tr w:rsidR="007C542E" w:rsidRPr="004A1328" w14:paraId="184D49DA" w14:textId="77777777" w:rsidTr="00100A4D">
        <w:trPr>
          <w:cantSplit/>
        </w:trPr>
        <w:tc>
          <w:tcPr>
            <w:tcW w:w="567" w:type="dxa"/>
            <w:tcBorders>
              <w:top w:val="single" w:sz="4" w:space="0" w:color="auto"/>
            </w:tcBorders>
            <w:tcMar>
              <w:top w:w="57" w:type="dxa"/>
            </w:tcMar>
          </w:tcPr>
          <w:p w14:paraId="02B4DB0E" w14:textId="77777777" w:rsidR="007C542E" w:rsidRPr="004A1328" w:rsidRDefault="007C542E" w:rsidP="004A1328">
            <w:pPr>
              <w:keepNext/>
              <w:keepLines/>
              <w:rPr>
                <w:sz w:val="18"/>
                <w:szCs w:val="18"/>
              </w:rPr>
            </w:pPr>
            <w:r w:rsidRPr="004A1328">
              <w:rPr>
                <w:sz w:val="18"/>
                <w:szCs w:val="18"/>
              </w:rPr>
              <w:t>Navn:</w:t>
            </w:r>
          </w:p>
        </w:tc>
        <w:tc>
          <w:tcPr>
            <w:tcW w:w="2977" w:type="dxa"/>
            <w:tcBorders>
              <w:top w:val="single" w:sz="4" w:space="0" w:color="auto"/>
            </w:tcBorders>
          </w:tcPr>
          <w:p w14:paraId="6F4449E0" w14:textId="77777777" w:rsidR="007C542E" w:rsidRPr="004A1328" w:rsidRDefault="007C542E" w:rsidP="00100A4D">
            <w:pPr>
              <w:keepNext/>
              <w:keepLines/>
              <w:rPr>
                <w:sz w:val="18"/>
                <w:szCs w:val="18"/>
              </w:rPr>
            </w:pPr>
            <w:r w:rsidRPr="004A1328">
              <w:rPr>
                <w:sz w:val="18"/>
                <w:szCs w:val="18"/>
              </w:rPr>
              <w:fldChar w:fldCharType="begin"/>
            </w:r>
            <w:r w:rsidRPr="004A1328">
              <w:rPr>
                <w:sz w:val="18"/>
                <w:szCs w:val="18"/>
              </w:rPr>
              <w:instrText xml:space="preserve"> MACROBUTTON NoMacro [Navn]</w:instrText>
            </w:r>
            <w:r w:rsidRPr="004A1328">
              <w:rPr>
                <w:sz w:val="18"/>
                <w:szCs w:val="18"/>
              </w:rPr>
              <w:fldChar w:fldCharType="end"/>
            </w:r>
          </w:p>
        </w:tc>
        <w:tc>
          <w:tcPr>
            <w:tcW w:w="425" w:type="dxa"/>
            <w:tcMar>
              <w:top w:w="57" w:type="dxa"/>
            </w:tcMar>
          </w:tcPr>
          <w:p w14:paraId="29D31382" w14:textId="77777777" w:rsidR="007C542E" w:rsidRPr="004A1328" w:rsidRDefault="007C542E" w:rsidP="00100A4D">
            <w:pPr>
              <w:keepNext/>
              <w:keepLines/>
              <w:rPr>
                <w:sz w:val="18"/>
                <w:szCs w:val="18"/>
              </w:rPr>
            </w:pPr>
          </w:p>
        </w:tc>
        <w:tc>
          <w:tcPr>
            <w:tcW w:w="2414" w:type="dxa"/>
            <w:tcMar>
              <w:top w:w="57" w:type="dxa"/>
            </w:tcMar>
          </w:tcPr>
          <w:p w14:paraId="21A039D2" w14:textId="77777777" w:rsidR="007C542E" w:rsidRPr="004A1328" w:rsidRDefault="007C542E" w:rsidP="00100A4D">
            <w:pPr>
              <w:keepNext/>
              <w:keepLines/>
              <w:rPr>
                <w:sz w:val="18"/>
                <w:szCs w:val="18"/>
              </w:rPr>
            </w:pPr>
            <w:r w:rsidRPr="004A1328">
              <w:rPr>
                <w:sz w:val="18"/>
                <w:szCs w:val="18"/>
              </w:rPr>
              <w:fldChar w:fldCharType="begin"/>
            </w:r>
            <w:r w:rsidRPr="004A1328">
              <w:rPr>
                <w:sz w:val="18"/>
                <w:szCs w:val="18"/>
              </w:rPr>
              <w:instrText xml:space="preserve"> MACROBUTTON NoMacro [Navn]</w:instrText>
            </w:r>
            <w:r w:rsidRPr="004A1328">
              <w:rPr>
                <w:sz w:val="18"/>
                <w:szCs w:val="18"/>
              </w:rPr>
              <w:fldChar w:fldCharType="end"/>
            </w:r>
          </w:p>
        </w:tc>
        <w:tc>
          <w:tcPr>
            <w:tcW w:w="238" w:type="dxa"/>
            <w:tcMar>
              <w:top w:w="57" w:type="dxa"/>
            </w:tcMar>
          </w:tcPr>
          <w:p w14:paraId="1AD6EDBB" w14:textId="77777777" w:rsidR="007C542E" w:rsidRPr="004A1328" w:rsidRDefault="007C542E" w:rsidP="00100A4D">
            <w:pPr>
              <w:keepNext/>
              <w:keepLines/>
              <w:jc w:val="center"/>
              <w:rPr>
                <w:sz w:val="18"/>
                <w:szCs w:val="18"/>
              </w:rPr>
            </w:pPr>
            <w:r w:rsidRPr="004A1328">
              <w:rPr>
                <w:sz w:val="18"/>
                <w:szCs w:val="18"/>
              </w:rPr>
              <w:t>/</w:t>
            </w:r>
          </w:p>
        </w:tc>
        <w:tc>
          <w:tcPr>
            <w:tcW w:w="2450" w:type="dxa"/>
            <w:tcMar>
              <w:top w:w="57" w:type="dxa"/>
            </w:tcMar>
          </w:tcPr>
          <w:p w14:paraId="426ADA80" w14:textId="63A0DB13" w:rsidR="007C542E" w:rsidRPr="004A1328" w:rsidRDefault="007C542E" w:rsidP="00100A4D">
            <w:pPr>
              <w:keepNext/>
              <w:keepLines/>
              <w:rPr>
                <w:sz w:val="18"/>
                <w:szCs w:val="18"/>
              </w:rPr>
            </w:pPr>
            <w:r w:rsidRPr="004A1328">
              <w:rPr>
                <w:sz w:val="18"/>
                <w:szCs w:val="18"/>
              </w:rPr>
              <w:fldChar w:fldCharType="begin"/>
            </w:r>
            <w:r w:rsidRPr="004A1328">
              <w:rPr>
                <w:sz w:val="18"/>
                <w:szCs w:val="18"/>
              </w:rPr>
              <w:instrText xml:space="preserve"> DocProperty "Medunderskriver - navn" </w:instrText>
            </w:r>
            <w:r w:rsidRPr="004A1328">
              <w:rPr>
                <w:sz w:val="18"/>
                <w:szCs w:val="18"/>
              </w:rPr>
              <w:fldChar w:fldCharType="separate"/>
            </w:r>
            <w:r w:rsidR="001C5B7D">
              <w:rPr>
                <w:sz w:val="18"/>
                <w:szCs w:val="18"/>
              </w:rPr>
              <w:t>[Medunderskriver - navn]</w:t>
            </w:r>
            <w:r w:rsidRPr="004A1328">
              <w:rPr>
                <w:sz w:val="18"/>
                <w:szCs w:val="18"/>
              </w:rPr>
              <w:fldChar w:fldCharType="end"/>
            </w:r>
          </w:p>
        </w:tc>
      </w:tr>
      <w:tr w:rsidR="007C542E" w:rsidRPr="004A1328" w14:paraId="56007668" w14:textId="77777777" w:rsidTr="00100A4D">
        <w:trPr>
          <w:cantSplit/>
        </w:trPr>
        <w:tc>
          <w:tcPr>
            <w:tcW w:w="567" w:type="dxa"/>
            <w:tcMar>
              <w:top w:w="57" w:type="dxa"/>
            </w:tcMar>
          </w:tcPr>
          <w:p w14:paraId="6816F281" w14:textId="77777777" w:rsidR="007C542E" w:rsidRPr="004A1328" w:rsidRDefault="007C542E" w:rsidP="004A1328">
            <w:pPr>
              <w:keepNext/>
              <w:keepLines/>
              <w:rPr>
                <w:sz w:val="18"/>
                <w:szCs w:val="18"/>
              </w:rPr>
            </w:pPr>
            <w:r w:rsidRPr="004A1328">
              <w:rPr>
                <w:sz w:val="18"/>
                <w:szCs w:val="18"/>
              </w:rPr>
              <w:t>Titel:</w:t>
            </w:r>
          </w:p>
        </w:tc>
        <w:tc>
          <w:tcPr>
            <w:tcW w:w="2977" w:type="dxa"/>
          </w:tcPr>
          <w:p w14:paraId="5362358D" w14:textId="77777777" w:rsidR="007C542E" w:rsidRPr="004A1328" w:rsidRDefault="007C542E" w:rsidP="00100A4D">
            <w:pPr>
              <w:keepNext/>
              <w:keepLines/>
              <w:rPr>
                <w:sz w:val="18"/>
                <w:szCs w:val="18"/>
              </w:rPr>
            </w:pPr>
            <w:r w:rsidRPr="004A1328">
              <w:rPr>
                <w:sz w:val="18"/>
                <w:szCs w:val="18"/>
              </w:rPr>
              <w:fldChar w:fldCharType="begin"/>
            </w:r>
            <w:r w:rsidRPr="004A1328">
              <w:rPr>
                <w:sz w:val="18"/>
                <w:szCs w:val="18"/>
              </w:rPr>
              <w:instrText xml:space="preserve"> MACROBUTTON NoMacro [Titel]</w:instrText>
            </w:r>
            <w:r w:rsidRPr="004A1328">
              <w:rPr>
                <w:sz w:val="18"/>
                <w:szCs w:val="18"/>
              </w:rPr>
              <w:fldChar w:fldCharType="end"/>
            </w:r>
          </w:p>
        </w:tc>
        <w:tc>
          <w:tcPr>
            <w:tcW w:w="425" w:type="dxa"/>
            <w:tcMar>
              <w:top w:w="57" w:type="dxa"/>
            </w:tcMar>
          </w:tcPr>
          <w:p w14:paraId="79AD3145" w14:textId="77777777" w:rsidR="007C542E" w:rsidRPr="004A1328" w:rsidRDefault="007C542E" w:rsidP="00100A4D">
            <w:pPr>
              <w:keepNext/>
              <w:keepLines/>
              <w:rPr>
                <w:sz w:val="18"/>
                <w:szCs w:val="18"/>
              </w:rPr>
            </w:pPr>
          </w:p>
        </w:tc>
        <w:tc>
          <w:tcPr>
            <w:tcW w:w="2414" w:type="dxa"/>
            <w:tcMar>
              <w:top w:w="57" w:type="dxa"/>
            </w:tcMar>
          </w:tcPr>
          <w:p w14:paraId="0448161C" w14:textId="77777777" w:rsidR="007C542E" w:rsidRPr="004A1328" w:rsidRDefault="007C542E" w:rsidP="00100A4D">
            <w:pPr>
              <w:keepNext/>
              <w:keepLines/>
              <w:rPr>
                <w:sz w:val="18"/>
                <w:szCs w:val="18"/>
              </w:rPr>
            </w:pPr>
            <w:r w:rsidRPr="004A1328">
              <w:rPr>
                <w:sz w:val="18"/>
                <w:szCs w:val="18"/>
              </w:rPr>
              <w:fldChar w:fldCharType="begin"/>
            </w:r>
            <w:r w:rsidRPr="004A1328">
              <w:rPr>
                <w:sz w:val="18"/>
                <w:szCs w:val="18"/>
              </w:rPr>
              <w:instrText xml:space="preserve"> MACROBUTTON NoMacro [Titel]</w:instrText>
            </w:r>
            <w:r w:rsidRPr="004A1328">
              <w:rPr>
                <w:sz w:val="18"/>
                <w:szCs w:val="18"/>
              </w:rPr>
              <w:fldChar w:fldCharType="end"/>
            </w:r>
          </w:p>
        </w:tc>
        <w:tc>
          <w:tcPr>
            <w:tcW w:w="238" w:type="dxa"/>
            <w:tcMar>
              <w:top w:w="57" w:type="dxa"/>
            </w:tcMar>
          </w:tcPr>
          <w:p w14:paraId="5C84F554" w14:textId="77777777" w:rsidR="007C542E" w:rsidRPr="004A1328" w:rsidRDefault="007C542E" w:rsidP="00100A4D">
            <w:pPr>
              <w:keepNext/>
              <w:keepLines/>
              <w:jc w:val="center"/>
              <w:rPr>
                <w:sz w:val="18"/>
                <w:szCs w:val="18"/>
              </w:rPr>
            </w:pPr>
            <w:r w:rsidRPr="004A1328">
              <w:rPr>
                <w:sz w:val="18"/>
                <w:szCs w:val="18"/>
              </w:rPr>
              <w:t>/</w:t>
            </w:r>
          </w:p>
        </w:tc>
        <w:tc>
          <w:tcPr>
            <w:tcW w:w="2450" w:type="dxa"/>
            <w:tcMar>
              <w:top w:w="57" w:type="dxa"/>
            </w:tcMar>
          </w:tcPr>
          <w:p w14:paraId="73C48A74" w14:textId="25D095DA" w:rsidR="007C542E" w:rsidRPr="004A1328" w:rsidRDefault="007C542E" w:rsidP="00100A4D">
            <w:pPr>
              <w:keepNext/>
              <w:keepLines/>
              <w:rPr>
                <w:sz w:val="18"/>
                <w:szCs w:val="18"/>
              </w:rPr>
            </w:pPr>
            <w:r w:rsidRPr="004A1328">
              <w:rPr>
                <w:sz w:val="18"/>
                <w:szCs w:val="18"/>
              </w:rPr>
              <w:fldChar w:fldCharType="begin"/>
            </w:r>
            <w:r w:rsidRPr="004A1328">
              <w:rPr>
                <w:sz w:val="18"/>
                <w:szCs w:val="18"/>
              </w:rPr>
              <w:instrText xml:space="preserve"> DocProperty "Medunderskriver - titel" </w:instrText>
            </w:r>
            <w:r w:rsidRPr="004A1328">
              <w:rPr>
                <w:sz w:val="18"/>
                <w:szCs w:val="18"/>
              </w:rPr>
              <w:fldChar w:fldCharType="separate"/>
            </w:r>
            <w:r w:rsidR="001C5B7D">
              <w:rPr>
                <w:sz w:val="18"/>
                <w:szCs w:val="18"/>
              </w:rPr>
              <w:t>Specialkonsulent</w:t>
            </w:r>
            <w:r w:rsidRPr="004A1328">
              <w:rPr>
                <w:sz w:val="18"/>
                <w:szCs w:val="18"/>
              </w:rPr>
              <w:fldChar w:fldCharType="end"/>
            </w:r>
          </w:p>
        </w:tc>
      </w:tr>
    </w:tbl>
    <w:p w14:paraId="6ACB4DC5" w14:textId="77777777" w:rsidR="007C542E" w:rsidRPr="004A1328" w:rsidRDefault="007C542E" w:rsidP="004A1328">
      <w:pPr>
        <w:pStyle w:val="Tabelafstandmini"/>
      </w:pPr>
    </w:p>
    <w:sectPr w:rsidR="007C542E" w:rsidRPr="004A1328" w:rsidSect="006E1977">
      <w:headerReference w:type="default" r:id="rId16"/>
      <w:pgSz w:w="11907" w:h="16839" w:code="9"/>
      <w:pgMar w:top="1985" w:right="1418" w:bottom="1418" w:left="1418" w:header="851"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3A71B" w14:textId="77777777" w:rsidR="0003743F" w:rsidRPr="009743AD" w:rsidRDefault="0003743F" w:rsidP="009743AD">
      <w:pPr>
        <w:pStyle w:val="Sidefod"/>
      </w:pPr>
    </w:p>
    <w:p w14:paraId="1CDE5EAC" w14:textId="77777777" w:rsidR="0003743F" w:rsidRDefault="0003743F"/>
  </w:endnote>
  <w:endnote w:type="continuationSeparator" w:id="0">
    <w:p w14:paraId="29C2C824" w14:textId="77777777" w:rsidR="0003743F" w:rsidRPr="009743AD" w:rsidRDefault="0003743F" w:rsidP="009743AD">
      <w:pPr>
        <w:pStyle w:val="Sidefod"/>
      </w:pPr>
    </w:p>
    <w:p w14:paraId="3084C799" w14:textId="77777777" w:rsidR="0003743F" w:rsidRDefault="000374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Dotum">
    <w:altName w:val="돋움"/>
    <w:panose1 w:val="020B0600000101010101"/>
    <w:charset w:val="81"/>
    <w:family w:val="swiss"/>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4BA09" w14:textId="77777777" w:rsidR="002E079E" w:rsidRDefault="002E079E">
    <w:pPr>
      <w:pStyle w:val="Sidefod"/>
    </w:pPr>
    <w:r w:rsidRPr="005A509C">
      <w:fldChar w:fldCharType="begin"/>
    </w:r>
    <w:r w:rsidRPr="005A509C">
      <w:instrText xml:space="preserve"> Page </w:instrText>
    </w:r>
    <w:r w:rsidRPr="005A509C">
      <w:fldChar w:fldCharType="separate"/>
    </w:r>
    <w:r>
      <w:t>1</w:t>
    </w:r>
    <w:r w:rsidRPr="005A509C">
      <w:fldChar w:fldCharType="end"/>
    </w:r>
    <w:r w:rsidRPr="005A509C">
      <w:t>/</w:t>
    </w:r>
    <w:r w:rsidRPr="005A509C">
      <w:fldChar w:fldCharType="begin"/>
    </w:r>
    <w:r w:rsidRPr="005A509C">
      <w:instrText xml:space="preserve"> NumPages </w:instrText>
    </w:r>
    <w:r w:rsidRPr="005A509C">
      <w:fldChar w:fldCharType="separate"/>
    </w:r>
    <w:r>
      <w:t>3</w:t>
    </w:r>
    <w:r w:rsidRPr="005A509C">
      <w:fldChar w:fldCharType="end"/>
    </w:r>
  </w:p>
  <w:p w14:paraId="2BB1D97E" w14:textId="2EEF1300" w:rsidR="002E079E" w:rsidRPr="005A509C" w:rsidRDefault="002E079E" w:rsidP="00E31CE0">
    <w:pPr>
      <w:pStyle w:val="Sidefod"/>
      <w:jc w:val="left"/>
    </w:pPr>
    <w:r>
      <w:t xml:space="preserve">Skabelonversion </w:t>
    </w:r>
    <w:r>
      <w:fldChar w:fldCharType="begin"/>
    </w:r>
    <w:r>
      <w:instrText xml:space="preserve"> DocProperty "Skabelonversion" </w:instrText>
    </w:r>
    <w:r>
      <w:fldChar w:fldCharType="separate"/>
    </w:r>
    <w:r w:rsidR="001C5B7D">
      <w:t>16-jan-2026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730F6" w14:textId="4CE8CB63" w:rsidR="002E079E" w:rsidRDefault="002E079E" w:rsidP="00754EF5">
    <w:pPr>
      <w:pStyle w:val="Sidefod"/>
      <w:jc w:val="left"/>
    </w:pPr>
    <w:r>
      <w:ptab w:relativeTo="margin" w:alignment="right" w:leader="none"/>
    </w:r>
    <w:r w:rsidRPr="005F6FF1">
      <w:fldChar w:fldCharType="begin"/>
    </w:r>
    <w:r w:rsidRPr="005F6FF1">
      <w:instrText xml:space="preserve"> Page </w:instrText>
    </w:r>
    <w:r w:rsidRPr="005F6FF1">
      <w:fldChar w:fldCharType="separate"/>
    </w:r>
    <w:r>
      <w:t>3</w:t>
    </w:r>
    <w:r w:rsidRPr="005F6FF1">
      <w:fldChar w:fldCharType="end"/>
    </w:r>
    <w:r w:rsidRPr="005F6FF1">
      <w:t>/</w:t>
    </w:r>
    <w:r w:rsidRPr="005F6FF1">
      <w:fldChar w:fldCharType="begin"/>
    </w:r>
    <w:r w:rsidRPr="005F6FF1">
      <w:instrText xml:space="preserve"> NumPages </w:instrText>
    </w:r>
    <w:r w:rsidRPr="005F6FF1">
      <w:fldChar w:fldCharType="separate"/>
    </w:r>
    <w:r>
      <w:t>3</w:t>
    </w:r>
    <w:r w:rsidRPr="005F6FF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11C37" w14:textId="0A968713" w:rsidR="002E079E" w:rsidRDefault="002E079E" w:rsidP="00754EF5">
    <w:pPr>
      <w:pStyle w:val="Sidefod"/>
      <w:jc w:val="left"/>
    </w:pPr>
    <w:r>
      <w:ptab w:relativeTo="margin" w:alignment="right" w:leader="none"/>
    </w:r>
    <w:r w:rsidRPr="005F6FF1">
      <w:fldChar w:fldCharType="begin"/>
    </w:r>
    <w:r w:rsidRPr="005F6FF1">
      <w:instrText xml:space="preserve"> Page </w:instrText>
    </w:r>
    <w:r w:rsidRPr="005F6FF1">
      <w:fldChar w:fldCharType="separate"/>
    </w:r>
    <w:r>
      <w:t>2</w:t>
    </w:r>
    <w:r w:rsidRPr="005F6FF1">
      <w:fldChar w:fldCharType="end"/>
    </w:r>
    <w:r w:rsidRPr="005F6FF1">
      <w:t>/</w:t>
    </w:r>
    <w:r w:rsidRPr="005F6FF1">
      <w:fldChar w:fldCharType="begin"/>
    </w:r>
    <w:r w:rsidRPr="005F6FF1">
      <w:instrText xml:space="preserve"> NumPages </w:instrText>
    </w:r>
    <w:r w:rsidRPr="005F6FF1">
      <w:fldChar w:fldCharType="separate"/>
    </w:r>
    <w:r>
      <w:t>3</w:t>
    </w:r>
    <w:r w:rsidRPr="005F6FF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88360" w14:textId="77777777" w:rsidR="0003743F" w:rsidRPr="009743AD" w:rsidRDefault="0003743F" w:rsidP="009743AD">
      <w:pPr>
        <w:pStyle w:val="Sidefod"/>
      </w:pPr>
    </w:p>
    <w:p w14:paraId="2054DE82" w14:textId="77777777" w:rsidR="0003743F" w:rsidRDefault="0003743F"/>
  </w:footnote>
  <w:footnote w:type="continuationSeparator" w:id="0">
    <w:p w14:paraId="68E452AE" w14:textId="77777777" w:rsidR="0003743F" w:rsidRPr="009743AD" w:rsidRDefault="0003743F" w:rsidP="009743AD">
      <w:pPr>
        <w:pStyle w:val="Sidefod"/>
      </w:pPr>
    </w:p>
    <w:p w14:paraId="1A44DD6A" w14:textId="77777777" w:rsidR="0003743F" w:rsidRDefault="0003743F"/>
  </w:footnote>
  <w:footnote w:id="1">
    <w:p w14:paraId="03C573DF" w14:textId="746580B1" w:rsidR="007C542E" w:rsidRPr="00A67E3B" w:rsidRDefault="007C542E" w:rsidP="007C542E">
      <w:pPr>
        <w:pStyle w:val="Fodnotetekst"/>
        <w:ind w:left="142" w:hanging="142"/>
      </w:pPr>
      <w:r w:rsidRPr="00A67E3B">
        <w:footnoteRef/>
      </w:r>
      <w:r>
        <w:t xml:space="preserve">. </w:t>
      </w:r>
      <w:r w:rsidRPr="00A67E3B">
        <w:t xml:space="preserve">Dansk udgave af OECD’s retningslinjer kan ses her: </w:t>
      </w:r>
      <w:hyperlink r:id="rId1" w:history="1">
        <w:r w:rsidRPr="008A719C">
          <w:rPr>
            <w:rStyle w:val="Hyperlink"/>
          </w:rPr>
          <w:t>https://virksomhedsadfaerd.dk/oecd-vejledning</w:t>
        </w:r>
      </w:hyperlink>
      <w:r>
        <w:t>,</w:t>
      </w:r>
      <w:r w:rsidRPr="00A67E3B">
        <w:t xml:space="preserve"> og er på 93 sider. Afsnit IV, side 32-36 omhandler menneskerettigheder og side 32 indeholder</w:t>
      </w:r>
      <w:r>
        <w:t xml:space="preserve"> </w:t>
      </w:r>
      <w:r w:rsidRPr="00A67E3B">
        <w:t>seks centrale anbefalinger.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55DFE" w14:textId="77777777" w:rsidR="002E079E" w:rsidRDefault="002E079E">
    <w:pPr>
      <w:pStyle w:val="Sidehoved"/>
    </w:pPr>
    <w:r>
      <w:rPr>
        <w:noProof/>
        <w:lang w:eastAsia="da-DK"/>
      </w:rPr>
      <w:drawing>
        <wp:anchor distT="0" distB="0" distL="114300" distR="114300" simplePos="0" relativeHeight="251659264" behindDoc="1" locked="1" layoutInCell="1" allowOverlap="1" wp14:anchorId="355F17C6" wp14:editId="1C1FD349">
          <wp:simplePos x="0" y="0"/>
          <wp:positionH relativeFrom="page">
            <wp:align>left</wp:align>
          </wp:positionH>
          <wp:positionV relativeFrom="page">
            <wp:align>top</wp:align>
          </wp:positionV>
          <wp:extent cx="7560000" cy="10692000"/>
          <wp:effectExtent l="0" t="0" r="3175" b="0"/>
          <wp:wrapNone/>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sid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474E7" w14:textId="77777777" w:rsidR="002E079E" w:rsidRPr="00B47AE9" w:rsidRDefault="002E079E" w:rsidP="00B47AE9">
    <w:pPr>
      <w:pStyle w:val="Sidehoved"/>
    </w:pPr>
    <w:r w:rsidRPr="00E122E4">
      <w:t>Indholdsfortegnelse</w:t>
    </w:r>
    <w:r>
      <w:t xml:space="preserve"> (fortsat)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1158A" w14:textId="77777777" w:rsidR="002E079E" w:rsidRDefault="002E079E">
    <w:pPr>
      <w:pStyle w:val="Sidehove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5A864" w14:textId="2865EF8C" w:rsidR="002E079E" w:rsidRDefault="002E079E">
    <w:pPr>
      <w:pStyle w:val="Sidehoved"/>
    </w:pPr>
    <w:r>
      <w:rPr>
        <w:noProof/>
      </w:rPr>
      <w:fldChar w:fldCharType="begin"/>
    </w:r>
    <w:r>
      <w:rPr>
        <w:noProof/>
      </w:rPr>
      <w:instrText xml:space="preserve"> StyleRef "Forside titel" </w:instrText>
    </w:r>
    <w:r>
      <w:rPr>
        <w:noProof/>
      </w:rPr>
      <w:fldChar w:fldCharType="separate"/>
    </w:r>
    <w:r w:rsidR="001C5B7D">
      <w:rPr>
        <w:noProof/>
      </w:rPr>
      <w:t>Efter udbud med forhandling uden forudgående offentliggørelse jf. §80 stk. 1</w:t>
    </w:r>
    <w:r>
      <w:rPr>
        <w:noProof/>
      </w:rPr>
      <w:fldChar w:fldCharType="end"/>
    </w:r>
    <w:r>
      <w:rPr>
        <w:noProof/>
      </w:rPr>
      <w:t xml:space="preserve"> </w:t>
    </w:r>
    <w:r>
      <w:rPr>
        <w:noProof/>
      </w:rPr>
      <w:fldChar w:fldCharType="begin"/>
    </w:r>
    <w:r>
      <w:rPr>
        <w:noProof/>
      </w:rPr>
      <w:instrText xml:space="preserve"> DocProperty "Kontraktnr." </w:instrText>
    </w:r>
    <w:r>
      <w:rPr>
        <w:noProof/>
      </w:rPr>
      <w:fldChar w:fldCharType="separate"/>
    </w:r>
    <w:r w:rsidR="008445F2">
      <w:rPr>
        <w:noProof/>
      </w:rPr>
      <w:t>[Kontraktnr.]</w:t>
    </w:r>
    <w:r>
      <w:rPr>
        <w:noProof/>
      </w:rPr>
      <w:fldChar w:fldCharType="end"/>
    </w:r>
    <w:r>
      <w:rPr>
        <w:noProof/>
      </w:rPr>
      <w:t xml:space="preserve">– version </w:t>
    </w:r>
    <w:r>
      <w:rPr>
        <w:noProof/>
      </w:rPr>
      <w:fldChar w:fldCharType="begin"/>
    </w:r>
    <w:r>
      <w:rPr>
        <w:noProof/>
      </w:rPr>
      <w:instrText xml:space="preserve"> DocProperty "Versionsnr." </w:instrText>
    </w:r>
    <w:r>
      <w:rPr>
        <w:noProof/>
      </w:rPr>
      <w:fldChar w:fldCharType="separate"/>
    </w:r>
    <w:r w:rsidR="008445F2">
      <w:rPr>
        <w:noProof/>
      </w:rPr>
      <w:t>1</w:t>
    </w:r>
    <w:r>
      <w:rPr>
        <w:noProof/>
      </w:rPr>
      <w:fldChar w:fldCharType="end"/>
    </w:r>
  </w:p>
  <w:p w14:paraId="45B9E2BD" w14:textId="5F7E7D7A" w:rsidR="002E079E" w:rsidRDefault="002E079E">
    <w:pPr>
      <w:pStyle w:val="Sidehoved"/>
    </w:pPr>
    <w:r>
      <w:fldChar w:fldCharType="begin"/>
    </w:r>
    <w:r>
      <w:instrText xml:space="preserve"> IF</w:instrText>
    </w:r>
    <w:r>
      <w:rPr>
        <w:noProof/>
      </w:rPr>
      <w:fldChar w:fldCharType="begin"/>
    </w:r>
    <w:r>
      <w:rPr>
        <w:noProof/>
      </w:rPr>
      <w:instrText xml:space="preserve"> StyleRef 1 \n </w:instrText>
    </w:r>
    <w:r>
      <w:rPr>
        <w:noProof/>
      </w:rPr>
      <w:fldChar w:fldCharType="separate"/>
    </w:r>
    <w:r w:rsidR="001C5B7D">
      <w:rPr>
        <w:noProof/>
      </w:rPr>
      <w:instrText>25</w:instrText>
    </w:r>
    <w:r>
      <w:rPr>
        <w:noProof/>
      </w:rPr>
      <w:fldChar w:fldCharType="end"/>
    </w:r>
    <w:r>
      <w:instrText xml:space="preserve"> &lt;&gt;"0" "</w:instrText>
    </w:r>
    <w:r>
      <w:rPr>
        <w:noProof/>
      </w:rPr>
      <w:fldChar w:fldCharType="begin"/>
    </w:r>
    <w:r>
      <w:rPr>
        <w:noProof/>
      </w:rPr>
      <w:instrText xml:space="preserve"> StyleRef 1 \n </w:instrText>
    </w:r>
    <w:r>
      <w:rPr>
        <w:noProof/>
      </w:rPr>
      <w:fldChar w:fldCharType="separate"/>
    </w:r>
    <w:r w:rsidR="001C5B7D">
      <w:rPr>
        <w:noProof/>
      </w:rPr>
      <w:instrText>25</w:instrText>
    </w:r>
    <w:r>
      <w:rPr>
        <w:noProof/>
      </w:rPr>
      <w:fldChar w:fldCharType="end"/>
    </w:r>
    <w:r>
      <w:instrText>. " ""</w:instrText>
    </w:r>
    <w:r>
      <w:fldChar w:fldCharType="separate"/>
    </w:r>
    <w:r w:rsidR="001C5B7D">
      <w:rPr>
        <w:noProof/>
      </w:rPr>
      <w:t xml:space="preserve">25. </w:t>
    </w:r>
    <w:r>
      <w:fldChar w:fldCharType="end"/>
    </w:r>
    <w:r>
      <w:rPr>
        <w:noProof/>
      </w:rPr>
      <w:fldChar w:fldCharType="begin"/>
    </w:r>
    <w:r>
      <w:rPr>
        <w:noProof/>
      </w:rPr>
      <w:instrText xml:space="preserve"> StyleRef 1 </w:instrText>
    </w:r>
    <w:r>
      <w:rPr>
        <w:noProof/>
      </w:rPr>
      <w:fldChar w:fldCharType="separate"/>
    </w:r>
    <w:r w:rsidR="001C5B7D">
      <w:rPr>
        <w:noProof/>
      </w:rPr>
      <w:t>Underskrifter</w:t>
    </w:r>
    <w:r>
      <w:rPr>
        <w:noProof/>
      </w:rPr>
      <w:fldChar w:fldCharType="end"/>
    </w:r>
  </w:p>
  <w:p w14:paraId="073C4168" w14:textId="77777777" w:rsidR="002E079E" w:rsidRDefault="002E079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46EFA"/>
    <w:multiLevelType w:val="multilevel"/>
    <w:tmpl w:val="940406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91C1975"/>
    <w:multiLevelType w:val="multilevel"/>
    <w:tmpl w:val="BC045FF2"/>
    <w:lvl w:ilvl="0">
      <w:start w:val="1"/>
      <w:numFmt w:val="bullet"/>
      <w:lvlRestart w:val="0"/>
      <w:lvlText w:val=""/>
      <w:lvlJc w:val="left"/>
      <w:pPr>
        <w:tabs>
          <w:tab w:val="num" w:pos="1077"/>
        </w:tabs>
        <w:ind w:left="1077" w:hanging="283"/>
      </w:pPr>
      <w:rPr>
        <w:rFonts w:ascii="Wingdings" w:hAnsi="Wingdings" w:cs="Times New Roman" w:hint="default"/>
        <w:color w:val="4D6688"/>
        <w:sz w:val="16"/>
      </w:rPr>
    </w:lvl>
    <w:lvl w:ilvl="1">
      <w:start w:val="1"/>
      <w:numFmt w:val="bullet"/>
      <w:lvlText w:val=""/>
      <w:lvlJc w:val="left"/>
      <w:pPr>
        <w:tabs>
          <w:tab w:val="num" w:pos="1361"/>
        </w:tabs>
        <w:ind w:left="1361" w:hanging="284"/>
      </w:pPr>
      <w:rPr>
        <w:rFonts w:ascii="Wingdings" w:hAnsi="Wingdings" w:hint="default"/>
        <w:color w:val="4D6688"/>
        <w:sz w:val="16"/>
      </w:rPr>
    </w:lvl>
    <w:lvl w:ilvl="2">
      <w:start w:val="1"/>
      <w:numFmt w:val="bullet"/>
      <w:lvlText w:val=""/>
      <w:lvlJc w:val="left"/>
      <w:pPr>
        <w:tabs>
          <w:tab w:val="num" w:pos="1644"/>
        </w:tabs>
        <w:ind w:left="1644" w:hanging="283"/>
      </w:pPr>
      <w:rPr>
        <w:rFonts w:ascii="Wingdings" w:hAnsi="Wingdings" w:hint="default"/>
        <w:color w:val="4D6688"/>
        <w:sz w:val="16"/>
      </w:rPr>
    </w:lvl>
    <w:lvl w:ilvl="3">
      <w:start w:val="1"/>
      <w:numFmt w:val="bullet"/>
      <w:lvlText w:val=""/>
      <w:lvlJc w:val="left"/>
      <w:pPr>
        <w:tabs>
          <w:tab w:val="num" w:pos="1928"/>
        </w:tabs>
        <w:ind w:left="1928" w:hanging="284"/>
      </w:pPr>
      <w:rPr>
        <w:rFonts w:ascii="Wingdings" w:hAnsi="Wingdings" w:hint="default"/>
        <w:color w:val="4D6688"/>
        <w:sz w:val="16"/>
      </w:rPr>
    </w:lvl>
    <w:lvl w:ilvl="4">
      <w:start w:val="1"/>
      <w:numFmt w:val="bullet"/>
      <w:lvlText w:val=""/>
      <w:lvlJc w:val="left"/>
      <w:pPr>
        <w:tabs>
          <w:tab w:val="num" w:pos="2211"/>
        </w:tabs>
        <w:ind w:left="2211" w:hanging="283"/>
      </w:pPr>
      <w:rPr>
        <w:rFonts w:ascii="Wingdings" w:hAnsi="Wingdings" w:hint="default"/>
        <w:color w:val="4D6688"/>
        <w:sz w:val="16"/>
      </w:rPr>
    </w:lvl>
    <w:lvl w:ilvl="5">
      <w:start w:val="1"/>
      <w:numFmt w:val="none"/>
      <w:lvlText w:val=""/>
      <w:lvlJc w:val="left"/>
      <w:pPr>
        <w:ind w:left="2160" w:hanging="360"/>
      </w:pPr>
    </w:lvl>
    <w:lvl w:ilvl="6">
      <w:start w:val="1"/>
      <w:numFmt w:val="none"/>
      <w:lvlText w:val=""/>
      <w:lvlJc w:val="left"/>
      <w:pPr>
        <w:ind w:left="2520" w:hanging="360"/>
      </w:pPr>
    </w:lvl>
    <w:lvl w:ilvl="7">
      <w:start w:val="1"/>
      <w:numFmt w:val="none"/>
      <w:lvlText w:val=""/>
      <w:lvlJc w:val="left"/>
      <w:pPr>
        <w:ind w:left="2880" w:hanging="360"/>
      </w:pPr>
    </w:lvl>
    <w:lvl w:ilvl="8">
      <w:start w:val="1"/>
      <w:numFmt w:val="none"/>
      <w:lvlText w:val=""/>
      <w:lvlJc w:val="left"/>
      <w:pPr>
        <w:ind w:left="3240" w:hanging="360"/>
      </w:pPr>
    </w:lvl>
  </w:abstractNum>
  <w:abstractNum w:abstractNumId="2" w15:restartNumberingAfterBreak="0">
    <w:nsid w:val="0D6E7671"/>
    <w:multiLevelType w:val="hybridMultilevel"/>
    <w:tmpl w:val="C70A4AEC"/>
    <w:lvl w:ilvl="0" w:tplc="32BCB4EA">
      <w:start w:val="1"/>
      <w:numFmt w:val="bullet"/>
      <w:pStyle w:val="EgnePunkter"/>
      <w:lvlText w:val=""/>
      <w:lvlJc w:val="left"/>
      <w:pPr>
        <w:tabs>
          <w:tab w:val="num" w:pos="417"/>
        </w:tabs>
        <w:ind w:left="417" w:hanging="360"/>
      </w:pPr>
      <w:rPr>
        <w:rFonts w:ascii="Symbol" w:hAnsi="Symbol"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5D7166"/>
    <w:multiLevelType w:val="multilevel"/>
    <w:tmpl w:val="414EAAF6"/>
    <w:styleLink w:val="ListStyleAppendix"/>
    <w:lvl w:ilvl="0">
      <w:start w:val="1"/>
      <w:numFmt w:val="upperLetter"/>
      <w:lvlRestart w:val="0"/>
      <w:lvlText w:val="Appendiks %1."/>
      <w:lvlJc w:val="left"/>
      <w:pPr>
        <w:tabs>
          <w:tab w:val="num" w:pos="1701"/>
        </w:tabs>
        <w:ind w:left="1701" w:hanging="1701"/>
      </w:pPr>
      <w:rPr>
        <w:rFonts w:ascii="Times New Roman" w:hAnsi="Times New Roman" w:cs="Times New Roman"/>
        <w:b/>
        <w:color w:val="002555"/>
        <w:sz w:val="32"/>
      </w:rPr>
    </w:lvl>
    <w:lvl w:ilvl="1">
      <w:start w:val="1"/>
      <w:numFmt w:val="decimal"/>
      <w:lvlText w:val="%1.%2"/>
      <w:lvlJc w:val="left"/>
      <w:pPr>
        <w:tabs>
          <w:tab w:val="num" w:pos="0"/>
        </w:tabs>
        <w:ind w:left="0" w:firstLine="0"/>
      </w:pPr>
      <w:rPr>
        <w:rFonts w:ascii="Times New Roman" w:hAnsi="Times New Roman" w:cs="Times New Roman"/>
        <w:b/>
        <w:color w:val="002555"/>
        <w:sz w:val="28"/>
      </w:rPr>
    </w:lvl>
    <w:lvl w:ilvl="2">
      <w:start w:val="1"/>
      <w:numFmt w:val="decimal"/>
      <w:lvlText w:val="%1.%2.%3"/>
      <w:lvlJc w:val="left"/>
      <w:pPr>
        <w:tabs>
          <w:tab w:val="num" w:pos="0"/>
        </w:tabs>
        <w:ind w:left="0" w:firstLine="0"/>
      </w:pPr>
      <w:rPr>
        <w:rFonts w:ascii="Times New Roman" w:hAnsi="Times New Roman" w:cs="Times New Roman"/>
        <w:b/>
        <w:color w:val="002555"/>
        <w:sz w:val="24"/>
      </w:rPr>
    </w:lvl>
    <w:lvl w:ilvl="3">
      <w:start w:val="1"/>
      <w:numFmt w:val="decimal"/>
      <w:lvlText w:val="%1.%2.%3.%4"/>
      <w:lvlJc w:val="left"/>
      <w:pPr>
        <w:tabs>
          <w:tab w:val="num" w:pos="0"/>
        </w:tabs>
        <w:ind w:left="0" w:firstLine="0"/>
      </w:pPr>
      <w:rPr>
        <w:rFonts w:ascii="Times New Roman" w:hAnsi="Times New Roman" w:cs="Times New Roman"/>
        <w:b/>
        <w:color w:val="002555"/>
        <w:sz w:val="22"/>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2B4483F"/>
    <w:multiLevelType w:val="multilevel"/>
    <w:tmpl w:val="BC045FF2"/>
    <w:styleLink w:val="ListStyleBullet"/>
    <w:lvl w:ilvl="0">
      <w:start w:val="1"/>
      <w:numFmt w:val="bullet"/>
      <w:lvlRestart w:val="0"/>
      <w:pStyle w:val="Opstilling-punkttegn"/>
      <w:lvlText w:val=""/>
      <w:lvlJc w:val="left"/>
      <w:pPr>
        <w:tabs>
          <w:tab w:val="num" w:pos="1077"/>
        </w:tabs>
        <w:ind w:left="1077" w:hanging="283"/>
      </w:pPr>
      <w:rPr>
        <w:rFonts w:ascii="Wingdings" w:hAnsi="Wingdings" w:cs="Times New Roman" w:hint="default"/>
        <w:color w:val="4D6688"/>
        <w:sz w:val="16"/>
      </w:rPr>
    </w:lvl>
    <w:lvl w:ilvl="1">
      <w:start w:val="1"/>
      <w:numFmt w:val="bullet"/>
      <w:pStyle w:val="Opstilling-punkttegn2"/>
      <w:lvlText w:val=""/>
      <w:lvlJc w:val="left"/>
      <w:pPr>
        <w:tabs>
          <w:tab w:val="num" w:pos="1361"/>
        </w:tabs>
        <w:ind w:left="1361" w:hanging="284"/>
      </w:pPr>
      <w:rPr>
        <w:rFonts w:ascii="Wingdings" w:hAnsi="Wingdings" w:hint="default"/>
        <w:color w:val="4D6688"/>
        <w:sz w:val="16"/>
      </w:rPr>
    </w:lvl>
    <w:lvl w:ilvl="2">
      <w:start w:val="1"/>
      <w:numFmt w:val="bullet"/>
      <w:pStyle w:val="Opstilling-punkttegn3"/>
      <w:lvlText w:val=""/>
      <w:lvlJc w:val="left"/>
      <w:pPr>
        <w:tabs>
          <w:tab w:val="num" w:pos="1644"/>
        </w:tabs>
        <w:ind w:left="1644" w:hanging="283"/>
      </w:pPr>
      <w:rPr>
        <w:rFonts w:ascii="Wingdings" w:hAnsi="Wingdings" w:hint="default"/>
        <w:color w:val="4D6688"/>
        <w:sz w:val="16"/>
      </w:rPr>
    </w:lvl>
    <w:lvl w:ilvl="3">
      <w:start w:val="1"/>
      <w:numFmt w:val="bullet"/>
      <w:pStyle w:val="Opstilling-punkttegn4"/>
      <w:lvlText w:val=""/>
      <w:lvlJc w:val="left"/>
      <w:pPr>
        <w:tabs>
          <w:tab w:val="num" w:pos="1928"/>
        </w:tabs>
        <w:ind w:left="1928" w:hanging="284"/>
      </w:pPr>
      <w:rPr>
        <w:rFonts w:ascii="Wingdings" w:hAnsi="Wingdings" w:hint="default"/>
        <w:color w:val="4D6688"/>
        <w:sz w:val="16"/>
      </w:rPr>
    </w:lvl>
    <w:lvl w:ilvl="4">
      <w:start w:val="1"/>
      <w:numFmt w:val="bullet"/>
      <w:pStyle w:val="Opstilling-punkttegn5"/>
      <w:lvlText w:val=""/>
      <w:lvlJc w:val="left"/>
      <w:pPr>
        <w:tabs>
          <w:tab w:val="num" w:pos="2211"/>
        </w:tabs>
        <w:ind w:left="2211" w:hanging="283"/>
      </w:pPr>
      <w:rPr>
        <w:rFonts w:ascii="Wingdings" w:hAnsi="Wingdings" w:hint="default"/>
        <w:color w:val="4D6688"/>
        <w:sz w:val="16"/>
      </w:rPr>
    </w:lvl>
    <w:lvl w:ilvl="5">
      <w:start w:val="1"/>
      <w:numFmt w:val="none"/>
      <w:lvlText w:val=""/>
      <w:lvlJc w:val="left"/>
      <w:pPr>
        <w:ind w:left="2160" w:hanging="360"/>
      </w:pPr>
    </w:lvl>
    <w:lvl w:ilvl="6">
      <w:start w:val="1"/>
      <w:numFmt w:val="none"/>
      <w:lvlText w:val=""/>
      <w:lvlJc w:val="left"/>
      <w:pPr>
        <w:ind w:left="2520" w:hanging="360"/>
      </w:pPr>
    </w:lvl>
    <w:lvl w:ilvl="7">
      <w:start w:val="1"/>
      <w:numFmt w:val="none"/>
      <w:lvlText w:val=""/>
      <w:lvlJc w:val="left"/>
      <w:pPr>
        <w:ind w:left="2880" w:hanging="360"/>
      </w:pPr>
    </w:lvl>
    <w:lvl w:ilvl="8">
      <w:start w:val="1"/>
      <w:numFmt w:val="none"/>
      <w:lvlText w:val=""/>
      <w:lvlJc w:val="left"/>
      <w:pPr>
        <w:ind w:left="3240" w:hanging="360"/>
      </w:pPr>
    </w:lvl>
  </w:abstractNum>
  <w:abstractNum w:abstractNumId="5" w15:restartNumberingAfterBreak="0">
    <w:nsid w:val="136C427A"/>
    <w:multiLevelType w:val="multilevel"/>
    <w:tmpl w:val="6E760E6C"/>
    <w:styleLink w:val="ListStyleHeading"/>
    <w:lvl w:ilvl="0">
      <w:start w:val="1"/>
      <w:numFmt w:val="decimal"/>
      <w:lvlRestart w:val="0"/>
      <w:pStyle w:val="Overskrift1"/>
      <w:lvlText w:val="%1."/>
      <w:lvlJc w:val="left"/>
      <w:pPr>
        <w:tabs>
          <w:tab w:val="num" w:pos="794"/>
        </w:tabs>
        <w:ind w:left="794" w:hanging="794"/>
      </w:pPr>
      <w:rPr>
        <w:rFonts w:ascii="Arial" w:hAnsi="Arial" w:cs="Times New Roman" w:hint="default"/>
        <w:color w:val="002555"/>
      </w:rPr>
    </w:lvl>
    <w:lvl w:ilvl="1">
      <w:start w:val="1"/>
      <w:numFmt w:val="decimal"/>
      <w:pStyle w:val="Overskrift2"/>
      <w:lvlText w:val="%1.%2"/>
      <w:lvlJc w:val="left"/>
      <w:pPr>
        <w:tabs>
          <w:tab w:val="num" w:pos="794"/>
        </w:tabs>
        <w:ind w:left="794" w:hanging="794"/>
      </w:pPr>
      <w:rPr>
        <w:rFonts w:ascii="Arial" w:hAnsi="Arial" w:cs="Times New Roman" w:hint="default"/>
      </w:rPr>
    </w:lvl>
    <w:lvl w:ilvl="2">
      <w:start w:val="1"/>
      <w:numFmt w:val="decimal"/>
      <w:pStyle w:val="Overskrift3"/>
      <w:lvlText w:val="%1.%2.%3"/>
      <w:lvlJc w:val="left"/>
      <w:pPr>
        <w:tabs>
          <w:tab w:val="num" w:pos="794"/>
        </w:tabs>
        <w:ind w:left="794" w:hanging="794"/>
      </w:pPr>
      <w:rPr>
        <w:rFonts w:ascii="Arial" w:hAnsi="Arial" w:cs="Times New Roman" w:hint="default"/>
      </w:rPr>
    </w:lvl>
    <w:lvl w:ilvl="3">
      <w:start w:val="1"/>
      <w:numFmt w:val="decimal"/>
      <w:pStyle w:val="Overskrift4"/>
      <w:lvlText w:val="%1.%2.%3.%4"/>
      <w:lvlJc w:val="left"/>
      <w:pPr>
        <w:tabs>
          <w:tab w:val="num" w:pos="794"/>
        </w:tabs>
        <w:ind w:left="794" w:hanging="794"/>
      </w:pPr>
      <w:rPr>
        <w:rFonts w:ascii="Arial" w:hAnsi="Arial" w:cs="Times New Roman" w:hint="default"/>
      </w:rPr>
    </w:lvl>
    <w:lvl w:ilvl="4">
      <w:start w:val="1"/>
      <w:numFmt w:val="decimal"/>
      <w:pStyle w:val="Overskrift5"/>
      <w:lvlText w:val="%1.%2.%3.%4.%5"/>
      <w:lvlJc w:val="left"/>
      <w:pPr>
        <w:tabs>
          <w:tab w:val="num" w:pos="1077"/>
        </w:tabs>
        <w:ind w:left="1077" w:hanging="1077"/>
      </w:pPr>
      <w:rPr>
        <w:rFonts w:ascii="Arial" w:hAnsi="Arial" w:cs="Times New Roman" w:hint="default"/>
      </w:rPr>
    </w:lvl>
    <w:lvl w:ilvl="5">
      <w:start w:val="1"/>
      <w:numFmt w:val="decimal"/>
      <w:pStyle w:val="Overskrift6"/>
      <w:lvlText w:val="%1.%2.%3.%4.%5.%6"/>
      <w:lvlJc w:val="left"/>
      <w:pPr>
        <w:tabs>
          <w:tab w:val="num" w:pos="1077"/>
        </w:tabs>
        <w:ind w:left="1077" w:hanging="1077"/>
      </w:pPr>
      <w:rPr>
        <w:rFonts w:ascii="Arial" w:hAnsi="Arial" w:cs="Times New Roman" w:hint="default"/>
      </w:rPr>
    </w:lvl>
    <w:lvl w:ilvl="6">
      <w:start w:val="1"/>
      <w:numFmt w:val="decimal"/>
      <w:pStyle w:val="Overskrift7"/>
      <w:lvlText w:val="%1.%2.%3.%4.%5.%6.%7"/>
      <w:lvlJc w:val="left"/>
      <w:pPr>
        <w:tabs>
          <w:tab w:val="num" w:pos="1077"/>
        </w:tabs>
        <w:ind w:left="1077" w:hanging="1077"/>
      </w:pPr>
      <w:rPr>
        <w:rFonts w:ascii="Arial" w:hAnsi="Arial" w:cs="Times New Roman" w:hint="default"/>
      </w:rPr>
    </w:lvl>
    <w:lvl w:ilvl="7">
      <w:start w:val="1"/>
      <w:numFmt w:val="decimal"/>
      <w:pStyle w:val="Overskrift8"/>
      <w:lvlText w:val="%1.%2.%3.%4.%5.%6.%7.%8"/>
      <w:lvlJc w:val="left"/>
      <w:pPr>
        <w:tabs>
          <w:tab w:val="num" w:pos="1077"/>
        </w:tabs>
        <w:ind w:left="1077" w:hanging="1077"/>
      </w:pPr>
      <w:rPr>
        <w:rFonts w:ascii="Arial" w:hAnsi="Arial" w:cs="Times New Roman" w:hint="default"/>
      </w:rPr>
    </w:lvl>
    <w:lvl w:ilvl="8">
      <w:start w:val="1"/>
      <w:numFmt w:val="decimal"/>
      <w:pStyle w:val="Overskrift9"/>
      <w:lvlText w:val="%9%1.%2.%3.%4.%5.%6.%7.%8"/>
      <w:lvlJc w:val="left"/>
      <w:pPr>
        <w:tabs>
          <w:tab w:val="num" w:pos="1077"/>
        </w:tabs>
        <w:ind w:left="1077" w:hanging="1077"/>
      </w:pPr>
      <w:rPr>
        <w:rFonts w:ascii="Arial" w:hAnsi="Arial" w:cs="Times New Roman" w:hint="default"/>
      </w:rPr>
    </w:lvl>
  </w:abstractNum>
  <w:abstractNum w:abstractNumId="6" w15:restartNumberingAfterBreak="0">
    <w:nsid w:val="1A5202CD"/>
    <w:multiLevelType w:val="multilevel"/>
    <w:tmpl w:val="94FC0164"/>
    <w:numStyleLink w:val="ListStyleTableBullet"/>
  </w:abstractNum>
  <w:abstractNum w:abstractNumId="7" w15:restartNumberingAfterBreak="0">
    <w:nsid w:val="1A531CEE"/>
    <w:multiLevelType w:val="multilevel"/>
    <w:tmpl w:val="AF1404C8"/>
    <w:lvl w:ilvl="0">
      <w:start w:val="1"/>
      <w:numFmt w:val="decimal"/>
      <w:lvlText w:val="%1."/>
      <w:lvlJc w:val="left"/>
      <w:pPr>
        <w:ind w:left="912" w:hanging="795"/>
      </w:pPr>
      <w:rPr>
        <w:rFonts w:ascii="Arial" w:eastAsia="Arial" w:hAnsi="Arial" w:hint="default"/>
        <w:b/>
        <w:bCs/>
        <w:color w:val="002454"/>
        <w:spacing w:val="-1"/>
        <w:sz w:val="28"/>
        <w:szCs w:val="28"/>
      </w:rPr>
    </w:lvl>
    <w:lvl w:ilvl="1">
      <w:start w:val="1"/>
      <w:numFmt w:val="decimal"/>
      <w:lvlText w:val="%1.%2"/>
      <w:lvlJc w:val="left"/>
      <w:pPr>
        <w:ind w:left="912" w:hanging="795"/>
      </w:pPr>
      <w:rPr>
        <w:rFonts w:ascii="Arial" w:eastAsia="Arial" w:hAnsi="Arial" w:hint="default"/>
        <w:b/>
        <w:bCs/>
        <w:color w:val="002454"/>
        <w:spacing w:val="1"/>
        <w:w w:val="99"/>
        <w:sz w:val="24"/>
        <w:szCs w:val="24"/>
      </w:rPr>
    </w:lvl>
    <w:lvl w:ilvl="2">
      <w:start w:val="1"/>
      <w:numFmt w:val="bullet"/>
      <w:lvlText w:val="•"/>
      <w:lvlJc w:val="left"/>
      <w:pPr>
        <w:ind w:left="1196" w:hanging="284"/>
      </w:pPr>
      <w:rPr>
        <w:rFonts w:ascii="Microsoft Sans Serif" w:eastAsia="Microsoft Sans Serif" w:hAnsi="Microsoft Sans Serif" w:hint="default"/>
        <w:color w:val="4C6588"/>
        <w:w w:val="214"/>
        <w:sz w:val="16"/>
        <w:szCs w:val="16"/>
      </w:rPr>
    </w:lvl>
    <w:lvl w:ilvl="3">
      <w:start w:val="1"/>
      <w:numFmt w:val="bullet"/>
      <w:lvlText w:val="•"/>
      <w:lvlJc w:val="left"/>
      <w:pPr>
        <w:ind w:left="912" w:hanging="284"/>
      </w:pPr>
      <w:rPr>
        <w:rFonts w:ascii="Times New Roman" w:eastAsia="Times New Roman" w:hAnsi="Times New Roman" w:hint="default"/>
        <w:sz w:val="22"/>
        <w:szCs w:val="22"/>
      </w:rPr>
    </w:lvl>
    <w:lvl w:ilvl="4">
      <w:start w:val="1"/>
      <w:numFmt w:val="bullet"/>
      <w:lvlText w:val="•"/>
      <w:lvlJc w:val="left"/>
      <w:pPr>
        <w:ind w:left="912" w:hanging="284"/>
      </w:pPr>
      <w:rPr>
        <w:rFonts w:hint="default"/>
      </w:rPr>
    </w:lvl>
    <w:lvl w:ilvl="5">
      <w:start w:val="1"/>
      <w:numFmt w:val="bullet"/>
      <w:lvlText w:val="•"/>
      <w:lvlJc w:val="left"/>
      <w:pPr>
        <w:ind w:left="912" w:hanging="284"/>
      </w:pPr>
      <w:rPr>
        <w:rFonts w:hint="default"/>
      </w:rPr>
    </w:lvl>
    <w:lvl w:ilvl="6">
      <w:start w:val="1"/>
      <w:numFmt w:val="bullet"/>
      <w:lvlText w:val="•"/>
      <w:lvlJc w:val="left"/>
      <w:pPr>
        <w:ind w:left="912" w:hanging="284"/>
      </w:pPr>
      <w:rPr>
        <w:rFonts w:hint="default"/>
      </w:rPr>
    </w:lvl>
    <w:lvl w:ilvl="7">
      <w:start w:val="1"/>
      <w:numFmt w:val="bullet"/>
      <w:lvlText w:val="•"/>
      <w:lvlJc w:val="left"/>
      <w:pPr>
        <w:ind w:left="912" w:hanging="284"/>
      </w:pPr>
      <w:rPr>
        <w:rFonts w:hint="default"/>
      </w:rPr>
    </w:lvl>
    <w:lvl w:ilvl="8">
      <w:start w:val="1"/>
      <w:numFmt w:val="bullet"/>
      <w:lvlText w:val="•"/>
      <w:lvlJc w:val="left"/>
      <w:pPr>
        <w:ind w:left="1196" w:hanging="284"/>
      </w:pPr>
      <w:rPr>
        <w:rFonts w:hint="default"/>
      </w:rPr>
    </w:lvl>
  </w:abstractNum>
  <w:abstractNum w:abstractNumId="8" w15:restartNumberingAfterBreak="0">
    <w:nsid w:val="1D8405C4"/>
    <w:multiLevelType w:val="multilevel"/>
    <w:tmpl w:val="94FC0164"/>
    <w:styleLink w:val="ListStyleTableBullet"/>
    <w:lvl w:ilvl="0">
      <w:start w:val="1"/>
      <w:numFmt w:val="bullet"/>
      <w:lvlRestart w:val="0"/>
      <w:pStyle w:val="Tabel-opstilling-punkttegn"/>
      <w:lvlText w:val=""/>
      <w:lvlJc w:val="left"/>
      <w:pPr>
        <w:tabs>
          <w:tab w:val="num" w:pos="340"/>
        </w:tabs>
        <w:ind w:left="340" w:hanging="283"/>
      </w:pPr>
      <w:rPr>
        <w:rFonts w:ascii="Wingdings" w:hAnsi="Wingdings" w:cs="Times New Roman" w:hint="default"/>
        <w:color w:val="4D6688"/>
        <w:sz w:val="14"/>
      </w:rPr>
    </w:lvl>
    <w:lvl w:ilvl="1">
      <w:start w:val="1"/>
      <w:numFmt w:val="bullet"/>
      <w:pStyle w:val="Tabel-opstilling-punkttegn2"/>
      <w:lvlText w:val=""/>
      <w:lvlJc w:val="left"/>
      <w:pPr>
        <w:tabs>
          <w:tab w:val="num" w:pos="624"/>
        </w:tabs>
        <w:ind w:left="624" w:hanging="284"/>
      </w:pPr>
      <w:rPr>
        <w:rFonts w:ascii="Wingdings" w:hAnsi="Wingdings" w:hint="default"/>
        <w:color w:val="4D6688"/>
        <w:sz w:val="14"/>
      </w:rPr>
    </w:lvl>
    <w:lvl w:ilvl="2">
      <w:start w:val="1"/>
      <w:numFmt w:val="none"/>
      <w:lvlText w:val=""/>
      <w:lvlJc w:val="left"/>
      <w:pPr>
        <w:ind w:left="1080" w:hanging="360"/>
      </w:pPr>
    </w:lvl>
    <w:lvl w:ilvl="3">
      <w:start w:val="1"/>
      <w:numFmt w:val="none"/>
      <w:lvlText w:val=""/>
      <w:lvlJc w:val="left"/>
      <w:pPr>
        <w:ind w:left="1440" w:hanging="360"/>
      </w:p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
      <w:lvlJc w:val="left"/>
      <w:pPr>
        <w:ind w:left="2520" w:hanging="360"/>
      </w:pPr>
    </w:lvl>
    <w:lvl w:ilvl="7">
      <w:start w:val="1"/>
      <w:numFmt w:val="none"/>
      <w:lvlText w:val=""/>
      <w:lvlJc w:val="left"/>
      <w:pPr>
        <w:ind w:left="2880" w:hanging="360"/>
      </w:pPr>
    </w:lvl>
    <w:lvl w:ilvl="8">
      <w:start w:val="1"/>
      <w:numFmt w:val="none"/>
      <w:lvlText w:val=""/>
      <w:lvlJc w:val="left"/>
      <w:pPr>
        <w:ind w:left="3240" w:hanging="360"/>
      </w:pPr>
    </w:lvl>
  </w:abstractNum>
  <w:abstractNum w:abstractNumId="9" w15:restartNumberingAfterBreak="0">
    <w:nsid w:val="2046431E"/>
    <w:multiLevelType w:val="hybridMultilevel"/>
    <w:tmpl w:val="12BC263E"/>
    <w:lvl w:ilvl="0" w:tplc="6A9E92AA">
      <w:start w:val="1"/>
      <w:numFmt w:val="bullet"/>
      <w:lvlText w:val="•"/>
      <w:lvlJc w:val="left"/>
      <w:pPr>
        <w:ind w:left="1196" w:hanging="284"/>
      </w:pPr>
      <w:rPr>
        <w:rFonts w:ascii="Microsoft Sans Serif" w:eastAsia="Microsoft Sans Serif" w:hAnsi="Microsoft Sans Serif" w:hint="default"/>
        <w:color w:val="4C6588"/>
        <w:w w:val="214"/>
        <w:sz w:val="16"/>
        <w:szCs w:val="16"/>
      </w:rPr>
    </w:lvl>
    <w:lvl w:ilvl="1" w:tplc="21DA24D6">
      <w:start w:val="1"/>
      <w:numFmt w:val="bullet"/>
      <w:lvlText w:val="•"/>
      <w:lvlJc w:val="left"/>
      <w:pPr>
        <w:ind w:left="2006" w:hanging="284"/>
      </w:pPr>
      <w:rPr>
        <w:rFonts w:hint="default"/>
      </w:rPr>
    </w:lvl>
    <w:lvl w:ilvl="2" w:tplc="AC92EC22">
      <w:start w:val="1"/>
      <w:numFmt w:val="bullet"/>
      <w:lvlText w:val="•"/>
      <w:lvlJc w:val="left"/>
      <w:pPr>
        <w:ind w:left="2816" w:hanging="284"/>
      </w:pPr>
      <w:rPr>
        <w:rFonts w:hint="default"/>
      </w:rPr>
    </w:lvl>
    <w:lvl w:ilvl="3" w:tplc="75F46EA0">
      <w:start w:val="1"/>
      <w:numFmt w:val="bullet"/>
      <w:lvlText w:val="•"/>
      <w:lvlJc w:val="left"/>
      <w:pPr>
        <w:ind w:left="3627" w:hanging="284"/>
      </w:pPr>
      <w:rPr>
        <w:rFonts w:hint="default"/>
      </w:rPr>
    </w:lvl>
    <w:lvl w:ilvl="4" w:tplc="8968D252">
      <w:start w:val="1"/>
      <w:numFmt w:val="bullet"/>
      <w:lvlText w:val="•"/>
      <w:lvlJc w:val="left"/>
      <w:pPr>
        <w:ind w:left="4437" w:hanging="284"/>
      </w:pPr>
      <w:rPr>
        <w:rFonts w:hint="default"/>
      </w:rPr>
    </w:lvl>
    <w:lvl w:ilvl="5" w:tplc="1702FFAC">
      <w:start w:val="1"/>
      <w:numFmt w:val="bullet"/>
      <w:lvlText w:val="•"/>
      <w:lvlJc w:val="left"/>
      <w:pPr>
        <w:ind w:left="5248" w:hanging="284"/>
      </w:pPr>
      <w:rPr>
        <w:rFonts w:hint="default"/>
      </w:rPr>
    </w:lvl>
    <w:lvl w:ilvl="6" w:tplc="2036372E">
      <w:start w:val="1"/>
      <w:numFmt w:val="bullet"/>
      <w:lvlText w:val="•"/>
      <w:lvlJc w:val="left"/>
      <w:pPr>
        <w:ind w:left="6058" w:hanging="284"/>
      </w:pPr>
      <w:rPr>
        <w:rFonts w:hint="default"/>
      </w:rPr>
    </w:lvl>
    <w:lvl w:ilvl="7" w:tplc="663CA34E">
      <w:start w:val="1"/>
      <w:numFmt w:val="bullet"/>
      <w:lvlText w:val="•"/>
      <w:lvlJc w:val="left"/>
      <w:pPr>
        <w:ind w:left="6868" w:hanging="284"/>
      </w:pPr>
      <w:rPr>
        <w:rFonts w:hint="default"/>
      </w:rPr>
    </w:lvl>
    <w:lvl w:ilvl="8" w:tplc="4F5E27EA">
      <w:start w:val="1"/>
      <w:numFmt w:val="bullet"/>
      <w:lvlText w:val="•"/>
      <w:lvlJc w:val="left"/>
      <w:pPr>
        <w:ind w:left="7679" w:hanging="284"/>
      </w:pPr>
      <w:rPr>
        <w:rFonts w:hint="default"/>
      </w:rPr>
    </w:lvl>
  </w:abstractNum>
  <w:abstractNum w:abstractNumId="10" w15:restartNumberingAfterBreak="0">
    <w:nsid w:val="2A605A1C"/>
    <w:multiLevelType w:val="multilevel"/>
    <w:tmpl w:val="54E8E3BC"/>
    <w:lvl w:ilvl="0">
      <w:start w:val="14"/>
      <w:numFmt w:val="decimal"/>
      <w:lvlText w:val="%1."/>
      <w:lvlJc w:val="left"/>
      <w:pPr>
        <w:ind w:left="525" w:hanging="525"/>
      </w:pPr>
      <w:rPr>
        <w:rFonts w:hint="default"/>
      </w:rPr>
    </w:lvl>
    <w:lvl w:ilvl="1">
      <w:start w:val="2"/>
      <w:numFmt w:val="decimal"/>
      <w:lvlText w:val="%1.%2."/>
      <w:lvlJc w:val="left"/>
      <w:pPr>
        <w:ind w:left="1514" w:hanging="720"/>
      </w:pPr>
      <w:rPr>
        <w:rFonts w:hint="default"/>
      </w:rPr>
    </w:lvl>
    <w:lvl w:ilvl="2">
      <w:start w:val="1"/>
      <w:numFmt w:val="decimal"/>
      <w:lvlText w:val="%1.%2.%3."/>
      <w:lvlJc w:val="left"/>
      <w:pPr>
        <w:ind w:left="2308" w:hanging="720"/>
      </w:pPr>
      <w:rPr>
        <w:rFonts w:hint="default"/>
      </w:rPr>
    </w:lvl>
    <w:lvl w:ilvl="3">
      <w:start w:val="1"/>
      <w:numFmt w:val="decimal"/>
      <w:lvlText w:val="%1.%2.%3.%4."/>
      <w:lvlJc w:val="left"/>
      <w:pPr>
        <w:ind w:left="3462" w:hanging="1080"/>
      </w:pPr>
      <w:rPr>
        <w:rFonts w:hint="default"/>
      </w:rPr>
    </w:lvl>
    <w:lvl w:ilvl="4">
      <w:start w:val="1"/>
      <w:numFmt w:val="decimal"/>
      <w:lvlText w:val="%1.%2.%3.%4.%5."/>
      <w:lvlJc w:val="left"/>
      <w:pPr>
        <w:ind w:left="4256" w:hanging="1080"/>
      </w:pPr>
      <w:rPr>
        <w:rFonts w:hint="default"/>
      </w:rPr>
    </w:lvl>
    <w:lvl w:ilvl="5">
      <w:start w:val="1"/>
      <w:numFmt w:val="decimal"/>
      <w:lvlText w:val="%1.%2.%3.%4.%5.%6."/>
      <w:lvlJc w:val="left"/>
      <w:pPr>
        <w:ind w:left="5410" w:hanging="1440"/>
      </w:pPr>
      <w:rPr>
        <w:rFonts w:hint="default"/>
      </w:rPr>
    </w:lvl>
    <w:lvl w:ilvl="6">
      <w:start w:val="1"/>
      <w:numFmt w:val="decimal"/>
      <w:lvlText w:val="%1.%2.%3.%4.%5.%6.%7."/>
      <w:lvlJc w:val="left"/>
      <w:pPr>
        <w:ind w:left="6204" w:hanging="1440"/>
      </w:pPr>
      <w:rPr>
        <w:rFonts w:hint="default"/>
      </w:rPr>
    </w:lvl>
    <w:lvl w:ilvl="7">
      <w:start w:val="1"/>
      <w:numFmt w:val="decimal"/>
      <w:lvlText w:val="%1.%2.%3.%4.%5.%6.%7.%8."/>
      <w:lvlJc w:val="left"/>
      <w:pPr>
        <w:ind w:left="7358" w:hanging="1800"/>
      </w:pPr>
      <w:rPr>
        <w:rFonts w:hint="default"/>
      </w:rPr>
    </w:lvl>
    <w:lvl w:ilvl="8">
      <w:start w:val="1"/>
      <w:numFmt w:val="decimal"/>
      <w:lvlText w:val="%1.%2.%3.%4.%5.%6.%7.%8.%9."/>
      <w:lvlJc w:val="left"/>
      <w:pPr>
        <w:ind w:left="8512" w:hanging="2160"/>
      </w:pPr>
      <w:rPr>
        <w:rFonts w:hint="default"/>
      </w:rPr>
    </w:lvl>
  </w:abstractNum>
  <w:abstractNum w:abstractNumId="11" w15:restartNumberingAfterBreak="0">
    <w:nsid w:val="303479B9"/>
    <w:multiLevelType w:val="singleLevel"/>
    <w:tmpl w:val="04060001"/>
    <w:lvl w:ilvl="0">
      <w:start w:val="1"/>
      <w:numFmt w:val="bullet"/>
      <w:lvlText w:val=""/>
      <w:lvlJc w:val="left"/>
      <w:pPr>
        <w:tabs>
          <w:tab w:val="num" w:pos="1077"/>
        </w:tabs>
        <w:ind w:left="1077" w:hanging="283"/>
      </w:pPr>
      <w:rPr>
        <w:rFonts w:ascii="Symbol" w:hAnsi="Symbol" w:hint="default"/>
        <w:color w:val="4D6688"/>
        <w:sz w:val="16"/>
      </w:rPr>
    </w:lvl>
  </w:abstractNum>
  <w:abstractNum w:abstractNumId="12" w15:restartNumberingAfterBreak="0">
    <w:nsid w:val="31CF0973"/>
    <w:multiLevelType w:val="hybridMultilevel"/>
    <w:tmpl w:val="5316EEF2"/>
    <w:lvl w:ilvl="0" w:tplc="D2AE18AC">
      <w:start w:val="1"/>
      <w:numFmt w:val="bullet"/>
      <w:pStyle w:val="TypografiTypografiBilagsoversigtCentreretRd"/>
      <w:lvlText w:val=""/>
      <w:lvlJc w:val="left"/>
      <w:pPr>
        <w:tabs>
          <w:tab w:val="num" w:pos="1620"/>
        </w:tabs>
        <w:ind w:left="1620" w:hanging="360"/>
      </w:pPr>
      <w:rPr>
        <w:rFonts w:ascii="Symbol" w:hAnsi="Symbol" w:hint="default"/>
      </w:rPr>
    </w:lvl>
    <w:lvl w:ilvl="1" w:tplc="DBD4CC78" w:tentative="1">
      <w:start w:val="1"/>
      <w:numFmt w:val="bullet"/>
      <w:lvlText w:val="o"/>
      <w:lvlJc w:val="left"/>
      <w:pPr>
        <w:tabs>
          <w:tab w:val="num" w:pos="2340"/>
        </w:tabs>
        <w:ind w:left="2340" w:hanging="360"/>
      </w:pPr>
      <w:rPr>
        <w:rFonts w:ascii="Courier New" w:hAnsi="Courier New" w:hint="default"/>
      </w:rPr>
    </w:lvl>
    <w:lvl w:ilvl="2" w:tplc="BC9AD86C" w:tentative="1">
      <w:start w:val="1"/>
      <w:numFmt w:val="bullet"/>
      <w:lvlText w:val=""/>
      <w:lvlJc w:val="left"/>
      <w:pPr>
        <w:tabs>
          <w:tab w:val="num" w:pos="3060"/>
        </w:tabs>
        <w:ind w:left="3060" w:hanging="360"/>
      </w:pPr>
      <w:rPr>
        <w:rFonts w:ascii="Wingdings" w:hAnsi="Wingdings" w:hint="default"/>
      </w:rPr>
    </w:lvl>
    <w:lvl w:ilvl="3" w:tplc="47FCDA50" w:tentative="1">
      <w:start w:val="1"/>
      <w:numFmt w:val="bullet"/>
      <w:lvlText w:val=""/>
      <w:lvlJc w:val="left"/>
      <w:pPr>
        <w:tabs>
          <w:tab w:val="num" w:pos="3780"/>
        </w:tabs>
        <w:ind w:left="3780" w:hanging="360"/>
      </w:pPr>
      <w:rPr>
        <w:rFonts w:ascii="Symbol" w:hAnsi="Symbol" w:hint="default"/>
      </w:rPr>
    </w:lvl>
    <w:lvl w:ilvl="4" w:tplc="F04C1A1A" w:tentative="1">
      <w:start w:val="1"/>
      <w:numFmt w:val="bullet"/>
      <w:lvlText w:val="o"/>
      <w:lvlJc w:val="left"/>
      <w:pPr>
        <w:tabs>
          <w:tab w:val="num" w:pos="4500"/>
        </w:tabs>
        <w:ind w:left="4500" w:hanging="360"/>
      </w:pPr>
      <w:rPr>
        <w:rFonts w:ascii="Courier New" w:hAnsi="Courier New" w:hint="default"/>
      </w:rPr>
    </w:lvl>
    <w:lvl w:ilvl="5" w:tplc="D4CC1A58" w:tentative="1">
      <w:start w:val="1"/>
      <w:numFmt w:val="bullet"/>
      <w:lvlText w:val=""/>
      <w:lvlJc w:val="left"/>
      <w:pPr>
        <w:tabs>
          <w:tab w:val="num" w:pos="5220"/>
        </w:tabs>
        <w:ind w:left="5220" w:hanging="360"/>
      </w:pPr>
      <w:rPr>
        <w:rFonts w:ascii="Wingdings" w:hAnsi="Wingdings" w:hint="default"/>
      </w:rPr>
    </w:lvl>
    <w:lvl w:ilvl="6" w:tplc="13C0F36E" w:tentative="1">
      <w:start w:val="1"/>
      <w:numFmt w:val="bullet"/>
      <w:lvlText w:val=""/>
      <w:lvlJc w:val="left"/>
      <w:pPr>
        <w:tabs>
          <w:tab w:val="num" w:pos="5940"/>
        </w:tabs>
        <w:ind w:left="5940" w:hanging="360"/>
      </w:pPr>
      <w:rPr>
        <w:rFonts w:ascii="Symbol" w:hAnsi="Symbol" w:hint="default"/>
      </w:rPr>
    </w:lvl>
    <w:lvl w:ilvl="7" w:tplc="4E58E2FC" w:tentative="1">
      <w:start w:val="1"/>
      <w:numFmt w:val="bullet"/>
      <w:lvlText w:val="o"/>
      <w:lvlJc w:val="left"/>
      <w:pPr>
        <w:tabs>
          <w:tab w:val="num" w:pos="6660"/>
        </w:tabs>
        <w:ind w:left="6660" w:hanging="360"/>
      </w:pPr>
      <w:rPr>
        <w:rFonts w:ascii="Courier New" w:hAnsi="Courier New" w:hint="default"/>
      </w:rPr>
    </w:lvl>
    <w:lvl w:ilvl="8" w:tplc="754A2CA0" w:tentative="1">
      <w:start w:val="1"/>
      <w:numFmt w:val="bullet"/>
      <w:lvlText w:val=""/>
      <w:lvlJc w:val="left"/>
      <w:pPr>
        <w:tabs>
          <w:tab w:val="num" w:pos="7380"/>
        </w:tabs>
        <w:ind w:left="7380" w:hanging="360"/>
      </w:pPr>
      <w:rPr>
        <w:rFonts w:ascii="Wingdings" w:hAnsi="Wingdings" w:hint="default"/>
      </w:rPr>
    </w:lvl>
  </w:abstractNum>
  <w:abstractNum w:abstractNumId="13" w15:restartNumberingAfterBreak="0">
    <w:nsid w:val="38194C79"/>
    <w:multiLevelType w:val="multilevel"/>
    <w:tmpl w:val="EA648B16"/>
    <w:lvl w:ilvl="0">
      <w:start w:val="7"/>
      <w:numFmt w:val="decimal"/>
      <w:lvlText w:val="%1"/>
      <w:lvlJc w:val="left"/>
      <w:pPr>
        <w:ind w:left="912" w:hanging="795"/>
      </w:pPr>
      <w:rPr>
        <w:rFonts w:hint="default"/>
      </w:rPr>
    </w:lvl>
    <w:lvl w:ilvl="1">
      <w:start w:val="2"/>
      <w:numFmt w:val="decimal"/>
      <w:lvlText w:val="%1.%2"/>
      <w:lvlJc w:val="left"/>
      <w:pPr>
        <w:ind w:left="912" w:hanging="795"/>
      </w:pPr>
      <w:rPr>
        <w:rFonts w:ascii="Arial" w:eastAsia="Arial" w:hAnsi="Arial" w:hint="default"/>
        <w:b/>
        <w:bCs/>
        <w:color w:val="002454"/>
        <w:spacing w:val="1"/>
        <w:w w:val="99"/>
        <w:sz w:val="24"/>
        <w:szCs w:val="24"/>
      </w:rPr>
    </w:lvl>
    <w:lvl w:ilvl="2">
      <w:start w:val="1"/>
      <w:numFmt w:val="decimal"/>
      <w:lvlText w:val="%1.%2.%3"/>
      <w:lvlJc w:val="left"/>
      <w:pPr>
        <w:ind w:left="912" w:hanging="795"/>
      </w:pPr>
      <w:rPr>
        <w:rFonts w:ascii="Arial" w:eastAsia="Arial" w:hAnsi="Arial" w:hint="default"/>
        <w:b/>
        <w:bCs/>
        <w:color w:val="002454"/>
        <w:spacing w:val="-1"/>
        <w:sz w:val="22"/>
        <w:szCs w:val="22"/>
      </w:rPr>
    </w:lvl>
    <w:lvl w:ilvl="3">
      <w:start w:val="1"/>
      <w:numFmt w:val="decimal"/>
      <w:lvlText w:val="%1.%2.%3.%4"/>
      <w:lvlJc w:val="left"/>
      <w:pPr>
        <w:ind w:left="912" w:hanging="795"/>
      </w:pPr>
      <w:rPr>
        <w:rFonts w:ascii="Arial" w:eastAsia="Arial" w:hAnsi="Arial" w:hint="default"/>
        <w:b/>
        <w:bCs/>
        <w:color w:val="002454"/>
        <w:spacing w:val="-1"/>
        <w:w w:val="99"/>
        <w:sz w:val="20"/>
        <w:szCs w:val="20"/>
      </w:rPr>
    </w:lvl>
    <w:lvl w:ilvl="4">
      <w:start w:val="1"/>
      <w:numFmt w:val="bullet"/>
      <w:lvlText w:val="•"/>
      <w:lvlJc w:val="left"/>
      <w:pPr>
        <w:ind w:left="2110" w:hanging="795"/>
      </w:pPr>
      <w:rPr>
        <w:rFonts w:hint="default"/>
      </w:rPr>
    </w:lvl>
    <w:lvl w:ilvl="5">
      <w:start w:val="1"/>
      <w:numFmt w:val="bullet"/>
      <w:lvlText w:val="•"/>
      <w:lvlJc w:val="left"/>
      <w:pPr>
        <w:ind w:left="3309" w:hanging="795"/>
      </w:pPr>
      <w:rPr>
        <w:rFonts w:hint="default"/>
      </w:rPr>
    </w:lvl>
    <w:lvl w:ilvl="6">
      <w:start w:val="1"/>
      <w:numFmt w:val="bullet"/>
      <w:lvlText w:val="•"/>
      <w:lvlJc w:val="left"/>
      <w:pPr>
        <w:ind w:left="4507" w:hanging="795"/>
      </w:pPr>
      <w:rPr>
        <w:rFonts w:hint="default"/>
      </w:rPr>
    </w:lvl>
    <w:lvl w:ilvl="7">
      <w:start w:val="1"/>
      <w:numFmt w:val="bullet"/>
      <w:lvlText w:val="•"/>
      <w:lvlJc w:val="left"/>
      <w:pPr>
        <w:ind w:left="5705" w:hanging="795"/>
      </w:pPr>
      <w:rPr>
        <w:rFonts w:hint="default"/>
      </w:rPr>
    </w:lvl>
    <w:lvl w:ilvl="8">
      <w:start w:val="1"/>
      <w:numFmt w:val="bullet"/>
      <w:lvlText w:val="•"/>
      <w:lvlJc w:val="left"/>
      <w:pPr>
        <w:ind w:left="6903" w:hanging="795"/>
      </w:pPr>
      <w:rPr>
        <w:rFonts w:hint="default"/>
      </w:rPr>
    </w:lvl>
  </w:abstractNum>
  <w:abstractNum w:abstractNumId="14" w15:restartNumberingAfterBreak="0">
    <w:nsid w:val="38FD0B2B"/>
    <w:multiLevelType w:val="hybridMultilevel"/>
    <w:tmpl w:val="268C2330"/>
    <w:lvl w:ilvl="0" w:tplc="4F54BEE6">
      <w:start w:val="1"/>
      <w:numFmt w:val="bullet"/>
      <w:lvlText w:val="•"/>
      <w:lvlJc w:val="left"/>
      <w:pPr>
        <w:ind w:left="1196" w:hanging="286"/>
      </w:pPr>
      <w:rPr>
        <w:rFonts w:ascii="Microsoft Sans Serif" w:eastAsia="Microsoft Sans Serif" w:hAnsi="Microsoft Sans Serif" w:hint="default"/>
        <w:color w:val="4C6588"/>
        <w:w w:val="214"/>
        <w:sz w:val="16"/>
        <w:szCs w:val="16"/>
      </w:rPr>
    </w:lvl>
    <w:lvl w:ilvl="1" w:tplc="37E0EEB2">
      <w:start w:val="1"/>
      <w:numFmt w:val="bullet"/>
      <w:lvlText w:val="•"/>
      <w:lvlJc w:val="left"/>
      <w:pPr>
        <w:ind w:left="2006" w:hanging="286"/>
      </w:pPr>
      <w:rPr>
        <w:rFonts w:hint="default"/>
      </w:rPr>
    </w:lvl>
    <w:lvl w:ilvl="2" w:tplc="A55AF100">
      <w:start w:val="1"/>
      <w:numFmt w:val="bullet"/>
      <w:lvlText w:val="•"/>
      <w:lvlJc w:val="left"/>
      <w:pPr>
        <w:ind w:left="2816" w:hanging="286"/>
      </w:pPr>
      <w:rPr>
        <w:rFonts w:hint="default"/>
      </w:rPr>
    </w:lvl>
    <w:lvl w:ilvl="3" w:tplc="4EA47AD2">
      <w:start w:val="1"/>
      <w:numFmt w:val="bullet"/>
      <w:lvlText w:val="•"/>
      <w:lvlJc w:val="left"/>
      <w:pPr>
        <w:ind w:left="3627" w:hanging="286"/>
      </w:pPr>
      <w:rPr>
        <w:rFonts w:hint="default"/>
      </w:rPr>
    </w:lvl>
    <w:lvl w:ilvl="4" w:tplc="5B5C3CF0">
      <w:start w:val="1"/>
      <w:numFmt w:val="bullet"/>
      <w:lvlText w:val="•"/>
      <w:lvlJc w:val="left"/>
      <w:pPr>
        <w:ind w:left="4437" w:hanging="286"/>
      </w:pPr>
      <w:rPr>
        <w:rFonts w:hint="default"/>
      </w:rPr>
    </w:lvl>
    <w:lvl w:ilvl="5" w:tplc="55AC0F2E">
      <w:start w:val="1"/>
      <w:numFmt w:val="bullet"/>
      <w:lvlText w:val="•"/>
      <w:lvlJc w:val="left"/>
      <w:pPr>
        <w:ind w:left="5248" w:hanging="286"/>
      </w:pPr>
      <w:rPr>
        <w:rFonts w:hint="default"/>
      </w:rPr>
    </w:lvl>
    <w:lvl w:ilvl="6" w:tplc="B2724F4E">
      <w:start w:val="1"/>
      <w:numFmt w:val="bullet"/>
      <w:lvlText w:val="•"/>
      <w:lvlJc w:val="left"/>
      <w:pPr>
        <w:ind w:left="6058" w:hanging="286"/>
      </w:pPr>
      <w:rPr>
        <w:rFonts w:hint="default"/>
      </w:rPr>
    </w:lvl>
    <w:lvl w:ilvl="7" w:tplc="E8221B0A">
      <w:start w:val="1"/>
      <w:numFmt w:val="bullet"/>
      <w:lvlText w:val="•"/>
      <w:lvlJc w:val="left"/>
      <w:pPr>
        <w:ind w:left="6868" w:hanging="286"/>
      </w:pPr>
      <w:rPr>
        <w:rFonts w:hint="default"/>
      </w:rPr>
    </w:lvl>
    <w:lvl w:ilvl="8" w:tplc="D59EB1FA">
      <w:start w:val="1"/>
      <w:numFmt w:val="bullet"/>
      <w:lvlText w:val="•"/>
      <w:lvlJc w:val="left"/>
      <w:pPr>
        <w:ind w:left="7679" w:hanging="286"/>
      </w:pPr>
      <w:rPr>
        <w:rFonts w:hint="default"/>
      </w:rPr>
    </w:lvl>
  </w:abstractNum>
  <w:abstractNum w:abstractNumId="15" w15:restartNumberingAfterBreak="0">
    <w:nsid w:val="397A3AAC"/>
    <w:multiLevelType w:val="hybridMultilevel"/>
    <w:tmpl w:val="85C69DEA"/>
    <w:lvl w:ilvl="0" w:tplc="E2CE7598">
      <w:start w:val="1"/>
      <w:numFmt w:val="bullet"/>
      <w:pStyle w:val="Punkttegn"/>
      <w:lvlText w:val=""/>
      <w:lvlJc w:val="left"/>
      <w:pPr>
        <w:tabs>
          <w:tab w:val="num" w:pos="1418"/>
        </w:tabs>
        <w:ind w:left="1440" w:hanging="363"/>
      </w:pPr>
      <w:rPr>
        <w:rFonts w:ascii="Wingdings" w:hAnsi="Wingdings" w:hint="default"/>
      </w:rPr>
    </w:lvl>
    <w:lvl w:ilvl="1" w:tplc="A7A87752">
      <w:start w:val="1"/>
      <w:numFmt w:val="bullet"/>
      <w:lvlText w:val="o"/>
      <w:lvlJc w:val="left"/>
      <w:pPr>
        <w:tabs>
          <w:tab w:val="num" w:pos="1440"/>
        </w:tabs>
        <w:ind w:left="1440" w:hanging="360"/>
      </w:pPr>
      <w:rPr>
        <w:rFonts w:ascii="Courier New" w:hAnsi="Courier New" w:hint="default"/>
      </w:rPr>
    </w:lvl>
    <w:lvl w:ilvl="2" w:tplc="F4D42F9C" w:tentative="1">
      <w:start w:val="1"/>
      <w:numFmt w:val="bullet"/>
      <w:lvlText w:val=""/>
      <w:lvlJc w:val="left"/>
      <w:pPr>
        <w:tabs>
          <w:tab w:val="num" w:pos="2160"/>
        </w:tabs>
        <w:ind w:left="2160" w:hanging="360"/>
      </w:pPr>
      <w:rPr>
        <w:rFonts w:ascii="Wingdings" w:hAnsi="Wingdings" w:hint="default"/>
      </w:rPr>
    </w:lvl>
    <w:lvl w:ilvl="3" w:tplc="ED5EACF0" w:tentative="1">
      <w:start w:val="1"/>
      <w:numFmt w:val="bullet"/>
      <w:lvlText w:val=""/>
      <w:lvlJc w:val="left"/>
      <w:pPr>
        <w:tabs>
          <w:tab w:val="num" w:pos="2880"/>
        </w:tabs>
        <w:ind w:left="2880" w:hanging="360"/>
      </w:pPr>
      <w:rPr>
        <w:rFonts w:ascii="Symbol" w:hAnsi="Symbol" w:hint="default"/>
      </w:rPr>
    </w:lvl>
    <w:lvl w:ilvl="4" w:tplc="DE1EC006" w:tentative="1">
      <w:start w:val="1"/>
      <w:numFmt w:val="bullet"/>
      <w:lvlText w:val="o"/>
      <w:lvlJc w:val="left"/>
      <w:pPr>
        <w:tabs>
          <w:tab w:val="num" w:pos="3600"/>
        </w:tabs>
        <w:ind w:left="3600" w:hanging="360"/>
      </w:pPr>
      <w:rPr>
        <w:rFonts w:ascii="Courier New" w:hAnsi="Courier New" w:hint="default"/>
      </w:rPr>
    </w:lvl>
    <w:lvl w:ilvl="5" w:tplc="5B9E4166" w:tentative="1">
      <w:start w:val="1"/>
      <w:numFmt w:val="bullet"/>
      <w:lvlText w:val=""/>
      <w:lvlJc w:val="left"/>
      <w:pPr>
        <w:tabs>
          <w:tab w:val="num" w:pos="4320"/>
        </w:tabs>
        <w:ind w:left="4320" w:hanging="360"/>
      </w:pPr>
      <w:rPr>
        <w:rFonts w:ascii="Wingdings" w:hAnsi="Wingdings" w:hint="default"/>
      </w:rPr>
    </w:lvl>
    <w:lvl w:ilvl="6" w:tplc="5C9E9938" w:tentative="1">
      <w:start w:val="1"/>
      <w:numFmt w:val="bullet"/>
      <w:lvlText w:val=""/>
      <w:lvlJc w:val="left"/>
      <w:pPr>
        <w:tabs>
          <w:tab w:val="num" w:pos="5040"/>
        </w:tabs>
        <w:ind w:left="5040" w:hanging="360"/>
      </w:pPr>
      <w:rPr>
        <w:rFonts w:ascii="Symbol" w:hAnsi="Symbol" w:hint="default"/>
      </w:rPr>
    </w:lvl>
    <w:lvl w:ilvl="7" w:tplc="A3D47576" w:tentative="1">
      <w:start w:val="1"/>
      <w:numFmt w:val="bullet"/>
      <w:lvlText w:val="o"/>
      <w:lvlJc w:val="left"/>
      <w:pPr>
        <w:tabs>
          <w:tab w:val="num" w:pos="5760"/>
        </w:tabs>
        <w:ind w:left="5760" w:hanging="360"/>
      </w:pPr>
      <w:rPr>
        <w:rFonts w:ascii="Courier New" w:hAnsi="Courier New" w:hint="default"/>
      </w:rPr>
    </w:lvl>
    <w:lvl w:ilvl="8" w:tplc="D4DED80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0C0C44"/>
    <w:multiLevelType w:val="hybridMultilevel"/>
    <w:tmpl w:val="90D82572"/>
    <w:lvl w:ilvl="0" w:tplc="D1F65DB2">
      <w:start w:val="1"/>
      <w:numFmt w:val="bullet"/>
      <w:lvlText w:val="•"/>
      <w:lvlJc w:val="left"/>
      <w:pPr>
        <w:ind w:left="1196" w:hanging="286"/>
      </w:pPr>
      <w:rPr>
        <w:rFonts w:ascii="Microsoft Sans Serif" w:eastAsia="Microsoft Sans Serif" w:hAnsi="Microsoft Sans Serif" w:hint="default"/>
        <w:color w:val="4C6588"/>
        <w:w w:val="214"/>
        <w:sz w:val="16"/>
        <w:szCs w:val="16"/>
      </w:rPr>
    </w:lvl>
    <w:lvl w:ilvl="1" w:tplc="FB0C8044">
      <w:start w:val="1"/>
      <w:numFmt w:val="bullet"/>
      <w:lvlText w:val="•"/>
      <w:lvlJc w:val="left"/>
      <w:pPr>
        <w:ind w:left="2006" w:hanging="286"/>
      </w:pPr>
      <w:rPr>
        <w:rFonts w:hint="default"/>
      </w:rPr>
    </w:lvl>
    <w:lvl w:ilvl="2" w:tplc="121E7A60">
      <w:start w:val="1"/>
      <w:numFmt w:val="bullet"/>
      <w:lvlText w:val="•"/>
      <w:lvlJc w:val="left"/>
      <w:pPr>
        <w:ind w:left="2816" w:hanging="286"/>
      </w:pPr>
      <w:rPr>
        <w:rFonts w:hint="default"/>
      </w:rPr>
    </w:lvl>
    <w:lvl w:ilvl="3" w:tplc="401002FE">
      <w:start w:val="1"/>
      <w:numFmt w:val="bullet"/>
      <w:lvlText w:val="•"/>
      <w:lvlJc w:val="left"/>
      <w:pPr>
        <w:ind w:left="3627" w:hanging="286"/>
      </w:pPr>
      <w:rPr>
        <w:rFonts w:hint="default"/>
      </w:rPr>
    </w:lvl>
    <w:lvl w:ilvl="4" w:tplc="2080319A">
      <w:start w:val="1"/>
      <w:numFmt w:val="bullet"/>
      <w:lvlText w:val="•"/>
      <w:lvlJc w:val="left"/>
      <w:pPr>
        <w:ind w:left="4437" w:hanging="286"/>
      </w:pPr>
      <w:rPr>
        <w:rFonts w:hint="default"/>
      </w:rPr>
    </w:lvl>
    <w:lvl w:ilvl="5" w:tplc="41D62512">
      <w:start w:val="1"/>
      <w:numFmt w:val="bullet"/>
      <w:lvlText w:val="•"/>
      <w:lvlJc w:val="left"/>
      <w:pPr>
        <w:ind w:left="5248" w:hanging="286"/>
      </w:pPr>
      <w:rPr>
        <w:rFonts w:hint="default"/>
      </w:rPr>
    </w:lvl>
    <w:lvl w:ilvl="6" w:tplc="694E34E6">
      <w:start w:val="1"/>
      <w:numFmt w:val="bullet"/>
      <w:lvlText w:val="•"/>
      <w:lvlJc w:val="left"/>
      <w:pPr>
        <w:ind w:left="6058" w:hanging="286"/>
      </w:pPr>
      <w:rPr>
        <w:rFonts w:hint="default"/>
      </w:rPr>
    </w:lvl>
    <w:lvl w:ilvl="7" w:tplc="C15EE584">
      <w:start w:val="1"/>
      <w:numFmt w:val="bullet"/>
      <w:lvlText w:val="•"/>
      <w:lvlJc w:val="left"/>
      <w:pPr>
        <w:ind w:left="6868" w:hanging="286"/>
      </w:pPr>
      <w:rPr>
        <w:rFonts w:hint="default"/>
      </w:rPr>
    </w:lvl>
    <w:lvl w:ilvl="8" w:tplc="79F67672">
      <w:start w:val="1"/>
      <w:numFmt w:val="bullet"/>
      <w:lvlText w:val="•"/>
      <w:lvlJc w:val="left"/>
      <w:pPr>
        <w:ind w:left="7679" w:hanging="286"/>
      </w:pPr>
      <w:rPr>
        <w:rFonts w:hint="default"/>
      </w:rPr>
    </w:lvl>
  </w:abstractNum>
  <w:abstractNum w:abstractNumId="17" w15:restartNumberingAfterBreak="0">
    <w:nsid w:val="3EB7440D"/>
    <w:multiLevelType w:val="multilevel"/>
    <w:tmpl w:val="B0D424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20215A9"/>
    <w:multiLevelType w:val="multilevel"/>
    <w:tmpl w:val="545493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22542F2"/>
    <w:multiLevelType w:val="hybridMultilevel"/>
    <w:tmpl w:val="EF0AE582"/>
    <w:lvl w:ilvl="0" w:tplc="62189298">
      <w:start w:val="1"/>
      <w:numFmt w:val="bullet"/>
      <w:lvlText w:val="•"/>
      <w:lvlJc w:val="left"/>
      <w:pPr>
        <w:ind w:left="1196" w:hanging="286"/>
      </w:pPr>
      <w:rPr>
        <w:rFonts w:ascii="Microsoft Sans Serif" w:eastAsia="Microsoft Sans Serif" w:hAnsi="Microsoft Sans Serif" w:hint="default"/>
        <w:color w:val="4C6588"/>
        <w:w w:val="214"/>
        <w:sz w:val="16"/>
        <w:szCs w:val="16"/>
      </w:rPr>
    </w:lvl>
    <w:lvl w:ilvl="1" w:tplc="66E833C6">
      <w:start w:val="1"/>
      <w:numFmt w:val="bullet"/>
      <w:lvlText w:val="•"/>
      <w:lvlJc w:val="left"/>
      <w:pPr>
        <w:ind w:left="2006" w:hanging="286"/>
      </w:pPr>
      <w:rPr>
        <w:rFonts w:hint="default"/>
      </w:rPr>
    </w:lvl>
    <w:lvl w:ilvl="2" w:tplc="9F6C7214">
      <w:start w:val="1"/>
      <w:numFmt w:val="bullet"/>
      <w:lvlText w:val="•"/>
      <w:lvlJc w:val="left"/>
      <w:pPr>
        <w:ind w:left="2816" w:hanging="286"/>
      </w:pPr>
      <w:rPr>
        <w:rFonts w:hint="default"/>
      </w:rPr>
    </w:lvl>
    <w:lvl w:ilvl="3" w:tplc="E834D36C">
      <w:start w:val="1"/>
      <w:numFmt w:val="bullet"/>
      <w:lvlText w:val="•"/>
      <w:lvlJc w:val="left"/>
      <w:pPr>
        <w:ind w:left="3627" w:hanging="286"/>
      </w:pPr>
      <w:rPr>
        <w:rFonts w:hint="default"/>
      </w:rPr>
    </w:lvl>
    <w:lvl w:ilvl="4" w:tplc="660C581C">
      <w:start w:val="1"/>
      <w:numFmt w:val="bullet"/>
      <w:lvlText w:val="•"/>
      <w:lvlJc w:val="left"/>
      <w:pPr>
        <w:ind w:left="4437" w:hanging="286"/>
      </w:pPr>
      <w:rPr>
        <w:rFonts w:hint="default"/>
      </w:rPr>
    </w:lvl>
    <w:lvl w:ilvl="5" w:tplc="B840EAD4">
      <w:start w:val="1"/>
      <w:numFmt w:val="bullet"/>
      <w:lvlText w:val="•"/>
      <w:lvlJc w:val="left"/>
      <w:pPr>
        <w:ind w:left="5248" w:hanging="286"/>
      </w:pPr>
      <w:rPr>
        <w:rFonts w:hint="default"/>
      </w:rPr>
    </w:lvl>
    <w:lvl w:ilvl="6" w:tplc="52C821C2">
      <w:start w:val="1"/>
      <w:numFmt w:val="bullet"/>
      <w:lvlText w:val="•"/>
      <w:lvlJc w:val="left"/>
      <w:pPr>
        <w:ind w:left="6058" w:hanging="286"/>
      </w:pPr>
      <w:rPr>
        <w:rFonts w:hint="default"/>
      </w:rPr>
    </w:lvl>
    <w:lvl w:ilvl="7" w:tplc="646E3792">
      <w:start w:val="1"/>
      <w:numFmt w:val="bullet"/>
      <w:lvlText w:val="•"/>
      <w:lvlJc w:val="left"/>
      <w:pPr>
        <w:ind w:left="6868" w:hanging="286"/>
      </w:pPr>
      <w:rPr>
        <w:rFonts w:hint="default"/>
      </w:rPr>
    </w:lvl>
    <w:lvl w:ilvl="8" w:tplc="589CD372">
      <w:start w:val="1"/>
      <w:numFmt w:val="bullet"/>
      <w:lvlText w:val="•"/>
      <w:lvlJc w:val="left"/>
      <w:pPr>
        <w:ind w:left="7679" w:hanging="286"/>
      </w:pPr>
      <w:rPr>
        <w:rFonts w:hint="default"/>
      </w:rPr>
    </w:lvl>
  </w:abstractNum>
  <w:abstractNum w:abstractNumId="2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1" w15:restartNumberingAfterBreak="0">
    <w:nsid w:val="43223426"/>
    <w:multiLevelType w:val="multilevel"/>
    <w:tmpl w:val="6E760E6C"/>
    <w:lvl w:ilvl="0">
      <w:start w:val="1"/>
      <w:numFmt w:val="decimal"/>
      <w:lvlRestart w:val="0"/>
      <w:lvlText w:val="%1."/>
      <w:lvlJc w:val="left"/>
      <w:pPr>
        <w:tabs>
          <w:tab w:val="num" w:pos="794"/>
        </w:tabs>
        <w:ind w:left="794" w:hanging="794"/>
      </w:pPr>
      <w:rPr>
        <w:rFonts w:ascii="Arial" w:hAnsi="Arial" w:cs="Times New Roman" w:hint="default"/>
        <w:color w:val="002555"/>
      </w:rPr>
    </w:lvl>
    <w:lvl w:ilvl="1">
      <w:start w:val="1"/>
      <w:numFmt w:val="decimal"/>
      <w:lvlText w:val="%1.%2"/>
      <w:lvlJc w:val="left"/>
      <w:pPr>
        <w:tabs>
          <w:tab w:val="num" w:pos="794"/>
        </w:tabs>
        <w:ind w:left="794" w:hanging="794"/>
      </w:pPr>
      <w:rPr>
        <w:rFonts w:ascii="Arial" w:hAnsi="Arial" w:cs="Times New Roman" w:hint="default"/>
      </w:rPr>
    </w:lvl>
    <w:lvl w:ilvl="2">
      <w:start w:val="1"/>
      <w:numFmt w:val="decimal"/>
      <w:lvlText w:val="%1.%2.%3"/>
      <w:lvlJc w:val="left"/>
      <w:pPr>
        <w:tabs>
          <w:tab w:val="num" w:pos="794"/>
        </w:tabs>
        <w:ind w:left="794" w:hanging="794"/>
      </w:pPr>
      <w:rPr>
        <w:rFonts w:ascii="Arial" w:hAnsi="Arial" w:cs="Times New Roman" w:hint="default"/>
      </w:rPr>
    </w:lvl>
    <w:lvl w:ilvl="3">
      <w:start w:val="1"/>
      <w:numFmt w:val="decimal"/>
      <w:lvlText w:val="%1.%2.%3.%4"/>
      <w:lvlJc w:val="left"/>
      <w:pPr>
        <w:tabs>
          <w:tab w:val="num" w:pos="794"/>
        </w:tabs>
        <w:ind w:left="794" w:hanging="794"/>
      </w:pPr>
      <w:rPr>
        <w:rFonts w:ascii="Arial" w:hAnsi="Arial" w:cs="Times New Roman" w:hint="default"/>
      </w:rPr>
    </w:lvl>
    <w:lvl w:ilvl="4">
      <w:start w:val="1"/>
      <w:numFmt w:val="decimal"/>
      <w:lvlText w:val="%1.%2.%3.%4.%5"/>
      <w:lvlJc w:val="left"/>
      <w:pPr>
        <w:tabs>
          <w:tab w:val="num" w:pos="1077"/>
        </w:tabs>
        <w:ind w:left="1077" w:hanging="1077"/>
      </w:pPr>
      <w:rPr>
        <w:rFonts w:ascii="Arial" w:hAnsi="Arial" w:cs="Times New Roman" w:hint="default"/>
      </w:rPr>
    </w:lvl>
    <w:lvl w:ilvl="5">
      <w:start w:val="1"/>
      <w:numFmt w:val="decimal"/>
      <w:lvlText w:val="%1.%2.%3.%4.%5.%6"/>
      <w:lvlJc w:val="left"/>
      <w:pPr>
        <w:tabs>
          <w:tab w:val="num" w:pos="1077"/>
        </w:tabs>
        <w:ind w:left="1077" w:hanging="1077"/>
      </w:pPr>
      <w:rPr>
        <w:rFonts w:ascii="Arial" w:hAnsi="Arial" w:cs="Times New Roman" w:hint="default"/>
      </w:rPr>
    </w:lvl>
    <w:lvl w:ilvl="6">
      <w:start w:val="1"/>
      <w:numFmt w:val="decimal"/>
      <w:lvlText w:val="%1.%2.%3.%4.%5.%6.%7"/>
      <w:lvlJc w:val="left"/>
      <w:pPr>
        <w:tabs>
          <w:tab w:val="num" w:pos="1077"/>
        </w:tabs>
        <w:ind w:left="1077" w:hanging="1077"/>
      </w:pPr>
      <w:rPr>
        <w:rFonts w:ascii="Arial" w:hAnsi="Arial" w:cs="Times New Roman" w:hint="default"/>
      </w:rPr>
    </w:lvl>
    <w:lvl w:ilvl="7">
      <w:start w:val="1"/>
      <w:numFmt w:val="decimal"/>
      <w:lvlText w:val="%1.%2.%3.%4.%5.%6.%7.%8"/>
      <w:lvlJc w:val="left"/>
      <w:pPr>
        <w:tabs>
          <w:tab w:val="num" w:pos="1077"/>
        </w:tabs>
        <w:ind w:left="1077" w:hanging="1077"/>
      </w:pPr>
      <w:rPr>
        <w:rFonts w:ascii="Arial" w:hAnsi="Arial" w:cs="Times New Roman" w:hint="default"/>
      </w:rPr>
    </w:lvl>
    <w:lvl w:ilvl="8">
      <w:start w:val="1"/>
      <w:numFmt w:val="decimal"/>
      <w:lvlText w:val="%9%1.%2.%3.%4.%5.%6.%7.%8"/>
      <w:lvlJc w:val="left"/>
      <w:pPr>
        <w:tabs>
          <w:tab w:val="num" w:pos="1077"/>
        </w:tabs>
        <w:ind w:left="1077" w:hanging="1077"/>
      </w:pPr>
      <w:rPr>
        <w:rFonts w:ascii="Arial" w:hAnsi="Arial" w:cs="Times New Roman" w:hint="default"/>
      </w:rPr>
    </w:lvl>
  </w:abstractNum>
  <w:abstractNum w:abstractNumId="22" w15:restartNumberingAfterBreak="0">
    <w:nsid w:val="43F26663"/>
    <w:multiLevelType w:val="multilevel"/>
    <w:tmpl w:val="452C002A"/>
    <w:lvl w:ilvl="0">
      <w:start w:val="7"/>
      <w:numFmt w:val="decimal"/>
      <w:lvlText w:val="%1"/>
      <w:lvlJc w:val="left"/>
      <w:pPr>
        <w:ind w:left="912" w:hanging="795"/>
      </w:pPr>
      <w:rPr>
        <w:rFonts w:hint="default"/>
      </w:rPr>
    </w:lvl>
    <w:lvl w:ilvl="1">
      <w:start w:val="2"/>
      <w:numFmt w:val="decimal"/>
      <w:lvlText w:val="%1.%2"/>
      <w:lvlJc w:val="left"/>
      <w:pPr>
        <w:ind w:left="912" w:hanging="795"/>
      </w:pPr>
      <w:rPr>
        <w:rFonts w:ascii="Times New Roman" w:eastAsia="Times New Roman" w:hAnsi="Times New Roman" w:hint="default"/>
        <w:sz w:val="22"/>
        <w:szCs w:val="22"/>
      </w:rPr>
    </w:lvl>
    <w:lvl w:ilvl="2">
      <w:start w:val="1"/>
      <w:numFmt w:val="decimal"/>
      <w:lvlText w:val="%1.%2.%3"/>
      <w:lvlJc w:val="left"/>
      <w:pPr>
        <w:ind w:left="1707" w:hanging="795"/>
      </w:pPr>
      <w:rPr>
        <w:rFonts w:ascii="Times New Roman" w:eastAsia="Times New Roman" w:hAnsi="Times New Roman" w:hint="default"/>
        <w:sz w:val="22"/>
        <w:szCs w:val="22"/>
      </w:rPr>
    </w:lvl>
    <w:lvl w:ilvl="3">
      <w:start w:val="1"/>
      <w:numFmt w:val="bullet"/>
      <w:lvlText w:val="•"/>
      <w:lvlJc w:val="left"/>
      <w:pPr>
        <w:ind w:left="3394" w:hanging="795"/>
      </w:pPr>
      <w:rPr>
        <w:rFonts w:hint="default"/>
      </w:rPr>
    </w:lvl>
    <w:lvl w:ilvl="4">
      <w:start w:val="1"/>
      <w:numFmt w:val="bullet"/>
      <w:lvlText w:val="•"/>
      <w:lvlJc w:val="left"/>
      <w:pPr>
        <w:ind w:left="4238" w:hanging="795"/>
      </w:pPr>
      <w:rPr>
        <w:rFonts w:hint="default"/>
      </w:rPr>
    </w:lvl>
    <w:lvl w:ilvl="5">
      <w:start w:val="1"/>
      <w:numFmt w:val="bullet"/>
      <w:lvlText w:val="•"/>
      <w:lvlJc w:val="left"/>
      <w:pPr>
        <w:ind w:left="5081" w:hanging="795"/>
      </w:pPr>
      <w:rPr>
        <w:rFonts w:hint="default"/>
      </w:rPr>
    </w:lvl>
    <w:lvl w:ilvl="6">
      <w:start w:val="1"/>
      <w:numFmt w:val="bullet"/>
      <w:lvlText w:val="•"/>
      <w:lvlJc w:val="left"/>
      <w:pPr>
        <w:ind w:left="5925" w:hanging="795"/>
      </w:pPr>
      <w:rPr>
        <w:rFonts w:hint="default"/>
      </w:rPr>
    </w:lvl>
    <w:lvl w:ilvl="7">
      <w:start w:val="1"/>
      <w:numFmt w:val="bullet"/>
      <w:lvlText w:val="•"/>
      <w:lvlJc w:val="left"/>
      <w:pPr>
        <w:ind w:left="6769" w:hanging="795"/>
      </w:pPr>
      <w:rPr>
        <w:rFonts w:hint="default"/>
      </w:rPr>
    </w:lvl>
    <w:lvl w:ilvl="8">
      <w:start w:val="1"/>
      <w:numFmt w:val="bullet"/>
      <w:lvlText w:val="•"/>
      <w:lvlJc w:val="left"/>
      <w:pPr>
        <w:ind w:left="7612" w:hanging="795"/>
      </w:pPr>
      <w:rPr>
        <w:rFonts w:hint="default"/>
      </w:rPr>
    </w:lvl>
  </w:abstractNum>
  <w:abstractNum w:abstractNumId="23" w15:restartNumberingAfterBreak="0">
    <w:nsid w:val="496E4414"/>
    <w:multiLevelType w:val="multilevel"/>
    <w:tmpl w:val="0406001F"/>
    <w:styleLink w:val="111111"/>
    <w:lvl w:ilvl="0">
      <w:start w:val="1"/>
      <w:numFmt w:val="decimal"/>
      <w:lvlText w:val="%1."/>
      <w:lvlJc w:val="left"/>
      <w:pPr>
        <w:ind w:left="360" w:hanging="360"/>
      </w:pPr>
      <w:rPr>
        <w:rFonts w:ascii="Times New Roman" w:eastAsiaTheme="minorHAnsi" w:hAnsi="Times New Roman" w:cs="Times New Roman"/>
        <w:color w:val="auto"/>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B2F1887"/>
    <w:multiLevelType w:val="multilevel"/>
    <w:tmpl w:val="CCC42D7C"/>
    <w:styleLink w:val="ListStyleNumber"/>
    <w:lvl w:ilvl="0">
      <w:start w:val="1"/>
      <w:numFmt w:val="decimal"/>
      <w:lvlRestart w:val="0"/>
      <w:pStyle w:val="Opstilling-talellerbogst"/>
      <w:lvlText w:val="%1."/>
      <w:lvlJc w:val="left"/>
      <w:pPr>
        <w:tabs>
          <w:tab w:val="num" w:pos="1077"/>
        </w:tabs>
        <w:ind w:left="1077" w:hanging="283"/>
      </w:pPr>
      <w:rPr>
        <w:rFonts w:ascii="Times New Roman" w:hAnsi="Times New Roman" w:cs="Times New Roman"/>
        <w:color w:val="auto"/>
      </w:rPr>
    </w:lvl>
    <w:lvl w:ilvl="1">
      <w:start w:val="1"/>
      <w:numFmt w:val="lowerLetter"/>
      <w:pStyle w:val="Opstilling-talellerbogst2"/>
      <w:lvlText w:val="%2."/>
      <w:lvlJc w:val="left"/>
      <w:pPr>
        <w:tabs>
          <w:tab w:val="num" w:pos="1361"/>
        </w:tabs>
        <w:ind w:left="1361" w:hanging="284"/>
      </w:pPr>
      <w:rPr>
        <w:rFonts w:ascii="Times New Roman" w:hAnsi="Times New Roman" w:cs="Times New Roman"/>
        <w:color w:val="auto"/>
      </w:rPr>
    </w:lvl>
    <w:lvl w:ilvl="2">
      <w:start w:val="1"/>
      <w:numFmt w:val="lowerLetter"/>
      <w:pStyle w:val="Opstilling-talellerbogst3"/>
      <w:lvlText w:val="%3."/>
      <w:lvlJc w:val="left"/>
      <w:pPr>
        <w:tabs>
          <w:tab w:val="num" w:pos="1644"/>
        </w:tabs>
        <w:ind w:left="1644" w:hanging="283"/>
      </w:pPr>
      <w:rPr>
        <w:rFonts w:ascii="Times New Roman" w:hAnsi="Times New Roman" w:cs="Times New Roman"/>
        <w:color w:val="auto"/>
      </w:rPr>
    </w:lvl>
    <w:lvl w:ilvl="3">
      <w:start w:val="1"/>
      <w:numFmt w:val="lowerLetter"/>
      <w:pStyle w:val="Opstilling-talellerbogst4"/>
      <w:lvlText w:val="%4."/>
      <w:lvlJc w:val="left"/>
      <w:pPr>
        <w:tabs>
          <w:tab w:val="num" w:pos="1928"/>
        </w:tabs>
        <w:ind w:left="1928" w:hanging="284"/>
      </w:pPr>
      <w:rPr>
        <w:rFonts w:ascii="Times New Roman" w:hAnsi="Times New Roman" w:cs="Times New Roman"/>
        <w:color w:val="auto"/>
      </w:rPr>
    </w:lvl>
    <w:lvl w:ilvl="4">
      <w:start w:val="1"/>
      <w:numFmt w:val="lowerLetter"/>
      <w:pStyle w:val="Opstilling-talellerbogst5"/>
      <w:lvlText w:val="%5."/>
      <w:lvlJc w:val="left"/>
      <w:pPr>
        <w:tabs>
          <w:tab w:val="num" w:pos="2211"/>
        </w:tabs>
        <w:ind w:left="2211" w:hanging="283"/>
      </w:pPr>
      <w:rPr>
        <w:rFonts w:ascii="Times New Roman" w:hAnsi="Times New Roman" w:cs="Times New Roman"/>
        <w:color w:val="auto"/>
      </w:rPr>
    </w:lvl>
    <w:lvl w:ilvl="5">
      <w:start w:val="1"/>
      <w:numFmt w:val="none"/>
      <w:lvlText w:val=""/>
      <w:lvlJc w:val="left"/>
      <w:pPr>
        <w:ind w:left="2160" w:hanging="360"/>
      </w:pPr>
    </w:lvl>
    <w:lvl w:ilvl="6">
      <w:start w:val="1"/>
      <w:numFmt w:val="none"/>
      <w:lvlText w:val=""/>
      <w:lvlJc w:val="left"/>
      <w:pPr>
        <w:ind w:left="2520" w:hanging="360"/>
      </w:pPr>
    </w:lvl>
    <w:lvl w:ilvl="7">
      <w:start w:val="1"/>
      <w:numFmt w:val="none"/>
      <w:lvlText w:val=""/>
      <w:lvlJc w:val="left"/>
      <w:pPr>
        <w:ind w:left="2880" w:hanging="360"/>
      </w:pPr>
    </w:lvl>
    <w:lvl w:ilvl="8">
      <w:start w:val="1"/>
      <w:numFmt w:val="none"/>
      <w:lvlText w:val=""/>
      <w:lvlJc w:val="left"/>
      <w:pPr>
        <w:ind w:left="3240" w:hanging="360"/>
      </w:pPr>
    </w:lvl>
  </w:abstractNum>
  <w:abstractNum w:abstractNumId="25" w15:restartNumberingAfterBreak="0">
    <w:nsid w:val="55281A37"/>
    <w:multiLevelType w:val="multilevel"/>
    <w:tmpl w:val="16CC195C"/>
    <w:styleLink w:val="ArtikelSektion"/>
    <w:lvl w:ilvl="0">
      <w:start w:val="1"/>
      <w:numFmt w:val="upperRoman"/>
      <w:lvlText w:val="Article %1."/>
      <w:lvlJc w:val="left"/>
      <w:pPr>
        <w:ind w:left="0" w:firstLine="0"/>
      </w:pPr>
      <w:rPr>
        <w:rFonts w:ascii="Times New Roman" w:eastAsiaTheme="minorHAnsi" w:hAnsi="Times New Roman" w:cs="Times New Roman"/>
        <w:color w:val="auto"/>
        <w:sz w:val="22"/>
        <w:szCs w:val="22"/>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58C710F7"/>
    <w:multiLevelType w:val="multilevel"/>
    <w:tmpl w:val="4FE2E9C8"/>
    <w:lvl w:ilvl="0">
      <w:start w:val="1"/>
      <w:numFmt w:val="bullet"/>
      <w:pStyle w:val="Citat1"/>
      <w:suff w:val="space"/>
      <w:lvlText w:val=""/>
      <w:lvlJc w:val="left"/>
      <w:rPr>
        <w:rFonts w:ascii="Wingdings" w:hAnsi="Wingdings" w:hint="default"/>
        <w:b w:val="0"/>
        <w:i/>
        <w:sz w:val="20"/>
      </w:rPr>
    </w:lvl>
    <w:lvl w:ilvl="1">
      <w:start w:val="1"/>
      <w:numFmt w:val="bullet"/>
      <w:pStyle w:val="Fremhvetcitat"/>
      <w:suff w:val="space"/>
      <w:lvlText w:val=""/>
      <w:lvlJc w:val="left"/>
      <w:rPr>
        <w:rFonts w:ascii="Wingdings" w:hAnsi="Wingdings" w:hint="default"/>
        <w:b w:val="0"/>
        <w:i/>
        <w:position w:val="-46"/>
        <w:sz w:val="80"/>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7" w15:restartNumberingAfterBreak="0">
    <w:nsid w:val="5D72157A"/>
    <w:multiLevelType w:val="multilevel"/>
    <w:tmpl w:val="1B6C8630"/>
    <w:styleLink w:val="ListStyleTableNumber"/>
    <w:lvl w:ilvl="0">
      <w:start w:val="1"/>
      <w:numFmt w:val="decimal"/>
      <w:lvlRestart w:val="0"/>
      <w:pStyle w:val="Tabel-opstilling-talellerbogst"/>
      <w:lvlText w:val="%1."/>
      <w:lvlJc w:val="left"/>
      <w:pPr>
        <w:tabs>
          <w:tab w:val="num" w:pos="340"/>
        </w:tabs>
        <w:ind w:left="340" w:hanging="283"/>
      </w:pPr>
      <w:rPr>
        <w:rFonts w:ascii="Times New Roman" w:hAnsi="Times New Roman" w:cs="Times New Roman"/>
        <w:color w:val="auto"/>
      </w:rPr>
    </w:lvl>
    <w:lvl w:ilvl="1">
      <w:start w:val="1"/>
      <w:numFmt w:val="lowerLetter"/>
      <w:pStyle w:val="Tabel-opstilling-talellerbogst2"/>
      <w:lvlText w:val="%2."/>
      <w:lvlJc w:val="left"/>
      <w:pPr>
        <w:tabs>
          <w:tab w:val="num" w:pos="624"/>
        </w:tabs>
        <w:ind w:left="624" w:hanging="284"/>
      </w:pPr>
      <w:rPr>
        <w:rFonts w:ascii="Times New Roman" w:hAnsi="Times New Roman" w:cs="Times New Roman"/>
      </w:rPr>
    </w:lvl>
    <w:lvl w:ilvl="2">
      <w:start w:val="1"/>
      <w:numFmt w:val="none"/>
      <w:lvlText w:val=""/>
      <w:lvlJc w:val="left"/>
      <w:pPr>
        <w:ind w:left="1080" w:hanging="360"/>
      </w:pPr>
    </w:lvl>
    <w:lvl w:ilvl="3">
      <w:start w:val="1"/>
      <w:numFmt w:val="none"/>
      <w:lvlText w:val=""/>
      <w:lvlJc w:val="left"/>
      <w:pPr>
        <w:ind w:left="1440" w:hanging="360"/>
      </w:p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
      <w:lvlJc w:val="left"/>
      <w:pPr>
        <w:ind w:left="2520" w:hanging="360"/>
      </w:pPr>
    </w:lvl>
    <w:lvl w:ilvl="7">
      <w:start w:val="1"/>
      <w:numFmt w:val="none"/>
      <w:lvlText w:val=""/>
      <w:lvlJc w:val="left"/>
      <w:pPr>
        <w:ind w:left="2880" w:hanging="360"/>
      </w:pPr>
    </w:lvl>
    <w:lvl w:ilvl="8">
      <w:start w:val="1"/>
      <w:numFmt w:val="none"/>
      <w:lvlText w:val=""/>
      <w:lvlJc w:val="left"/>
      <w:pPr>
        <w:ind w:left="3240" w:hanging="360"/>
      </w:pPr>
    </w:lvl>
  </w:abstractNum>
  <w:abstractNum w:abstractNumId="28" w15:restartNumberingAfterBreak="0">
    <w:nsid w:val="5EF52E78"/>
    <w:multiLevelType w:val="hybridMultilevel"/>
    <w:tmpl w:val="B6B830AC"/>
    <w:lvl w:ilvl="0" w:tplc="04060001">
      <w:start w:val="1"/>
      <w:numFmt w:val="bullet"/>
      <w:pStyle w:val="PunkttegnTabel"/>
      <w:lvlText w:val=""/>
      <w:lvlJc w:val="left"/>
      <w:pPr>
        <w:ind w:left="1211" w:hanging="360"/>
      </w:pPr>
      <w:rPr>
        <w:rFonts w:ascii="Symbol" w:hAnsi="Symbol" w:hint="default"/>
      </w:rPr>
    </w:lvl>
    <w:lvl w:ilvl="1" w:tplc="04060003" w:tentative="1">
      <w:start w:val="1"/>
      <w:numFmt w:val="bullet"/>
      <w:lvlText w:val="o"/>
      <w:lvlJc w:val="left"/>
      <w:pPr>
        <w:ind w:left="1931" w:hanging="360"/>
      </w:pPr>
      <w:rPr>
        <w:rFonts w:ascii="Courier New" w:hAnsi="Courier New" w:hint="default"/>
      </w:rPr>
    </w:lvl>
    <w:lvl w:ilvl="2" w:tplc="04060005" w:tentative="1">
      <w:start w:val="1"/>
      <w:numFmt w:val="bullet"/>
      <w:lvlText w:val=""/>
      <w:lvlJc w:val="left"/>
      <w:pPr>
        <w:ind w:left="2651" w:hanging="360"/>
      </w:pPr>
      <w:rPr>
        <w:rFonts w:ascii="Wingdings" w:hAnsi="Wingdings" w:hint="default"/>
      </w:rPr>
    </w:lvl>
    <w:lvl w:ilvl="3" w:tplc="04060001" w:tentative="1">
      <w:start w:val="1"/>
      <w:numFmt w:val="bullet"/>
      <w:lvlText w:val=""/>
      <w:lvlJc w:val="left"/>
      <w:pPr>
        <w:ind w:left="3371" w:hanging="360"/>
      </w:pPr>
      <w:rPr>
        <w:rFonts w:ascii="Symbol" w:hAnsi="Symbol" w:hint="default"/>
      </w:rPr>
    </w:lvl>
    <w:lvl w:ilvl="4" w:tplc="04060003" w:tentative="1">
      <w:start w:val="1"/>
      <w:numFmt w:val="bullet"/>
      <w:lvlText w:val="o"/>
      <w:lvlJc w:val="left"/>
      <w:pPr>
        <w:ind w:left="4091" w:hanging="360"/>
      </w:pPr>
      <w:rPr>
        <w:rFonts w:ascii="Courier New" w:hAnsi="Courier New" w:hint="default"/>
      </w:rPr>
    </w:lvl>
    <w:lvl w:ilvl="5" w:tplc="04060005" w:tentative="1">
      <w:start w:val="1"/>
      <w:numFmt w:val="bullet"/>
      <w:lvlText w:val=""/>
      <w:lvlJc w:val="left"/>
      <w:pPr>
        <w:ind w:left="4811" w:hanging="360"/>
      </w:pPr>
      <w:rPr>
        <w:rFonts w:ascii="Wingdings" w:hAnsi="Wingdings" w:hint="default"/>
      </w:rPr>
    </w:lvl>
    <w:lvl w:ilvl="6" w:tplc="04060001" w:tentative="1">
      <w:start w:val="1"/>
      <w:numFmt w:val="bullet"/>
      <w:lvlText w:val=""/>
      <w:lvlJc w:val="left"/>
      <w:pPr>
        <w:ind w:left="5531" w:hanging="360"/>
      </w:pPr>
      <w:rPr>
        <w:rFonts w:ascii="Symbol" w:hAnsi="Symbol" w:hint="default"/>
      </w:rPr>
    </w:lvl>
    <w:lvl w:ilvl="7" w:tplc="04060003" w:tentative="1">
      <w:start w:val="1"/>
      <w:numFmt w:val="bullet"/>
      <w:lvlText w:val="o"/>
      <w:lvlJc w:val="left"/>
      <w:pPr>
        <w:ind w:left="6251" w:hanging="360"/>
      </w:pPr>
      <w:rPr>
        <w:rFonts w:ascii="Courier New" w:hAnsi="Courier New" w:hint="default"/>
      </w:rPr>
    </w:lvl>
    <w:lvl w:ilvl="8" w:tplc="04060005" w:tentative="1">
      <w:start w:val="1"/>
      <w:numFmt w:val="bullet"/>
      <w:lvlText w:val=""/>
      <w:lvlJc w:val="left"/>
      <w:pPr>
        <w:ind w:left="6971" w:hanging="360"/>
      </w:pPr>
      <w:rPr>
        <w:rFonts w:ascii="Wingdings" w:hAnsi="Wingdings" w:hint="default"/>
      </w:rPr>
    </w:lvl>
  </w:abstractNum>
  <w:abstractNum w:abstractNumId="29" w15:restartNumberingAfterBreak="0">
    <w:nsid w:val="601C6427"/>
    <w:multiLevelType w:val="hybridMultilevel"/>
    <w:tmpl w:val="6544569C"/>
    <w:lvl w:ilvl="0" w:tplc="04060001">
      <w:start w:val="1"/>
      <w:numFmt w:val="decimal"/>
      <w:pStyle w:val="TypografiBilagsoversigtCentreret"/>
      <w:lvlText w:val="Kontraktbilag %1"/>
      <w:lvlJc w:val="left"/>
      <w:pPr>
        <w:tabs>
          <w:tab w:val="num" w:pos="6781"/>
        </w:tabs>
        <w:ind w:left="6781" w:hanging="1021"/>
      </w:pPr>
      <w:rPr>
        <w:rFonts w:cs="Times New Roman" w:hint="default"/>
      </w:rPr>
    </w:lvl>
    <w:lvl w:ilvl="1" w:tplc="04060003" w:tentative="1">
      <w:start w:val="1"/>
      <w:numFmt w:val="lowerLetter"/>
      <w:lvlText w:val="%2."/>
      <w:lvlJc w:val="left"/>
      <w:pPr>
        <w:tabs>
          <w:tab w:val="num" w:pos="1440"/>
        </w:tabs>
        <w:ind w:left="1440" w:hanging="360"/>
      </w:pPr>
      <w:rPr>
        <w:rFonts w:cs="Times New Roman"/>
      </w:rPr>
    </w:lvl>
    <w:lvl w:ilvl="2" w:tplc="04060005" w:tentative="1">
      <w:start w:val="1"/>
      <w:numFmt w:val="lowerRoman"/>
      <w:lvlText w:val="%3."/>
      <w:lvlJc w:val="right"/>
      <w:pPr>
        <w:tabs>
          <w:tab w:val="num" w:pos="2160"/>
        </w:tabs>
        <w:ind w:left="2160" w:hanging="180"/>
      </w:pPr>
      <w:rPr>
        <w:rFonts w:cs="Times New Roman"/>
      </w:rPr>
    </w:lvl>
    <w:lvl w:ilvl="3" w:tplc="04060001" w:tentative="1">
      <w:start w:val="1"/>
      <w:numFmt w:val="decimal"/>
      <w:lvlText w:val="%4."/>
      <w:lvlJc w:val="left"/>
      <w:pPr>
        <w:tabs>
          <w:tab w:val="num" w:pos="2880"/>
        </w:tabs>
        <w:ind w:left="2880" w:hanging="360"/>
      </w:pPr>
      <w:rPr>
        <w:rFonts w:cs="Times New Roman"/>
      </w:rPr>
    </w:lvl>
    <w:lvl w:ilvl="4" w:tplc="04060003" w:tentative="1">
      <w:start w:val="1"/>
      <w:numFmt w:val="lowerLetter"/>
      <w:lvlText w:val="%5."/>
      <w:lvlJc w:val="left"/>
      <w:pPr>
        <w:tabs>
          <w:tab w:val="num" w:pos="3600"/>
        </w:tabs>
        <w:ind w:left="3600" w:hanging="360"/>
      </w:pPr>
      <w:rPr>
        <w:rFonts w:cs="Times New Roman"/>
      </w:rPr>
    </w:lvl>
    <w:lvl w:ilvl="5" w:tplc="04060005" w:tentative="1">
      <w:start w:val="1"/>
      <w:numFmt w:val="lowerRoman"/>
      <w:lvlText w:val="%6."/>
      <w:lvlJc w:val="right"/>
      <w:pPr>
        <w:tabs>
          <w:tab w:val="num" w:pos="4320"/>
        </w:tabs>
        <w:ind w:left="4320" w:hanging="180"/>
      </w:pPr>
      <w:rPr>
        <w:rFonts w:cs="Times New Roman"/>
      </w:rPr>
    </w:lvl>
    <w:lvl w:ilvl="6" w:tplc="04060001" w:tentative="1">
      <w:start w:val="1"/>
      <w:numFmt w:val="decimal"/>
      <w:lvlText w:val="%7."/>
      <w:lvlJc w:val="left"/>
      <w:pPr>
        <w:tabs>
          <w:tab w:val="num" w:pos="5040"/>
        </w:tabs>
        <w:ind w:left="5040" w:hanging="360"/>
      </w:pPr>
      <w:rPr>
        <w:rFonts w:cs="Times New Roman"/>
      </w:rPr>
    </w:lvl>
    <w:lvl w:ilvl="7" w:tplc="04060003" w:tentative="1">
      <w:start w:val="1"/>
      <w:numFmt w:val="lowerLetter"/>
      <w:lvlText w:val="%8."/>
      <w:lvlJc w:val="left"/>
      <w:pPr>
        <w:tabs>
          <w:tab w:val="num" w:pos="5760"/>
        </w:tabs>
        <w:ind w:left="5760" w:hanging="360"/>
      </w:pPr>
      <w:rPr>
        <w:rFonts w:cs="Times New Roman"/>
      </w:rPr>
    </w:lvl>
    <w:lvl w:ilvl="8" w:tplc="04060005" w:tentative="1">
      <w:start w:val="1"/>
      <w:numFmt w:val="lowerRoman"/>
      <w:lvlText w:val="%9."/>
      <w:lvlJc w:val="right"/>
      <w:pPr>
        <w:tabs>
          <w:tab w:val="num" w:pos="6480"/>
        </w:tabs>
        <w:ind w:left="6480" w:hanging="180"/>
      </w:pPr>
      <w:rPr>
        <w:rFonts w:cs="Times New Roman"/>
      </w:rPr>
    </w:lvl>
  </w:abstractNum>
  <w:abstractNum w:abstractNumId="30" w15:restartNumberingAfterBreak="0">
    <w:nsid w:val="63B448EF"/>
    <w:multiLevelType w:val="hybridMultilevel"/>
    <w:tmpl w:val="72D03970"/>
    <w:lvl w:ilvl="0" w:tplc="02D63B56">
      <w:start w:val="1"/>
      <w:numFmt w:val="bullet"/>
      <w:lvlText w:val="•"/>
      <w:lvlJc w:val="left"/>
      <w:pPr>
        <w:ind w:left="1196" w:hanging="284"/>
      </w:pPr>
      <w:rPr>
        <w:rFonts w:ascii="Microsoft Sans Serif" w:eastAsia="Microsoft Sans Serif" w:hAnsi="Microsoft Sans Serif" w:hint="default"/>
        <w:color w:val="4C6588"/>
        <w:w w:val="214"/>
        <w:sz w:val="16"/>
        <w:szCs w:val="16"/>
      </w:rPr>
    </w:lvl>
    <w:lvl w:ilvl="1" w:tplc="BDF4DD9E">
      <w:start w:val="1"/>
      <w:numFmt w:val="bullet"/>
      <w:lvlText w:val="•"/>
      <w:lvlJc w:val="left"/>
      <w:pPr>
        <w:ind w:left="2006" w:hanging="284"/>
      </w:pPr>
      <w:rPr>
        <w:rFonts w:hint="default"/>
      </w:rPr>
    </w:lvl>
    <w:lvl w:ilvl="2" w:tplc="85324AD4">
      <w:start w:val="1"/>
      <w:numFmt w:val="bullet"/>
      <w:lvlText w:val="•"/>
      <w:lvlJc w:val="left"/>
      <w:pPr>
        <w:ind w:left="2816" w:hanging="284"/>
      </w:pPr>
      <w:rPr>
        <w:rFonts w:hint="default"/>
      </w:rPr>
    </w:lvl>
    <w:lvl w:ilvl="3" w:tplc="25E65560">
      <w:start w:val="1"/>
      <w:numFmt w:val="bullet"/>
      <w:lvlText w:val="•"/>
      <w:lvlJc w:val="left"/>
      <w:pPr>
        <w:ind w:left="3627" w:hanging="284"/>
      </w:pPr>
      <w:rPr>
        <w:rFonts w:hint="default"/>
      </w:rPr>
    </w:lvl>
    <w:lvl w:ilvl="4" w:tplc="AAA6438E">
      <w:start w:val="1"/>
      <w:numFmt w:val="bullet"/>
      <w:lvlText w:val="•"/>
      <w:lvlJc w:val="left"/>
      <w:pPr>
        <w:ind w:left="4437" w:hanging="284"/>
      </w:pPr>
      <w:rPr>
        <w:rFonts w:hint="default"/>
      </w:rPr>
    </w:lvl>
    <w:lvl w:ilvl="5" w:tplc="04C209BA">
      <w:start w:val="1"/>
      <w:numFmt w:val="bullet"/>
      <w:lvlText w:val="•"/>
      <w:lvlJc w:val="left"/>
      <w:pPr>
        <w:ind w:left="5248" w:hanging="284"/>
      </w:pPr>
      <w:rPr>
        <w:rFonts w:hint="default"/>
      </w:rPr>
    </w:lvl>
    <w:lvl w:ilvl="6" w:tplc="A3CA004C">
      <w:start w:val="1"/>
      <w:numFmt w:val="bullet"/>
      <w:lvlText w:val="•"/>
      <w:lvlJc w:val="left"/>
      <w:pPr>
        <w:ind w:left="6058" w:hanging="284"/>
      </w:pPr>
      <w:rPr>
        <w:rFonts w:hint="default"/>
      </w:rPr>
    </w:lvl>
    <w:lvl w:ilvl="7" w:tplc="ABE4F74A">
      <w:start w:val="1"/>
      <w:numFmt w:val="bullet"/>
      <w:lvlText w:val="•"/>
      <w:lvlJc w:val="left"/>
      <w:pPr>
        <w:ind w:left="6868" w:hanging="284"/>
      </w:pPr>
      <w:rPr>
        <w:rFonts w:hint="default"/>
      </w:rPr>
    </w:lvl>
    <w:lvl w:ilvl="8" w:tplc="910CE57C">
      <w:start w:val="1"/>
      <w:numFmt w:val="bullet"/>
      <w:lvlText w:val="•"/>
      <w:lvlJc w:val="left"/>
      <w:pPr>
        <w:ind w:left="7679" w:hanging="284"/>
      </w:pPr>
      <w:rPr>
        <w:rFonts w:hint="default"/>
      </w:rPr>
    </w:lvl>
  </w:abstractNum>
  <w:abstractNum w:abstractNumId="31" w15:restartNumberingAfterBreak="0">
    <w:nsid w:val="64D33699"/>
    <w:multiLevelType w:val="multilevel"/>
    <w:tmpl w:val="0406001D"/>
    <w:styleLink w:val="1ai"/>
    <w:lvl w:ilvl="0">
      <w:start w:val="1"/>
      <w:numFmt w:val="decimal"/>
      <w:lvlText w:val="%1)"/>
      <w:lvlJc w:val="left"/>
      <w:pPr>
        <w:ind w:left="360" w:hanging="360"/>
      </w:pPr>
      <w:rPr>
        <w:rFonts w:ascii="Times New Roman" w:eastAsiaTheme="minorHAnsi" w:hAnsi="Times New Roman" w:cs="Times New Roman"/>
        <w:color w:val="auto"/>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5E9708F"/>
    <w:multiLevelType w:val="multilevel"/>
    <w:tmpl w:val="BE624BAA"/>
    <w:lvl w:ilvl="0">
      <w:start w:val="1"/>
      <w:numFmt w:val="decimal"/>
      <w:lvlText w:val="%1."/>
      <w:lvlJc w:val="left"/>
      <w:pPr>
        <w:ind w:left="912" w:hanging="795"/>
      </w:pPr>
      <w:rPr>
        <w:rFonts w:ascii="Times New Roman" w:eastAsia="Times New Roman" w:hAnsi="Times New Roman" w:hint="default"/>
        <w:b/>
        <w:bCs/>
        <w:sz w:val="22"/>
        <w:szCs w:val="22"/>
      </w:rPr>
    </w:lvl>
    <w:lvl w:ilvl="1">
      <w:start w:val="1"/>
      <w:numFmt w:val="decimal"/>
      <w:lvlText w:val="%1.%2"/>
      <w:lvlJc w:val="left"/>
      <w:pPr>
        <w:ind w:left="912" w:hanging="795"/>
      </w:pPr>
      <w:rPr>
        <w:rFonts w:ascii="Times New Roman" w:eastAsia="Times New Roman" w:hAnsi="Times New Roman" w:hint="default"/>
        <w:sz w:val="22"/>
        <w:szCs w:val="22"/>
      </w:rPr>
    </w:lvl>
    <w:lvl w:ilvl="2">
      <w:start w:val="1"/>
      <w:numFmt w:val="decimal"/>
      <w:lvlText w:val="%1.%2.%3"/>
      <w:lvlJc w:val="left"/>
      <w:pPr>
        <w:ind w:left="1707" w:hanging="795"/>
      </w:pPr>
      <w:rPr>
        <w:rFonts w:ascii="Times New Roman" w:eastAsia="Times New Roman" w:hAnsi="Times New Roman" w:hint="default"/>
        <w:sz w:val="22"/>
        <w:szCs w:val="22"/>
      </w:rPr>
    </w:lvl>
    <w:lvl w:ilvl="3">
      <w:start w:val="1"/>
      <w:numFmt w:val="bullet"/>
      <w:lvlText w:val="•"/>
      <w:lvlJc w:val="left"/>
      <w:pPr>
        <w:ind w:left="912" w:hanging="795"/>
      </w:pPr>
      <w:rPr>
        <w:rFonts w:hint="default"/>
      </w:rPr>
    </w:lvl>
    <w:lvl w:ilvl="4">
      <w:start w:val="1"/>
      <w:numFmt w:val="bullet"/>
      <w:lvlText w:val="•"/>
      <w:lvlJc w:val="left"/>
      <w:pPr>
        <w:ind w:left="912" w:hanging="795"/>
      </w:pPr>
      <w:rPr>
        <w:rFonts w:hint="default"/>
      </w:rPr>
    </w:lvl>
    <w:lvl w:ilvl="5">
      <w:start w:val="1"/>
      <w:numFmt w:val="bullet"/>
      <w:lvlText w:val="•"/>
      <w:lvlJc w:val="left"/>
      <w:pPr>
        <w:ind w:left="912" w:hanging="795"/>
      </w:pPr>
      <w:rPr>
        <w:rFonts w:hint="default"/>
      </w:rPr>
    </w:lvl>
    <w:lvl w:ilvl="6">
      <w:start w:val="1"/>
      <w:numFmt w:val="bullet"/>
      <w:lvlText w:val="•"/>
      <w:lvlJc w:val="left"/>
      <w:pPr>
        <w:ind w:left="912" w:hanging="795"/>
      </w:pPr>
      <w:rPr>
        <w:rFonts w:hint="default"/>
      </w:rPr>
    </w:lvl>
    <w:lvl w:ilvl="7">
      <w:start w:val="1"/>
      <w:numFmt w:val="bullet"/>
      <w:lvlText w:val="•"/>
      <w:lvlJc w:val="left"/>
      <w:pPr>
        <w:ind w:left="912" w:hanging="795"/>
      </w:pPr>
      <w:rPr>
        <w:rFonts w:hint="default"/>
      </w:rPr>
    </w:lvl>
    <w:lvl w:ilvl="8">
      <w:start w:val="1"/>
      <w:numFmt w:val="bullet"/>
      <w:lvlText w:val="•"/>
      <w:lvlJc w:val="left"/>
      <w:pPr>
        <w:ind w:left="1707" w:hanging="795"/>
      </w:pPr>
      <w:rPr>
        <w:rFonts w:hint="default"/>
      </w:rPr>
    </w:lvl>
  </w:abstractNum>
  <w:abstractNum w:abstractNumId="33" w15:restartNumberingAfterBreak="0">
    <w:nsid w:val="6BA96F05"/>
    <w:multiLevelType w:val="multilevel"/>
    <w:tmpl w:val="A90486A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70605511"/>
    <w:multiLevelType w:val="multilevel"/>
    <w:tmpl w:val="ACFE0D70"/>
    <w:name w:val="Heading"/>
    <w:lvl w:ilvl="0">
      <w:start w:val="1"/>
      <w:numFmt w:val="decimal"/>
      <w:lvlText w:val="%1."/>
      <w:lvlJc w:val="left"/>
      <w:pPr>
        <w:ind w:left="720" w:hanging="360"/>
      </w:pPr>
      <w:rPr>
        <w:color w:val="002555"/>
      </w:rPr>
    </w:lvl>
    <w:lvl w:ilvl="1">
      <w:start w:val="1"/>
      <w:numFmt w:val="lowerLetter"/>
      <w:lvlText w:val="%2)"/>
      <w:lvlJc w:val="left"/>
      <w:pPr>
        <w:ind w:left="720" w:hanging="360"/>
      </w:pPr>
      <w:rPr>
        <w:color w:val="002555"/>
      </w:rPr>
    </w:lvl>
    <w:lvl w:ilvl="2">
      <w:start w:val="1"/>
      <w:numFmt w:val="lowerRoman"/>
      <w:lvlText w:val="%3)"/>
      <w:lvlJc w:val="left"/>
      <w:pPr>
        <w:ind w:left="1080" w:hanging="360"/>
      </w:pPr>
      <w:rPr>
        <w:color w:val="002555"/>
      </w:rPr>
    </w:lvl>
    <w:lvl w:ilvl="3">
      <w:start w:val="1"/>
      <w:numFmt w:val="decimal"/>
      <w:lvlText w:val="(%4)"/>
      <w:lvlJc w:val="left"/>
      <w:pPr>
        <w:ind w:left="1440" w:hanging="360"/>
      </w:pPr>
      <w:rPr>
        <w:color w:val="002555"/>
      </w:rPr>
    </w:lvl>
    <w:lvl w:ilvl="4">
      <w:start w:val="1"/>
      <w:numFmt w:val="lowerLetter"/>
      <w:lvlText w:val="(%5)"/>
      <w:lvlJc w:val="left"/>
      <w:pPr>
        <w:ind w:left="1800" w:hanging="360"/>
      </w:pPr>
      <w:rPr>
        <w:color w:val="002555"/>
      </w:rPr>
    </w:lvl>
    <w:lvl w:ilvl="5">
      <w:start w:val="1"/>
      <w:numFmt w:val="lowerRoman"/>
      <w:lvlText w:val="(%6)"/>
      <w:lvlJc w:val="left"/>
      <w:pPr>
        <w:ind w:left="2160" w:hanging="360"/>
      </w:pPr>
      <w:rPr>
        <w:color w:val="002555"/>
      </w:rPr>
    </w:lvl>
    <w:lvl w:ilvl="6">
      <w:start w:val="1"/>
      <w:numFmt w:val="decimal"/>
      <w:lvlText w:val="%7."/>
      <w:lvlJc w:val="left"/>
      <w:pPr>
        <w:ind w:left="2520" w:hanging="360"/>
      </w:pPr>
      <w:rPr>
        <w:color w:val="002555"/>
      </w:rPr>
    </w:lvl>
    <w:lvl w:ilvl="7">
      <w:start w:val="1"/>
      <w:numFmt w:val="lowerLetter"/>
      <w:lvlText w:val="%8."/>
      <w:lvlJc w:val="left"/>
      <w:pPr>
        <w:ind w:left="2880" w:hanging="360"/>
      </w:pPr>
      <w:rPr>
        <w:color w:val="002555"/>
      </w:rPr>
    </w:lvl>
    <w:lvl w:ilvl="8">
      <w:start w:val="1"/>
      <w:numFmt w:val="lowerRoman"/>
      <w:lvlText w:val="%9."/>
      <w:lvlJc w:val="left"/>
      <w:pPr>
        <w:ind w:left="3240" w:hanging="360"/>
      </w:pPr>
      <w:rPr>
        <w:color w:val="002555"/>
      </w:rPr>
    </w:lvl>
  </w:abstractNum>
  <w:num w:numId="1" w16cid:durableId="890965200">
    <w:abstractNumId w:val="23"/>
  </w:num>
  <w:num w:numId="2" w16cid:durableId="571080736">
    <w:abstractNumId w:val="31"/>
  </w:num>
  <w:num w:numId="3" w16cid:durableId="831944113">
    <w:abstractNumId w:val="25"/>
  </w:num>
  <w:num w:numId="4" w16cid:durableId="786001788">
    <w:abstractNumId w:val="20"/>
    <w:lvlOverride w:ilvl="0">
      <w:startOverride w:val="1"/>
    </w:lvlOverride>
  </w:num>
  <w:num w:numId="5" w16cid:durableId="2098743204">
    <w:abstractNumId w:val="26"/>
  </w:num>
  <w:num w:numId="6" w16cid:durableId="611594461">
    <w:abstractNumId w:val="12"/>
  </w:num>
  <w:num w:numId="7" w16cid:durableId="1175727463">
    <w:abstractNumId w:val="15"/>
  </w:num>
  <w:num w:numId="8" w16cid:durableId="1047756417">
    <w:abstractNumId w:val="2"/>
  </w:num>
  <w:num w:numId="9" w16cid:durableId="1730952549">
    <w:abstractNumId w:val="28"/>
  </w:num>
  <w:num w:numId="10" w16cid:durableId="1218853485">
    <w:abstractNumId w:val="29"/>
  </w:num>
  <w:num w:numId="11" w16cid:durableId="2003198654">
    <w:abstractNumId w:val="3"/>
  </w:num>
  <w:num w:numId="12" w16cid:durableId="161511116">
    <w:abstractNumId w:val="4"/>
  </w:num>
  <w:num w:numId="13" w16cid:durableId="1845322838">
    <w:abstractNumId w:val="5"/>
  </w:num>
  <w:num w:numId="14" w16cid:durableId="662508154">
    <w:abstractNumId w:val="24"/>
  </w:num>
  <w:num w:numId="15" w16cid:durableId="703596318">
    <w:abstractNumId w:val="8"/>
  </w:num>
  <w:num w:numId="16" w16cid:durableId="1106268343">
    <w:abstractNumId w:val="27"/>
  </w:num>
  <w:num w:numId="17" w16cid:durableId="92626705">
    <w:abstractNumId w:val="6"/>
  </w:num>
  <w:num w:numId="18" w16cid:durableId="568997673">
    <w:abstractNumId w:val="27"/>
  </w:num>
  <w:num w:numId="19" w16cid:durableId="1530216230">
    <w:abstractNumId w:val="21"/>
  </w:num>
  <w:num w:numId="20" w16cid:durableId="1185941346">
    <w:abstractNumId w:val="11"/>
  </w:num>
  <w:num w:numId="21" w16cid:durableId="1879588526">
    <w:abstractNumId w:val="7"/>
  </w:num>
  <w:num w:numId="22" w16cid:durableId="697390860">
    <w:abstractNumId w:val="30"/>
  </w:num>
  <w:num w:numId="23" w16cid:durableId="111944534">
    <w:abstractNumId w:val="14"/>
  </w:num>
  <w:num w:numId="24" w16cid:durableId="1828403709">
    <w:abstractNumId w:val="9"/>
  </w:num>
  <w:num w:numId="25" w16cid:durableId="1792363048">
    <w:abstractNumId w:val="19"/>
  </w:num>
  <w:num w:numId="26" w16cid:durableId="937758951">
    <w:abstractNumId w:val="16"/>
  </w:num>
  <w:num w:numId="27" w16cid:durableId="549151307">
    <w:abstractNumId w:val="13"/>
  </w:num>
  <w:num w:numId="28" w16cid:durableId="1450006392">
    <w:abstractNumId w:val="22"/>
  </w:num>
  <w:num w:numId="29" w16cid:durableId="1532187645">
    <w:abstractNumId w:val="32"/>
  </w:num>
  <w:num w:numId="30" w16cid:durableId="1158153189">
    <w:abstractNumId w:val="1"/>
  </w:num>
  <w:num w:numId="31" w16cid:durableId="527106082">
    <w:abstractNumId w:val="0"/>
  </w:num>
  <w:num w:numId="32" w16cid:durableId="330838738">
    <w:abstractNumId w:val="18"/>
  </w:num>
  <w:num w:numId="33" w16cid:durableId="1291207755">
    <w:abstractNumId w:val="17"/>
  </w:num>
  <w:num w:numId="34" w16cid:durableId="699210238">
    <w:abstractNumId w:val="33"/>
  </w:num>
  <w:num w:numId="35" w16cid:durableId="1971982573">
    <w:abstractNumId w:val="5"/>
  </w:num>
  <w:num w:numId="36" w16cid:durableId="1959410710">
    <w:abstractNumId w:val="5"/>
  </w:num>
  <w:num w:numId="37" w16cid:durableId="1665085563">
    <w:abstractNumId w:val="5"/>
  </w:num>
  <w:num w:numId="38" w16cid:durableId="556357239">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567"/>
  <w:autoHyphenation/>
  <w:consecutiveHyphenLimit w:val="3"/>
  <w:hyphenationZone w:val="340"/>
  <w:displayHorizontalDrawingGridEvery w:val="3"/>
  <w:displayVerticalDrawingGridEvery w:val="3"/>
  <w:characterSpacingControl w:val="doNotCompress"/>
  <w:hdrShapeDefaults>
    <o:shapedefaults v:ext="edit" spidmax="2050"/>
  </w:hdrShapeDefaults>
  <w:footnotePr>
    <w:footnote w:id="-1"/>
    <w:footnote w:id="0"/>
  </w:footnotePr>
  <w:endnotePr>
    <w:endnote w:id="-1"/>
    <w:endnote w:id="0"/>
  </w:endnotePr>
  <w:compat>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_Bullets" w:val="Heading"/>
    <w:docVar w:name="Color_Shading" w:val="204,211,221"/>
    <w:docVar w:name="Color_TableBorders" w:val="153,168,187"/>
    <w:docVar w:name="CompanyName" w:val="Region Hovedstaden"/>
    <w:docVar w:name="Design" w:val="6"/>
    <w:docVar w:name="DocumentInfo" w:val="Dokument (docx) oprettet via fanen Indkøb_x000d__x000d_Oprettelsestidspunkt:_x0009_11-maj-2026 13:51:00_x000d_Oprettet af:_x0009__x0009_AHOL0160_x000d_Navn på anvendt skabelon:_x0009_Kontrakt Sundhedsydelser.dotx_x000d_Skabelonversion:_x0009__x0009_16-jan-2026_x000d__x000d_BEMÆRK: Data ovenfor gælder for dokumentet på det tidspunkt, hvor det blev oprettet via fanen Indkøb. Informationen ændres ikke ved f.eks. at vælge Gem som eller ved at oprette kopi til eksternt brug."/>
    <w:docVar w:name="MaingGroup_SelectedAddInName" w:val="DocTools AutoTextManager_C_RH_Kontrakttilføj"/>
    <w:docVar w:name="MainGroup_SelectedName" w:val="C_RH_Kontrakttilføj"/>
    <w:docVar w:name="RHI_Doc" w:val="RHI_Doc"/>
    <w:docVar w:name="XREFItems_BuiltInNames_ALL" w:val="1. Præambel¤2. Kontraktens Parter¤  2.1 Kunden¤  2.2 Leverandøren¤    2.2.1 Kontaktpersoner¤3. Definitioner¤  3.1 Rammeaftalen¤4. Kontraktens omfang¤  4.1 Omfang¤5. Kundens ændringsret¤6. Tildeling af ordre¤7. Forløb¤8. Kontraktperiode og ophør¤  8.1 Kontraktperiode¤  8.2 Prøvetid¤  8.3 Forlængelse af kontraktperioden¤  8.4 Opsigelse¤    8.4.1 Ordinær opsigelse¤    8.4.2 Ekstraordinær opsigelse¤9. Samarbejde og kommunikation¤  9.1 Generelt¤  9.2 MedCom¤  9.3 Sprog¤  9.4 Oplysningsforpligtelser over for Kunden¤10. Udredning og behandling¤  10.1 Afvisning¤    10.1.1 Uoverensstemmelse mellem henvisningen og Leverandørens vurdering¤11. Orientering af Kunden ved udtalelse fra Sundhedsstyrelsen¤12. Leverandørens personale¤  12.1 Generelt¤  12.2 Udskiftning af medarbejdere¤13. Priser og prisregulering¤  13.1 Priser¤  13.2 Prisregulering¤  13.3 Gebyrer¤  13.4 Godtgørelse, gaver, rejser mv¤14. Modtagelse af henvisning, fakturering og betaling¤  14.1 Faktura¤    14.1.1 Fakturaens form og indhold¤    14.1.2 Ændringer i krav¤    14.1.3 Kreditnotaer¤  14.2 Betalingsbetingelse¤15. Statistik og spørgeskemaer¤16. Overdragelse af rettigheder og pligter¤  16.1 Leverandørens overdragelse af rettigheder og pligter¤  16.2 Kundens overdragelse af rettigheder og pligter¤17. Tredjemandsrettigheder¤18. Leverandørens misligholdelse¤  18.1 Generelt¤  18.2 Forsinkelse¤    18.2.1 Generelt¤    18.2.2 Ophævelse af Ydelse ved forsinkelse¤  18.3 Mangler¤    18.3.1 Generelt¤    18.3.2 Afhjælpning¤    18.3.3 Ophævelse af Ydelse ved mangel¤  18.4 Ophævelse af Rammeaftalen ved Leverandørens misligholdelse¤19. Kundens misligholdelse¤20. Erstatning og forsikring¤  20.1 Erstatning¤21. Force majeure¤22. Tavshedspligt¤23. Sociale klausuler¤  23.1 Krav vedrørende menneskerettigheder¤    23.1.1 Ansvarlig virksomhedsadfærd¤    23.1.2 Politikker og due diligence¤    23.1.3 Genoprejsning¤    23.1.4 Kontraktopfølgning og dokumentation¤24. Konflikter og lovvalg¤25. Underskrifter¤"/>
    <w:docVar w:name="XREFItems_BuiltInNames_H1" w:val="1. Præambel¤2. Kontraktens Parter¤  2.1 Kunden¤  2.2 Leverandøren¤    2.2.1 Kontaktpersoner¤3. Definitioner¤  3.1 Rammeaftalen¤4. Kontraktens omfang¤  4.1 Omfang¤5. Kundens ændringsret¤6. Tildeling af ordre¤7. Forløb¤8. Kontraktperiode og ophør¤  8.1 Kontraktperiode¤  8.2 Prøvetid¤  8.3 Forlængelse af kontraktperioden¤  8.4 Opsigelse¤    8.4.1 Ordinær opsigelse¤    8.4.2 Ekstraordinær opsigelse¤9. Samarbejde og kommunikation¤  9.1 Generelt¤  9.2 MedCom¤  9.3 Sprog¤  9.4 Oplysningsforpligtelser over for Kunden¤10. Udredning og behandling¤  10.1 Afvisning¤    10.1.1 Uoverensstemmelse mellem henvisningen og Leverandørens vurdering¤11. Orientering af Kunden ved udtalelse fra Sundhedsstyrelsen¤12. Leverandørens personale¤  12.1 Generelt¤  12.2 Udskiftning af medarbejdere¤13. Priser og prisregulering¤  13.1 Priser¤  13.2 Prisregulering¤  13.3 Gebyrer¤  13.4 Godtgørelse, gaver, rejser mv¤14. Modtagelse af henvisning, fakturering og betaling¤  14.1 Faktura¤    14.1.1 Fakturaens form og indhold¤    14.1.2 Ændringer i krav¤    14.1.3 Kreditnotaer¤  14.2 Betalingsbetingelse¤15. Statistik og spørgeskemaer¤16. Overdragelse af rettigheder og pligter¤  16.1 Leverandørens overdragelse af rettigheder og pligter¤  16.2 Kundens overdragelse af rettigheder og pligter¤17. Tredjemandsrettigheder¤18. Leverandørens misligholdelse¤  18.1 Generelt¤  18.2 Forsinkelse¤    18.2.1 Generelt¤    18.2.2 Ophævelse af Ydelse ved forsinkelse¤  18.3 Mangler¤    18.3.1 Generelt¤    18.3.2 Afhjælpning¤    18.3.3 Ophævelse af Ydelse ved mangel¤  18.4 Ophævelse af Rammeaftalen ved Leverandørens misligholdelse¤19. Kundens misligholdelse¤20. Erstatning og forsikring¤  20.1 Erstatning¤21. Force majeure¤22. Tavshedspligt¤23. Sociale klausuler¤  23.1 Krav vedrørende menneskerettigheder¤    23.1.1 Ansvarlig virksomhedsadfærd¤    23.1.2 Politikker og due diligence¤    23.1.3 Genoprejsning¤    23.1.4 Kontraktopfølgning og dokumentation¤24. Konflikter og lovvalg¤25. Underskrifter¤"/>
    <w:docVar w:name="XREFItems_PropNames_ALL" w:val="XREF_#_Præambel¤XREF_#_Kontraktens Parter¤XREF_#_Kunden¤XREF_#_Leverandøren¤XREF_#_Kontaktpersoner¤XREF_#_Definitioner¤XREF_#_Rammeaftalen¤XREF_#_Kontraktens omfang¤XREF_#_Omfang¤XREF_#_Kundens ændringsret¤XREF_#_Tildeling af ordre¤XREF_#_Forløb¤XREF_#_Kontraktperiode og ophør¤XREF_#_Kontraktperiode¤XREF_#_Prøvetid¤XREF_#_Forlængelse af kontraktperioden¤XREF_#_Opsigelse¤XREF_#_Ordinær opsigelse¤XREF_#_Ekstraordinær opsigelse¤XREF_#_Samarbejde og kommunikation¤XREF_#_Generelt¤XREF_#_MedCom¤XREF_#_Sprog¤XREF_#_Oplysningsforpligtelser over for Kunden¤XREF_#_Udredning og behandling¤XREF_#_Afvisning¤XREF_#_Uoverensstemmelse mellem henvisningen og Leverandørens vurdering¤XREF_#_Orientering af Kunden ved udtalelse fra Sundhedsstyrelsen¤XREF_#_Leverandørens personale¤XREF_#_Generelt_01¤XREF_#_Udskiftning af medarbejdere¤XREF_#_Priser og prisregulering¤XREF_#_Priser¤XREF_#_Prisregulering¤XREF_#_Gebyrer¤XREF_#_Godtgørelse, gaver, rejser mv¤XREF_#_Modtagelse af henvisning, fakturering og betaling¤XREF_#_Faktura¤XREF_#_Fakturaens form og indhold¤XREF_#_Ændringer i krav¤XREF_#_Kreditnotaer¤XREF_#_Betalingsbetingelse¤XREF_#_Statistik og spørgeskemaer¤XREF_#_Overdragelse af rettigheder og pligter¤XREF_#_Leverandørens overdragelse af rettigheder og pligter¤XREF_#_Kundens overdragelse af rettigheder og pligter¤XREF_#_Tredjemandsrettigheder¤XREF_#_Leverandørens misligholdelse¤XREF_#_Generelt_01_02¤XREF_#_Forsinkelse¤XREF_#_Generelt_01_02_03¤XREF_#_Ophævelse af Ydelse ved forsinkelse¤XREF_#_Mangler¤XREF_#_Generelt_01_02_03_04¤XREF_#_Afhjælpning¤XREF_#_Ophævelse af Ydelse ved mangel¤XREF_#_Ophævelse af Rammeaftalen ved Leverandørens misligholdelse¤XREF_#_Kundens misligholdelse¤XREF_#_Erstatning og forsikring¤XREF_#_Erstatning¤XREF_#_Force majeure¤XREF_#_Tavshedspligt¤XREF_#_Sociale klausuler¤XREF_#_Krav vedrørende menneskerettigheder¤XREF_#_Ansvarlig virksomhedsadfærd¤XREF_#_Politikker og due diligence¤XREF_#_Genoprejsning¤XREF_#_Kontraktopfølgning og dokumentation¤XREF_#_Konflikter og lovvalg¤XREF_#_Underskrifter¤"/>
    <w:docVar w:name="XREFItems_PropNames_H1" w:val="XREF_#_Præambel¤XREF_#_Kontraktens Parter¤XREF_#_Kunden¤XREF_#_Leverandøren¤XREF_#_Kontaktpersoner¤XREF_#_Definitioner¤XREF_#_Rammeaftalen¤XREF_#_Kontraktens omfang¤XREF_#_Omfang¤XREF_#_Kundens ændringsret¤XREF_#_Tildeling af ordre¤XREF_#_Forløb¤XREF_#_Kontraktperiode og ophør¤XREF_#_Kontraktperiode¤XREF_#_Prøvetid¤XREF_#_Forlængelse af kontraktperioden¤XREF_#_Opsigelse¤XREF_#_Ordinær opsigelse¤XREF_#_Ekstraordinær opsigelse¤XREF_#_Samarbejde og kommunikation¤XREF_#_Generelt¤XREF_#_MedCom¤XREF_#_Sprog¤XREF_#_Oplysningsforpligtelser over for Kunden¤XREF_#_Udredning og behandling¤XREF_#_Afvisning¤XREF_#_Uoverensstemmelse mellem henvisningen og Leverandørens vurdering¤XREF_#_Orientering af Kunden ved udtalelse fra Sundhedsstyrelsen¤XREF_#_Leverandørens personale¤XREF_#_Generelt_01¤XREF_#_Udskiftning af medarbejdere¤XREF_#_Priser og prisregulering¤XREF_#_Priser¤XREF_#_Prisregulering¤XREF_#_Gebyrer¤XREF_#_Godtgørelse, gaver, rejser mv¤XREF_#_Modtagelse af henvisning, fakturering og betaling¤XREF_#_Faktura¤XREF_#_Fakturaens form og indhold¤XREF_#_Ændringer i krav¤XREF_#_Kreditnotaer¤XREF_#_Betalingsbetingelse¤XREF_#_Statistik og spørgeskemaer¤XREF_#_Overdragelse af rettigheder og pligter¤XREF_#_Leverandørens overdragelse af rettigheder og pligter¤XREF_#_Kundens overdragelse af rettigheder og pligter¤XREF_#_Tredjemandsrettigheder¤XREF_#_Leverandørens misligholdelse¤XREF_#_Generelt_01_02¤XREF_#_Forsinkelse¤XREF_#_Generelt_01_02_03¤XREF_#_Ophævelse af Ydelse ved forsinkelse¤XREF_#_Mangler¤XREF_#_Generelt_01_02_03_04¤XREF_#_Afhjælpning¤XREF_#_Ophævelse af Ydelse ved mangel¤XREF_#_Ophævelse af Rammeaftalen ved Leverandørens misligholdelse¤XREF_#_Kundens misligholdelse¤XREF_#_Erstatning og forsikring¤XREF_#_Erstatning¤XREF_#_Force majeure¤XREF_#_Tavshedspligt¤XREF_#_Sociale klausuler¤XREF_#_Krav vedrørende menneskerettigheder¤XREF_#_Ansvarlig virksomhedsadfærd¤XREF_#_Politikker og due diligence¤XREF_#_Genoprejsning¤XREF_#_Kontraktopfølgning og dokumentation¤XREF_#_Konflikter og lovvalg¤XREF_#_Underskrifter¤"/>
    <w:docVar w:name="XREFItems_PropValues_ALL" w:val="1¤2¤2.1¤2.2¤2.2.1¤3¤3.1¤4¤4.1¤5¤6¤7¤8¤8.1¤8.2¤8.3¤8.4¤8.4.1¤8.4.2¤9¤9.1¤9.2¤9.3¤9.4¤10¤10.1¤10.1.1¤11¤12¤12.1¤12.2¤13¤13.1¤13.2¤13.3¤13.4¤14¤14.1¤14.1.1¤14.1.2¤14.1.3¤14.2¤15¤16¤16.1¤16.2¤17¤18¤18.1¤18.2¤18.2.1¤18.2.2¤18.3¤18.3.1¤18.3.2¤18.3.3¤18.4¤19¤20¤20.1¤21¤22¤23¤23.1¤23.1.1¤23.1.2¤23.1.3¤23.1.4¤24¤25¤"/>
    <w:docVar w:name="XREFItems_PropValues_H1" w:val="1¤2¤2.1¤2.2¤2.2.1¤3¤3.1¤4¤4.1¤5¤6¤7¤8¤8.1¤8.2¤8.3¤8.4¤8.4.1¤8.4.2¤9¤9.1¤9.2¤9.3¤9.4¤10¤10.1¤10.1.1¤11¤12¤12.1¤12.2¤13¤13.1¤13.2¤13.3¤13.4¤14¤14.1¤14.1.1¤14.1.2¤14.1.3¤14.2¤15¤16¤16.1¤16.2¤17¤18¤18.1¤18.2¤18.2.1¤18.2.2¤18.3¤18.3.1¤18.3.2¤18.3.3¤18.4¤19¤20¤20.1¤21¤22¤23¤23.1¤23.1.1¤23.1.2¤23.1.3¤23.1.4¤24¤25¤"/>
  </w:docVars>
  <w:rsids>
    <w:rsidRoot w:val="007C542E"/>
    <w:rsid w:val="00001262"/>
    <w:rsid w:val="00001573"/>
    <w:rsid w:val="00001A42"/>
    <w:rsid w:val="000027A1"/>
    <w:rsid w:val="000028EA"/>
    <w:rsid w:val="00004C8A"/>
    <w:rsid w:val="00006585"/>
    <w:rsid w:val="00011148"/>
    <w:rsid w:val="00011D0E"/>
    <w:rsid w:val="000153DB"/>
    <w:rsid w:val="00023316"/>
    <w:rsid w:val="00024CBA"/>
    <w:rsid w:val="00027D8D"/>
    <w:rsid w:val="0003293D"/>
    <w:rsid w:val="0003743F"/>
    <w:rsid w:val="00037AA7"/>
    <w:rsid w:val="00040888"/>
    <w:rsid w:val="000431C5"/>
    <w:rsid w:val="000435EE"/>
    <w:rsid w:val="00045243"/>
    <w:rsid w:val="000462DF"/>
    <w:rsid w:val="00046A08"/>
    <w:rsid w:val="00046E3D"/>
    <w:rsid w:val="000471BB"/>
    <w:rsid w:val="00050077"/>
    <w:rsid w:val="000521E5"/>
    <w:rsid w:val="00053CBB"/>
    <w:rsid w:val="00056396"/>
    <w:rsid w:val="00057FA0"/>
    <w:rsid w:val="000611A8"/>
    <w:rsid w:val="00061D58"/>
    <w:rsid w:val="000652DD"/>
    <w:rsid w:val="000654B0"/>
    <w:rsid w:val="0007035E"/>
    <w:rsid w:val="000715C7"/>
    <w:rsid w:val="000741F2"/>
    <w:rsid w:val="00075497"/>
    <w:rsid w:val="000765DB"/>
    <w:rsid w:val="00076A2A"/>
    <w:rsid w:val="000827CD"/>
    <w:rsid w:val="000835A5"/>
    <w:rsid w:val="000853DE"/>
    <w:rsid w:val="000858B8"/>
    <w:rsid w:val="000859D8"/>
    <w:rsid w:val="000860E0"/>
    <w:rsid w:val="0009348E"/>
    <w:rsid w:val="00094807"/>
    <w:rsid w:val="000A0C75"/>
    <w:rsid w:val="000A1043"/>
    <w:rsid w:val="000A1C71"/>
    <w:rsid w:val="000A1D85"/>
    <w:rsid w:val="000A1FE6"/>
    <w:rsid w:val="000A2295"/>
    <w:rsid w:val="000A2383"/>
    <w:rsid w:val="000A36CC"/>
    <w:rsid w:val="000A405C"/>
    <w:rsid w:val="000A5843"/>
    <w:rsid w:val="000B0500"/>
    <w:rsid w:val="000B0A9B"/>
    <w:rsid w:val="000B461F"/>
    <w:rsid w:val="000B568B"/>
    <w:rsid w:val="000B5C7A"/>
    <w:rsid w:val="000C0346"/>
    <w:rsid w:val="000C29E4"/>
    <w:rsid w:val="000C42EA"/>
    <w:rsid w:val="000C59AE"/>
    <w:rsid w:val="000C6133"/>
    <w:rsid w:val="000C74E2"/>
    <w:rsid w:val="000D26A5"/>
    <w:rsid w:val="000D5391"/>
    <w:rsid w:val="000D5FD4"/>
    <w:rsid w:val="000D6C7E"/>
    <w:rsid w:val="000D7E9D"/>
    <w:rsid w:val="000D7EC0"/>
    <w:rsid w:val="000E1E6B"/>
    <w:rsid w:val="000E7229"/>
    <w:rsid w:val="000F29F2"/>
    <w:rsid w:val="000F3512"/>
    <w:rsid w:val="000F3B97"/>
    <w:rsid w:val="000F41C1"/>
    <w:rsid w:val="000F6A11"/>
    <w:rsid w:val="00101824"/>
    <w:rsid w:val="0010374F"/>
    <w:rsid w:val="001042F2"/>
    <w:rsid w:val="00104682"/>
    <w:rsid w:val="00106829"/>
    <w:rsid w:val="001131FA"/>
    <w:rsid w:val="001154E5"/>
    <w:rsid w:val="00116662"/>
    <w:rsid w:val="00117651"/>
    <w:rsid w:val="0011767E"/>
    <w:rsid w:val="001203BC"/>
    <w:rsid w:val="00122095"/>
    <w:rsid w:val="00125ED5"/>
    <w:rsid w:val="001323C6"/>
    <w:rsid w:val="0013496D"/>
    <w:rsid w:val="00135C2D"/>
    <w:rsid w:val="00135FE9"/>
    <w:rsid w:val="00141628"/>
    <w:rsid w:val="00141B8D"/>
    <w:rsid w:val="00142746"/>
    <w:rsid w:val="00143493"/>
    <w:rsid w:val="00143BE7"/>
    <w:rsid w:val="00146EB5"/>
    <w:rsid w:val="00152B0D"/>
    <w:rsid w:val="001531C7"/>
    <w:rsid w:val="00157635"/>
    <w:rsid w:val="00161263"/>
    <w:rsid w:val="00162245"/>
    <w:rsid w:val="001622F4"/>
    <w:rsid w:val="00163A20"/>
    <w:rsid w:val="001648C0"/>
    <w:rsid w:val="00165A8D"/>
    <w:rsid w:val="0016633B"/>
    <w:rsid w:val="00167DE1"/>
    <w:rsid w:val="00176D1F"/>
    <w:rsid w:val="0018016B"/>
    <w:rsid w:val="00180418"/>
    <w:rsid w:val="00181551"/>
    <w:rsid w:val="001827AE"/>
    <w:rsid w:val="00182DA0"/>
    <w:rsid w:val="001835EF"/>
    <w:rsid w:val="00184F33"/>
    <w:rsid w:val="00186A41"/>
    <w:rsid w:val="00192F7B"/>
    <w:rsid w:val="00194F13"/>
    <w:rsid w:val="00197C5C"/>
    <w:rsid w:val="001A01C7"/>
    <w:rsid w:val="001A2CBF"/>
    <w:rsid w:val="001A319C"/>
    <w:rsid w:val="001B0566"/>
    <w:rsid w:val="001B1A40"/>
    <w:rsid w:val="001B2D79"/>
    <w:rsid w:val="001B3671"/>
    <w:rsid w:val="001B3703"/>
    <w:rsid w:val="001B4A96"/>
    <w:rsid w:val="001B5D30"/>
    <w:rsid w:val="001C0B0E"/>
    <w:rsid w:val="001C129F"/>
    <w:rsid w:val="001C331F"/>
    <w:rsid w:val="001C49C5"/>
    <w:rsid w:val="001C5B7D"/>
    <w:rsid w:val="001D154B"/>
    <w:rsid w:val="001D3096"/>
    <w:rsid w:val="001D3285"/>
    <w:rsid w:val="001D484E"/>
    <w:rsid w:val="001D4F17"/>
    <w:rsid w:val="001D660D"/>
    <w:rsid w:val="001D7EE4"/>
    <w:rsid w:val="001E1E74"/>
    <w:rsid w:val="001E3181"/>
    <w:rsid w:val="001E33CB"/>
    <w:rsid w:val="001E3C0D"/>
    <w:rsid w:val="001E6AE3"/>
    <w:rsid w:val="001F1D74"/>
    <w:rsid w:val="001F220E"/>
    <w:rsid w:val="001F562B"/>
    <w:rsid w:val="001F66BE"/>
    <w:rsid w:val="0020034F"/>
    <w:rsid w:val="0020321D"/>
    <w:rsid w:val="00204FEE"/>
    <w:rsid w:val="002075A2"/>
    <w:rsid w:val="00210CB5"/>
    <w:rsid w:val="00210D21"/>
    <w:rsid w:val="002129B6"/>
    <w:rsid w:val="002135D9"/>
    <w:rsid w:val="00214EDF"/>
    <w:rsid w:val="0021550C"/>
    <w:rsid w:val="00217503"/>
    <w:rsid w:val="00225DD6"/>
    <w:rsid w:val="00230484"/>
    <w:rsid w:val="00231FC1"/>
    <w:rsid w:val="002324C2"/>
    <w:rsid w:val="00232636"/>
    <w:rsid w:val="00234B54"/>
    <w:rsid w:val="00236DD2"/>
    <w:rsid w:val="0023779C"/>
    <w:rsid w:val="0024068A"/>
    <w:rsid w:val="00241D8C"/>
    <w:rsid w:val="00241F85"/>
    <w:rsid w:val="002432B5"/>
    <w:rsid w:val="00245DDE"/>
    <w:rsid w:val="002460E6"/>
    <w:rsid w:val="00246B81"/>
    <w:rsid w:val="00247FD7"/>
    <w:rsid w:val="00251DFE"/>
    <w:rsid w:val="00257413"/>
    <w:rsid w:val="002579D7"/>
    <w:rsid w:val="00260A91"/>
    <w:rsid w:val="00261E7D"/>
    <w:rsid w:val="0026225B"/>
    <w:rsid w:val="00262C56"/>
    <w:rsid w:val="0026341D"/>
    <w:rsid w:val="00265CEC"/>
    <w:rsid w:val="0027407C"/>
    <w:rsid w:val="002744D4"/>
    <w:rsid w:val="00281A72"/>
    <w:rsid w:val="0028455E"/>
    <w:rsid w:val="00284E84"/>
    <w:rsid w:val="0028687D"/>
    <w:rsid w:val="0028694A"/>
    <w:rsid w:val="00287BCA"/>
    <w:rsid w:val="00294A56"/>
    <w:rsid w:val="002A0E22"/>
    <w:rsid w:val="002A128C"/>
    <w:rsid w:val="002A335D"/>
    <w:rsid w:val="002A5073"/>
    <w:rsid w:val="002A58E4"/>
    <w:rsid w:val="002A6ED2"/>
    <w:rsid w:val="002B0D93"/>
    <w:rsid w:val="002B6096"/>
    <w:rsid w:val="002B6698"/>
    <w:rsid w:val="002B6D68"/>
    <w:rsid w:val="002B7A65"/>
    <w:rsid w:val="002C10C6"/>
    <w:rsid w:val="002C2A37"/>
    <w:rsid w:val="002C32F4"/>
    <w:rsid w:val="002C6A1A"/>
    <w:rsid w:val="002D259C"/>
    <w:rsid w:val="002D48B8"/>
    <w:rsid w:val="002D64CD"/>
    <w:rsid w:val="002D75C5"/>
    <w:rsid w:val="002E01BA"/>
    <w:rsid w:val="002E079E"/>
    <w:rsid w:val="002E19C6"/>
    <w:rsid w:val="002E2465"/>
    <w:rsid w:val="002E5130"/>
    <w:rsid w:val="002E59B9"/>
    <w:rsid w:val="002F288A"/>
    <w:rsid w:val="002F4097"/>
    <w:rsid w:val="002F57E3"/>
    <w:rsid w:val="002F6BA1"/>
    <w:rsid w:val="002F74B2"/>
    <w:rsid w:val="00304362"/>
    <w:rsid w:val="00306DEA"/>
    <w:rsid w:val="00311B52"/>
    <w:rsid w:val="00313623"/>
    <w:rsid w:val="00322943"/>
    <w:rsid w:val="0032305C"/>
    <w:rsid w:val="003233E0"/>
    <w:rsid w:val="00324D7E"/>
    <w:rsid w:val="00326E03"/>
    <w:rsid w:val="003301CB"/>
    <w:rsid w:val="0033030B"/>
    <w:rsid w:val="00330510"/>
    <w:rsid w:val="00331DAF"/>
    <w:rsid w:val="003321DE"/>
    <w:rsid w:val="00333BB8"/>
    <w:rsid w:val="00334BB1"/>
    <w:rsid w:val="00337758"/>
    <w:rsid w:val="00337BBB"/>
    <w:rsid w:val="00340EA7"/>
    <w:rsid w:val="00341795"/>
    <w:rsid w:val="0034468D"/>
    <w:rsid w:val="0034495B"/>
    <w:rsid w:val="00345F5D"/>
    <w:rsid w:val="00346D4A"/>
    <w:rsid w:val="00346ED9"/>
    <w:rsid w:val="003502B2"/>
    <w:rsid w:val="003503F3"/>
    <w:rsid w:val="00351329"/>
    <w:rsid w:val="00351431"/>
    <w:rsid w:val="00351843"/>
    <w:rsid w:val="00355323"/>
    <w:rsid w:val="00356287"/>
    <w:rsid w:val="00356EB9"/>
    <w:rsid w:val="00357A25"/>
    <w:rsid w:val="00357FE1"/>
    <w:rsid w:val="003604D7"/>
    <w:rsid w:val="00364575"/>
    <w:rsid w:val="00365475"/>
    <w:rsid w:val="00367B4F"/>
    <w:rsid w:val="00371B1B"/>
    <w:rsid w:val="00372E21"/>
    <w:rsid w:val="003732C6"/>
    <w:rsid w:val="00373925"/>
    <w:rsid w:val="003749ED"/>
    <w:rsid w:val="00375DF5"/>
    <w:rsid w:val="0038031E"/>
    <w:rsid w:val="00381408"/>
    <w:rsid w:val="00383D9F"/>
    <w:rsid w:val="0038455E"/>
    <w:rsid w:val="0038670A"/>
    <w:rsid w:val="0038689D"/>
    <w:rsid w:val="00390AF2"/>
    <w:rsid w:val="0039187D"/>
    <w:rsid w:val="00396454"/>
    <w:rsid w:val="0039647E"/>
    <w:rsid w:val="003A25AA"/>
    <w:rsid w:val="003A3DE6"/>
    <w:rsid w:val="003B015A"/>
    <w:rsid w:val="003B0F9A"/>
    <w:rsid w:val="003B2203"/>
    <w:rsid w:val="003B29EB"/>
    <w:rsid w:val="003B631C"/>
    <w:rsid w:val="003C1913"/>
    <w:rsid w:val="003C4B4F"/>
    <w:rsid w:val="003C5964"/>
    <w:rsid w:val="003C5CEB"/>
    <w:rsid w:val="003D2ADA"/>
    <w:rsid w:val="003D6A60"/>
    <w:rsid w:val="003D756B"/>
    <w:rsid w:val="003E18DD"/>
    <w:rsid w:val="003E1F42"/>
    <w:rsid w:val="003E2D2A"/>
    <w:rsid w:val="003E54E9"/>
    <w:rsid w:val="003E6042"/>
    <w:rsid w:val="003E7AD2"/>
    <w:rsid w:val="003E7F82"/>
    <w:rsid w:val="003F00A6"/>
    <w:rsid w:val="003F04E2"/>
    <w:rsid w:val="003F3DD6"/>
    <w:rsid w:val="003F400B"/>
    <w:rsid w:val="003F6AFF"/>
    <w:rsid w:val="003F79EC"/>
    <w:rsid w:val="00401E20"/>
    <w:rsid w:val="00403728"/>
    <w:rsid w:val="00406C86"/>
    <w:rsid w:val="00410AC5"/>
    <w:rsid w:val="00413CF7"/>
    <w:rsid w:val="00420EDF"/>
    <w:rsid w:val="00421F3C"/>
    <w:rsid w:val="0042213F"/>
    <w:rsid w:val="004230A8"/>
    <w:rsid w:val="00425513"/>
    <w:rsid w:val="00426BF1"/>
    <w:rsid w:val="004316D8"/>
    <w:rsid w:val="004349E8"/>
    <w:rsid w:val="00435911"/>
    <w:rsid w:val="00436CA7"/>
    <w:rsid w:val="00441072"/>
    <w:rsid w:val="004442FA"/>
    <w:rsid w:val="00444F43"/>
    <w:rsid w:val="004465CF"/>
    <w:rsid w:val="00447036"/>
    <w:rsid w:val="004471EC"/>
    <w:rsid w:val="00447569"/>
    <w:rsid w:val="00447B4B"/>
    <w:rsid w:val="0045071E"/>
    <w:rsid w:val="00450C92"/>
    <w:rsid w:val="0045244F"/>
    <w:rsid w:val="004529F6"/>
    <w:rsid w:val="00453507"/>
    <w:rsid w:val="0045445C"/>
    <w:rsid w:val="004556D0"/>
    <w:rsid w:val="0045599D"/>
    <w:rsid w:val="00455DDF"/>
    <w:rsid w:val="004604D0"/>
    <w:rsid w:val="00460E8B"/>
    <w:rsid w:val="00462380"/>
    <w:rsid w:val="004649BF"/>
    <w:rsid w:val="0046653E"/>
    <w:rsid w:val="00467589"/>
    <w:rsid w:val="00471DD7"/>
    <w:rsid w:val="0048304E"/>
    <w:rsid w:val="00483392"/>
    <w:rsid w:val="004845FC"/>
    <w:rsid w:val="00487B16"/>
    <w:rsid w:val="00491A98"/>
    <w:rsid w:val="004962C7"/>
    <w:rsid w:val="004962CA"/>
    <w:rsid w:val="0049658A"/>
    <w:rsid w:val="00497A0A"/>
    <w:rsid w:val="004A1328"/>
    <w:rsid w:val="004A15EA"/>
    <w:rsid w:val="004A5F1C"/>
    <w:rsid w:val="004B0BF2"/>
    <w:rsid w:val="004B0CE3"/>
    <w:rsid w:val="004B1461"/>
    <w:rsid w:val="004B1BB2"/>
    <w:rsid w:val="004B21ED"/>
    <w:rsid w:val="004B581B"/>
    <w:rsid w:val="004B67F7"/>
    <w:rsid w:val="004B70C1"/>
    <w:rsid w:val="004C0A24"/>
    <w:rsid w:val="004C0E22"/>
    <w:rsid w:val="004C14A9"/>
    <w:rsid w:val="004C2549"/>
    <w:rsid w:val="004C2D4A"/>
    <w:rsid w:val="004C322E"/>
    <w:rsid w:val="004C32BF"/>
    <w:rsid w:val="004C5006"/>
    <w:rsid w:val="004D0EAE"/>
    <w:rsid w:val="004D1FC5"/>
    <w:rsid w:val="004D2490"/>
    <w:rsid w:val="004D3304"/>
    <w:rsid w:val="004D499C"/>
    <w:rsid w:val="004D4B41"/>
    <w:rsid w:val="004D66B6"/>
    <w:rsid w:val="004D7038"/>
    <w:rsid w:val="004D7D00"/>
    <w:rsid w:val="004E3498"/>
    <w:rsid w:val="004E3865"/>
    <w:rsid w:val="004E52F5"/>
    <w:rsid w:val="004E58EE"/>
    <w:rsid w:val="004E70E4"/>
    <w:rsid w:val="004E73B6"/>
    <w:rsid w:val="004F0ED7"/>
    <w:rsid w:val="004F1DD0"/>
    <w:rsid w:val="004F1EE6"/>
    <w:rsid w:val="004F4058"/>
    <w:rsid w:val="004F6C50"/>
    <w:rsid w:val="004F79F7"/>
    <w:rsid w:val="00506EB3"/>
    <w:rsid w:val="005074D9"/>
    <w:rsid w:val="00511E4A"/>
    <w:rsid w:val="00512587"/>
    <w:rsid w:val="00515B33"/>
    <w:rsid w:val="00515FFB"/>
    <w:rsid w:val="0051781B"/>
    <w:rsid w:val="00520AD4"/>
    <w:rsid w:val="005219E8"/>
    <w:rsid w:val="0052279D"/>
    <w:rsid w:val="00522EE0"/>
    <w:rsid w:val="00523092"/>
    <w:rsid w:val="00524484"/>
    <w:rsid w:val="00524AED"/>
    <w:rsid w:val="00526018"/>
    <w:rsid w:val="00526F42"/>
    <w:rsid w:val="00531CC8"/>
    <w:rsid w:val="00531D0E"/>
    <w:rsid w:val="005321F7"/>
    <w:rsid w:val="00532B28"/>
    <w:rsid w:val="005347DE"/>
    <w:rsid w:val="00534F04"/>
    <w:rsid w:val="0053716D"/>
    <w:rsid w:val="00547608"/>
    <w:rsid w:val="00551D40"/>
    <w:rsid w:val="00552583"/>
    <w:rsid w:val="00552818"/>
    <w:rsid w:val="00557E26"/>
    <w:rsid w:val="005606AB"/>
    <w:rsid w:val="00560FED"/>
    <w:rsid w:val="00563B75"/>
    <w:rsid w:val="00563DE2"/>
    <w:rsid w:val="0057120E"/>
    <w:rsid w:val="0057241D"/>
    <w:rsid w:val="005731DC"/>
    <w:rsid w:val="0057441C"/>
    <w:rsid w:val="00575576"/>
    <w:rsid w:val="005755C8"/>
    <w:rsid w:val="00576B5F"/>
    <w:rsid w:val="00576F33"/>
    <w:rsid w:val="00577120"/>
    <w:rsid w:val="00582011"/>
    <w:rsid w:val="00586C3F"/>
    <w:rsid w:val="00591ADD"/>
    <w:rsid w:val="00591DEF"/>
    <w:rsid w:val="00592745"/>
    <w:rsid w:val="00593CBA"/>
    <w:rsid w:val="005950CA"/>
    <w:rsid w:val="00596F70"/>
    <w:rsid w:val="0059719A"/>
    <w:rsid w:val="005A04A9"/>
    <w:rsid w:val="005A0CA1"/>
    <w:rsid w:val="005A1228"/>
    <w:rsid w:val="005A3761"/>
    <w:rsid w:val="005A509C"/>
    <w:rsid w:val="005A549A"/>
    <w:rsid w:val="005A5A53"/>
    <w:rsid w:val="005A664A"/>
    <w:rsid w:val="005A72BA"/>
    <w:rsid w:val="005B0D9A"/>
    <w:rsid w:val="005B0F48"/>
    <w:rsid w:val="005B0FB1"/>
    <w:rsid w:val="005B24E4"/>
    <w:rsid w:val="005B2A91"/>
    <w:rsid w:val="005B32CB"/>
    <w:rsid w:val="005B5509"/>
    <w:rsid w:val="005B5F03"/>
    <w:rsid w:val="005B7235"/>
    <w:rsid w:val="005C0EDE"/>
    <w:rsid w:val="005C1359"/>
    <w:rsid w:val="005C2CF3"/>
    <w:rsid w:val="005C6226"/>
    <w:rsid w:val="005C7632"/>
    <w:rsid w:val="005D0691"/>
    <w:rsid w:val="005D0F41"/>
    <w:rsid w:val="005D12A1"/>
    <w:rsid w:val="005D2D11"/>
    <w:rsid w:val="005D5047"/>
    <w:rsid w:val="005D66E8"/>
    <w:rsid w:val="005D7F0F"/>
    <w:rsid w:val="005E3A15"/>
    <w:rsid w:val="005E3B6D"/>
    <w:rsid w:val="005E3FE2"/>
    <w:rsid w:val="005E577A"/>
    <w:rsid w:val="005E5AD0"/>
    <w:rsid w:val="005E6357"/>
    <w:rsid w:val="005F0158"/>
    <w:rsid w:val="005F1B6B"/>
    <w:rsid w:val="005F1C67"/>
    <w:rsid w:val="005F6FF1"/>
    <w:rsid w:val="005F72F8"/>
    <w:rsid w:val="006001CB"/>
    <w:rsid w:val="00600462"/>
    <w:rsid w:val="00602652"/>
    <w:rsid w:val="00603129"/>
    <w:rsid w:val="00603B26"/>
    <w:rsid w:val="00607BD1"/>
    <w:rsid w:val="00607D29"/>
    <w:rsid w:val="0061030B"/>
    <w:rsid w:val="00611456"/>
    <w:rsid w:val="006145E6"/>
    <w:rsid w:val="00615E54"/>
    <w:rsid w:val="0061618B"/>
    <w:rsid w:val="00617D7F"/>
    <w:rsid w:val="00620B85"/>
    <w:rsid w:val="00622E37"/>
    <w:rsid w:val="006256DA"/>
    <w:rsid w:val="00625B8D"/>
    <w:rsid w:val="0062786A"/>
    <w:rsid w:val="00630CA2"/>
    <w:rsid w:val="00631068"/>
    <w:rsid w:val="006318BE"/>
    <w:rsid w:val="00631E04"/>
    <w:rsid w:val="006333E2"/>
    <w:rsid w:val="00633480"/>
    <w:rsid w:val="00637261"/>
    <w:rsid w:val="006406BE"/>
    <w:rsid w:val="00640D62"/>
    <w:rsid w:val="00640F8F"/>
    <w:rsid w:val="00643889"/>
    <w:rsid w:val="0064467B"/>
    <w:rsid w:val="00644F6B"/>
    <w:rsid w:val="006455CE"/>
    <w:rsid w:val="006460AC"/>
    <w:rsid w:val="00652108"/>
    <w:rsid w:val="0065322B"/>
    <w:rsid w:val="006550D0"/>
    <w:rsid w:val="00655FE1"/>
    <w:rsid w:val="00660D7D"/>
    <w:rsid w:val="00660FBC"/>
    <w:rsid w:val="006611E1"/>
    <w:rsid w:val="006613FC"/>
    <w:rsid w:val="00662490"/>
    <w:rsid w:val="0066278D"/>
    <w:rsid w:val="00664C3C"/>
    <w:rsid w:val="00665D0A"/>
    <w:rsid w:val="00667A6A"/>
    <w:rsid w:val="00674CAF"/>
    <w:rsid w:val="006754A2"/>
    <w:rsid w:val="00676711"/>
    <w:rsid w:val="006807D3"/>
    <w:rsid w:val="0068106B"/>
    <w:rsid w:val="00682144"/>
    <w:rsid w:val="00682164"/>
    <w:rsid w:val="00682ADC"/>
    <w:rsid w:val="00684DDF"/>
    <w:rsid w:val="00684F82"/>
    <w:rsid w:val="006855ED"/>
    <w:rsid w:val="006906FF"/>
    <w:rsid w:val="0069115D"/>
    <w:rsid w:val="00692E49"/>
    <w:rsid w:val="00694702"/>
    <w:rsid w:val="00695986"/>
    <w:rsid w:val="00696E5C"/>
    <w:rsid w:val="006A156C"/>
    <w:rsid w:val="006A1FD1"/>
    <w:rsid w:val="006A7A61"/>
    <w:rsid w:val="006B0912"/>
    <w:rsid w:val="006B1090"/>
    <w:rsid w:val="006B11B6"/>
    <w:rsid w:val="006B1AD2"/>
    <w:rsid w:val="006B3B96"/>
    <w:rsid w:val="006B5F55"/>
    <w:rsid w:val="006B642E"/>
    <w:rsid w:val="006B6724"/>
    <w:rsid w:val="006B7BC9"/>
    <w:rsid w:val="006B7E98"/>
    <w:rsid w:val="006C051F"/>
    <w:rsid w:val="006C2D50"/>
    <w:rsid w:val="006C4428"/>
    <w:rsid w:val="006C6117"/>
    <w:rsid w:val="006C6371"/>
    <w:rsid w:val="006D0D4B"/>
    <w:rsid w:val="006D0DC2"/>
    <w:rsid w:val="006D10F7"/>
    <w:rsid w:val="006D1F36"/>
    <w:rsid w:val="006D2D5D"/>
    <w:rsid w:val="006D4855"/>
    <w:rsid w:val="006D6229"/>
    <w:rsid w:val="006D6E7F"/>
    <w:rsid w:val="006D7960"/>
    <w:rsid w:val="006E1977"/>
    <w:rsid w:val="006E1FD1"/>
    <w:rsid w:val="006E3B30"/>
    <w:rsid w:val="006E3BC8"/>
    <w:rsid w:val="006E5C08"/>
    <w:rsid w:val="006F10F2"/>
    <w:rsid w:val="006F1D69"/>
    <w:rsid w:val="006F25B2"/>
    <w:rsid w:val="006F3A1D"/>
    <w:rsid w:val="006F549F"/>
    <w:rsid w:val="006F5557"/>
    <w:rsid w:val="0070097C"/>
    <w:rsid w:val="007010B2"/>
    <w:rsid w:val="0070257A"/>
    <w:rsid w:val="00703264"/>
    <w:rsid w:val="00703E3F"/>
    <w:rsid w:val="00705480"/>
    <w:rsid w:val="007054B4"/>
    <w:rsid w:val="00706EE0"/>
    <w:rsid w:val="0070750C"/>
    <w:rsid w:val="007104B7"/>
    <w:rsid w:val="0071229A"/>
    <w:rsid w:val="0071729F"/>
    <w:rsid w:val="007176B1"/>
    <w:rsid w:val="00720988"/>
    <w:rsid w:val="00721196"/>
    <w:rsid w:val="00721C75"/>
    <w:rsid w:val="00724D94"/>
    <w:rsid w:val="00725051"/>
    <w:rsid w:val="0072574B"/>
    <w:rsid w:val="007260A9"/>
    <w:rsid w:val="0072785E"/>
    <w:rsid w:val="0072798D"/>
    <w:rsid w:val="00731BD5"/>
    <w:rsid w:val="00731ECD"/>
    <w:rsid w:val="00733D4D"/>
    <w:rsid w:val="00743652"/>
    <w:rsid w:val="007446EC"/>
    <w:rsid w:val="007449F3"/>
    <w:rsid w:val="00744D58"/>
    <w:rsid w:val="00750512"/>
    <w:rsid w:val="00750C29"/>
    <w:rsid w:val="0075462B"/>
    <w:rsid w:val="00754EF5"/>
    <w:rsid w:val="00757900"/>
    <w:rsid w:val="00757F3C"/>
    <w:rsid w:val="007625C2"/>
    <w:rsid w:val="007626DD"/>
    <w:rsid w:val="00767755"/>
    <w:rsid w:val="00772452"/>
    <w:rsid w:val="00772D67"/>
    <w:rsid w:val="00773E02"/>
    <w:rsid w:val="007751F8"/>
    <w:rsid w:val="0077536B"/>
    <w:rsid w:val="007835DF"/>
    <w:rsid w:val="007854D1"/>
    <w:rsid w:val="007856BE"/>
    <w:rsid w:val="00787813"/>
    <w:rsid w:val="00787C03"/>
    <w:rsid w:val="00795E9C"/>
    <w:rsid w:val="00796C0C"/>
    <w:rsid w:val="007979B6"/>
    <w:rsid w:val="007A01EF"/>
    <w:rsid w:val="007A05B3"/>
    <w:rsid w:val="007A1309"/>
    <w:rsid w:val="007A229C"/>
    <w:rsid w:val="007A3F65"/>
    <w:rsid w:val="007A443B"/>
    <w:rsid w:val="007A53EE"/>
    <w:rsid w:val="007A6BD6"/>
    <w:rsid w:val="007A7F7C"/>
    <w:rsid w:val="007B0F38"/>
    <w:rsid w:val="007B2455"/>
    <w:rsid w:val="007B3F2D"/>
    <w:rsid w:val="007B47B4"/>
    <w:rsid w:val="007B517E"/>
    <w:rsid w:val="007C0507"/>
    <w:rsid w:val="007C1991"/>
    <w:rsid w:val="007C2D1F"/>
    <w:rsid w:val="007C43DD"/>
    <w:rsid w:val="007C4BED"/>
    <w:rsid w:val="007C502F"/>
    <w:rsid w:val="007C542E"/>
    <w:rsid w:val="007C618F"/>
    <w:rsid w:val="007C7CDE"/>
    <w:rsid w:val="007D2122"/>
    <w:rsid w:val="007D28C5"/>
    <w:rsid w:val="007D2C6A"/>
    <w:rsid w:val="007D4F0D"/>
    <w:rsid w:val="007D7029"/>
    <w:rsid w:val="007E099C"/>
    <w:rsid w:val="007E142A"/>
    <w:rsid w:val="007E1686"/>
    <w:rsid w:val="007E1C6B"/>
    <w:rsid w:val="007F0A01"/>
    <w:rsid w:val="007F341A"/>
    <w:rsid w:val="007F6F43"/>
    <w:rsid w:val="007F6F7B"/>
    <w:rsid w:val="00802B2E"/>
    <w:rsid w:val="00803782"/>
    <w:rsid w:val="00805513"/>
    <w:rsid w:val="0081083D"/>
    <w:rsid w:val="00811FD8"/>
    <w:rsid w:val="008149F4"/>
    <w:rsid w:val="00814FC2"/>
    <w:rsid w:val="00816DEE"/>
    <w:rsid w:val="008174B7"/>
    <w:rsid w:val="008179B0"/>
    <w:rsid w:val="00820B8A"/>
    <w:rsid w:val="0082214D"/>
    <w:rsid w:val="00823DA6"/>
    <w:rsid w:val="00825FA1"/>
    <w:rsid w:val="00826AF1"/>
    <w:rsid w:val="00830249"/>
    <w:rsid w:val="00831121"/>
    <w:rsid w:val="00834083"/>
    <w:rsid w:val="0083452E"/>
    <w:rsid w:val="008345DC"/>
    <w:rsid w:val="00836C69"/>
    <w:rsid w:val="00837827"/>
    <w:rsid w:val="008405E7"/>
    <w:rsid w:val="00840D41"/>
    <w:rsid w:val="0084155F"/>
    <w:rsid w:val="00842A50"/>
    <w:rsid w:val="008445F2"/>
    <w:rsid w:val="00844AA6"/>
    <w:rsid w:val="00845DD7"/>
    <w:rsid w:val="00846466"/>
    <w:rsid w:val="00846522"/>
    <w:rsid w:val="0084763B"/>
    <w:rsid w:val="00847DA7"/>
    <w:rsid w:val="00851613"/>
    <w:rsid w:val="008519DC"/>
    <w:rsid w:val="00851D3C"/>
    <w:rsid w:val="008547B2"/>
    <w:rsid w:val="00861CB1"/>
    <w:rsid w:val="00863FEA"/>
    <w:rsid w:val="00864797"/>
    <w:rsid w:val="008701F6"/>
    <w:rsid w:val="00870AC3"/>
    <w:rsid w:val="00871E6D"/>
    <w:rsid w:val="00871FBC"/>
    <w:rsid w:val="00873759"/>
    <w:rsid w:val="00876934"/>
    <w:rsid w:val="008774AD"/>
    <w:rsid w:val="008843F4"/>
    <w:rsid w:val="008845D4"/>
    <w:rsid w:val="00885F74"/>
    <w:rsid w:val="00891AE0"/>
    <w:rsid w:val="00894D47"/>
    <w:rsid w:val="00895C1A"/>
    <w:rsid w:val="008A0E80"/>
    <w:rsid w:val="008A2139"/>
    <w:rsid w:val="008B0AFA"/>
    <w:rsid w:val="008B38F4"/>
    <w:rsid w:val="008B55B5"/>
    <w:rsid w:val="008B6863"/>
    <w:rsid w:val="008B7E6A"/>
    <w:rsid w:val="008C2C71"/>
    <w:rsid w:val="008C3B94"/>
    <w:rsid w:val="008C527F"/>
    <w:rsid w:val="008C5784"/>
    <w:rsid w:val="008C615B"/>
    <w:rsid w:val="008C684B"/>
    <w:rsid w:val="008D082A"/>
    <w:rsid w:val="008D1162"/>
    <w:rsid w:val="008D12FB"/>
    <w:rsid w:val="008D1650"/>
    <w:rsid w:val="008D17FA"/>
    <w:rsid w:val="008D1CFD"/>
    <w:rsid w:val="008D2383"/>
    <w:rsid w:val="008D282C"/>
    <w:rsid w:val="008D68C8"/>
    <w:rsid w:val="008D6AE9"/>
    <w:rsid w:val="008D7E1A"/>
    <w:rsid w:val="008E3F4E"/>
    <w:rsid w:val="008E46B7"/>
    <w:rsid w:val="008E4764"/>
    <w:rsid w:val="008E51E9"/>
    <w:rsid w:val="008F0D18"/>
    <w:rsid w:val="008F2601"/>
    <w:rsid w:val="008F46A6"/>
    <w:rsid w:val="008F7F37"/>
    <w:rsid w:val="0090193A"/>
    <w:rsid w:val="00903A34"/>
    <w:rsid w:val="00903E0D"/>
    <w:rsid w:val="00904093"/>
    <w:rsid w:val="00904FBC"/>
    <w:rsid w:val="009052F3"/>
    <w:rsid w:val="009132E8"/>
    <w:rsid w:val="00914F59"/>
    <w:rsid w:val="00914FD3"/>
    <w:rsid w:val="00925956"/>
    <w:rsid w:val="0092755C"/>
    <w:rsid w:val="00927634"/>
    <w:rsid w:val="009300FB"/>
    <w:rsid w:val="00931543"/>
    <w:rsid w:val="0093301E"/>
    <w:rsid w:val="00933572"/>
    <w:rsid w:val="009341A5"/>
    <w:rsid w:val="00934E4B"/>
    <w:rsid w:val="00935528"/>
    <w:rsid w:val="009355D7"/>
    <w:rsid w:val="00937F6E"/>
    <w:rsid w:val="00940624"/>
    <w:rsid w:val="009417E9"/>
    <w:rsid w:val="00944211"/>
    <w:rsid w:val="00945A5E"/>
    <w:rsid w:val="00945F4C"/>
    <w:rsid w:val="00952F94"/>
    <w:rsid w:val="0095345E"/>
    <w:rsid w:val="00954E7A"/>
    <w:rsid w:val="00960173"/>
    <w:rsid w:val="00960ED7"/>
    <w:rsid w:val="009643F6"/>
    <w:rsid w:val="00967432"/>
    <w:rsid w:val="00967843"/>
    <w:rsid w:val="009700AE"/>
    <w:rsid w:val="00971314"/>
    <w:rsid w:val="00971469"/>
    <w:rsid w:val="0097337F"/>
    <w:rsid w:val="0097340C"/>
    <w:rsid w:val="009743AD"/>
    <w:rsid w:val="00975702"/>
    <w:rsid w:val="009760F3"/>
    <w:rsid w:val="00976142"/>
    <w:rsid w:val="00976F60"/>
    <w:rsid w:val="009801D9"/>
    <w:rsid w:val="009806E5"/>
    <w:rsid w:val="00980CA4"/>
    <w:rsid w:val="00982223"/>
    <w:rsid w:val="00982566"/>
    <w:rsid w:val="009833A5"/>
    <w:rsid w:val="00984C76"/>
    <w:rsid w:val="009912A3"/>
    <w:rsid w:val="00994175"/>
    <w:rsid w:val="009972EA"/>
    <w:rsid w:val="00997575"/>
    <w:rsid w:val="009A6F47"/>
    <w:rsid w:val="009A7BE6"/>
    <w:rsid w:val="009B27A6"/>
    <w:rsid w:val="009B2B1B"/>
    <w:rsid w:val="009B51A9"/>
    <w:rsid w:val="009B5630"/>
    <w:rsid w:val="009B7743"/>
    <w:rsid w:val="009C1783"/>
    <w:rsid w:val="009C2155"/>
    <w:rsid w:val="009C2234"/>
    <w:rsid w:val="009C36D0"/>
    <w:rsid w:val="009C3B7A"/>
    <w:rsid w:val="009C3D0E"/>
    <w:rsid w:val="009C5C99"/>
    <w:rsid w:val="009C6C52"/>
    <w:rsid w:val="009D22E5"/>
    <w:rsid w:val="009D5E1D"/>
    <w:rsid w:val="009E096B"/>
    <w:rsid w:val="009E2AE8"/>
    <w:rsid w:val="009E2D25"/>
    <w:rsid w:val="009E4697"/>
    <w:rsid w:val="009E4A57"/>
    <w:rsid w:val="009E53D3"/>
    <w:rsid w:val="009E6B8E"/>
    <w:rsid w:val="009F0736"/>
    <w:rsid w:val="009F24A7"/>
    <w:rsid w:val="009F4014"/>
    <w:rsid w:val="009F757E"/>
    <w:rsid w:val="00A00579"/>
    <w:rsid w:val="00A02783"/>
    <w:rsid w:val="00A0294A"/>
    <w:rsid w:val="00A03314"/>
    <w:rsid w:val="00A10C26"/>
    <w:rsid w:val="00A13232"/>
    <w:rsid w:val="00A149EF"/>
    <w:rsid w:val="00A214B8"/>
    <w:rsid w:val="00A221E8"/>
    <w:rsid w:val="00A2286E"/>
    <w:rsid w:val="00A22C7A"/>
    <w:rsid w:val="00A22E8E"/>
    <w:rsid w:val="00A258A3"/>
    <w:rsid w:val="00A32E3A"/>
    <w:rsid w:val="00A3580A"/>
    <w:rsid w:val="00A37594"/>
    <w:rsid w:val="00A40FBE"/>
    <w:rsid w:val="00A4261A"/>
    <w:rsid w:val="00A43164"/>
    <w:rsid w:val="00A43820"/>
    <w:rsid w:val="00A44ED8"/>
    <w:rsid w:val="00A4549C"/>
    <w:rsid w:val="00A462AE"/>
    <w:rsid w:val="00A50B83"/>
    <w:rsid w:val="00A51669"/>
    <w:rsid w:val="00A5208F"/>
    <w:rsid w:val="00A551E7"/>
    <w:rsid w:val="00A60FFA"/>
    <w:rsid w:val="00A622EA"/>
    <w:rsid w:val="00A637F5"/>
    <w:rsid w:val="00A64ECC"/>
    <w:rsid w:val="00A6632B"/>
    <w:rsid w:val="00A6656B"/>
    <w:rsid w:val="00A66B96"/>
    <w:rsid w:val="00A67184"/>
    <w:rsid w:val="00A70007"/>
    <w:rsid w:val="00A71439"/>
    <w:rsid w:val="00A72D58"/>
    <w:rsid w:val="00A76DFE"/>
    <w:rsid w:val="00A81909"/>
    <w:rsid w:val="00A82DE3"/>
    <w:rsid w:val="00A8318E"/>
    <w:rsid w:val="00A83619"/>
    <w:rsid w:val="00A85C5D"/>
    <w:rsid w:val="00A86252"/>
    <w:rsid w:val="00A874A1"/>
    <w:rsid w:val="00A876A2"/>
    <w:rsid w:val="00A87B53"/>
    <w:rsid w:val="00A87D8B"/>
    <w:rsid w:val="00A9504A"/>
    <w:rsid w:val="00A95286"/>
    <w:rsid w:val="00A95CE4"/>
    <w:rsid w:val="00A96178"/>
    <w:rsid w:val="00A964F0"/>
    <w:rsid w:val="00A966A6"/>
    <w:rsid w:val="00AA2575"/>
    <w:rsid w:val="00AA4404"/>
    <w:rsid w:val="00AA5AC3"/>
    <w:rsid w:val="00AB0807"/>
    <w:rsid w:val="00AB112A"/>
    <w:rsid w:val="00AB2871"/>
    <w:rsid w:val="00AB4817"/>
    <w:rsid w:val="00AB4888"/>
    <w:rsid w:val="00AB5EE8"/>
    <w:rsid w:val="00AB60B3"/>
    <w:rsid w:val="00AB7267"/>
    <w:rsid w:val="00AB7454"/>
    <w:rsid w:val="00AC3201"/>
    <w:rsid w:val="00AC5901"/>
    <w:rsid w:val="00AC5E42"/>
    <w:rsid w:val="00AC74AE"/>
    <w:rsid w:val="00AD06E2"/>
    <w:rsid w:val="00AD1BEE"/>
    <w:rsid w:val="00AD37E9"/>
    <w:rsid w:val="00AD7696"/>
    <w:rsid w:val="00AD7713"/>
    <w:rsid w:val="00AE10CA"/>
    <w:rsid w:val="00AE7CC4"/>
    <w:rsid w:val="00AF05A5"/>
    <w:rsid w:val="00AF18D4"/>
    <w:rsid w:val="00AF1FEB"/>
    <w:rsid w:val="00AF33F1"/>
    <w:rsid w:val="00AF4B4F"/>
    <w:rsid w:val="00AF5EB6"/>
    <w:rsid w:val="00AF6445"/>
    <w:rsid w:val="00AF69CA"/>
    <w:rsid w:val="00AF7BD0"/>
    <w:rsid w:val="00B00CB4"/>
    <w:rsid w:val="00B05516"/>
    <w:rsid w:val="00B05522"/>
    <w:rsid w:val="00B05943"/>
    <w:rsid w:val="00B11196"/>
    <w:rsid w:val="00B115E0"/>
    <w:rsid w:val="00B11A0C"/>
    <w:rsid w:val="00B11CA0"/>
    <w:rsid w:val="00B12C15"/>
    <w:rsid w:val="00B210BC"/>
    <w:rsid w:val="00B211EA"/>
    <w:rsid w:val="00B21307"/>
    <w:rsid w:val="00B2475A"/>
    <w:rsid w:val="00B302F0"/>
    <w:rsid w:val="00B32654"/>
    <w:rsid w:val="00B327A7"/>
    <w:rsid w:val="00B340C9"/>
    <w:rsid w:val="00B347A6"/>
    <w:rsid w:val="00B37F57"/>
    <w:rsid w:val="00B402BA"/>
    <w:rsid w:val="00B42A00"/>
    <w:rsid w:val="00B448E6"/>
    <w:rsid w:val="00B45F34"/>
    <w:rsid w:val="00B47AE9"/>
    <w:rsid w:val="00B50A4F"/>
    <w:rsid w:val="00B5193E"/>
    <w:rsid w:val="00B531A2"/>
    <w:rsid w:val="00B56DF3"/>
    <w:rsid w:val="00B6288C"/>
    <w:rsid w:val="00B63901"/>
    <w:rsid w:val="00B66795"/>
    <w:rsid w:val="00B66B91"/>
    <w:rsid w:val="00B72E59"/>
    <w:rsid w:val="00B73A59"/>
    <w:rsid w:val="00B74673"/>
    <w:rsid w:val="00B74CE6"/>
    <w:rsid w:val="00B755A0"/>
    <w:rsid w:val="00B762A2"/>
    <w:rsid w:val="00B7655C"/>
    <w:rsid w:val="00B8076A"/>
    <w:rsid w:val="00B80E5B"/>
    <w:rsid w:val="00B818BD"/>
    <w:rsid w:val="00B834CD"/>
    <w:rsid w:val="00B85F09"/>
    <w:rsid w:val="00B90ED7"/>
    <w:rsid w:val="00B910E5"/>
    <w:rsid w:val="00B91B26"/>
    <w:rsid w:val="00B91ED3"/>
    <w:rsid w:val="00B92708"/>
    <w:rsid w:val="00B9481C"/>
    <w:rsid w:val="00B95C43"/>
    <w:rsid w:val="00BA3A55"/>
    <w:rsid w:val="00BA4E30"/>
    <w:rsid w:val="00BB09C3"/>
    <w:rsid w:val="00BB109A"/>
    <w:rsid w:val="00BB1778"/>
    <w:rsid w:val="00BB1D32"/>
    <w:rsid w:val="00BB583B"/>
    <w:rsid w:val="00BB5D30"/>
    <w:rsid w:val="00BB62CD"/>
    <w:rsid w:val="00BC13D5"/>
    <w:rsid w:val="00BC2B4B"/>
    <w:rsid w:val="00BC3224"/>
    <w:rsid w:val="00BC41A7"/>
    <w:rsid w:val="00BC4548"/>
    <w:rsid w:val="00BD0181"/>
    <w:rsid w:val="00BD05BB"/>
    <w:rsid w:val="00BD25F2"/>
    <w:rsid w:val="00BD2CF6"/>
    <w:rsid w:val="00BD32E9"/>
    <w:rsid w:val="00BD3F0B"/>
    <w:rsid w:val="00BD4F69"/>
    <w:rsid w:val="00BE063D"/>
    <w:rsid w:val="00BE0F35"/>
    <w:rsid w:val="00BE3311"/>
    <w:rsid w:val="00BE37DE"/>
    <w:rsid w:val="00BE4AB8"/>
    <w:rsid w:val="00BE53EC"/>
    <w:rsid w:val="00BF028A"/>
    <w:rsid w:val="00BF02CF"/>
    <w:rsid w:val="00BF05C0"/>
    <w:rsid w:val="00BF0E64"/>
    <w:rsid w:val="00BF2173"/>
    <w:rsid w:val="00BF23F9"/>
    <w:rsid w:val="00BF241C"/>
    <w:rsid w:val="00BF7918"/>
    <w:rsid w:val="00BF7952"/>
    <w:rsid w:val="00C02185"/>
    <w:rsid w:val="00C06155"/>
    <w:rsid w:val="00C07E32"/>
    <w:rsid w:val="00C11FE0"/>
    <w:rsid w:val="00C1747E"/>
    <w:rsid w:val="00C2087F"/>
    <w:rsid w:val="00C2201A"/>
    <w:rsid w:val="00C237E2"/>
    <w:rsid w:val="00C2584B"/>
    <w:rsid w:val="00C30879"/>
    <w:rsid w:val="00C31132"/>
    <w:rsid w:val="00C31CD1"/>
    <w:rsid w:val="00C33E12"/>
    <w:rsid w:val="00C34D0C"/>
    <w:rsid w:val="00C40EBA"/>
    <w:rsid w:val="00C44411"/>
    <w:rsid w:val="00C45D1B"/>
    <w:rsid w:val="00C46B03"/>
    <w:rsid w:val="00C50C51"/>
    <w:rsid w:val="00C522E7"/>
    <w:rsid w:val="00C551DB"/>
    <w:rsid w:val="00C56334"/>
    <w:rsid w:val="00C62268"/>
    <w:rsid w:val="00C62D7B"/>
    <w:rsid w:val="00C64B51"/>
    <w:rsid w:val="00C64E71"/>
    <w:rsid w:val="00C64ED7"/>
    <w:rsid w:val="00C65053"/>
    <w:rsid w:val="00C65C5C"/>
    <w:rsid w:val="00C66ADD"/>
    <w:rsid w:val="00C71301"/>
    <w:rsid w:val="00C72ADE"/>
    <w:rsid w:val="00C74888"/>
    <w:rsid w:val="00C77F8A"/>
    <w:rsid w:val="00C80CF2"/>
    <w:rsid w:val="00C8178A"/>
    <w:rsid w:val="00C820A2"/>
    <w:rsid w:val="00C877FF"/>
    <w:rsid w:val="00C90816"/>
    <w:rsid w:val="00C92497"/>
    <w:rsid w:val="00C92725"/>
    <w:rsid w:val="00C93295"/>
    <w:rsid w:val="00C93630"/>
    <w:rsid w:val="00C9746A"/>
    <w:rsid w:val="00C97DB0"/>
    <w:rsid w:val="00CA180E"/>
    <w:rsid w:val="00CA1F30"/>
    <w:rsid w:val="00CA2A17"/>
    <w:rsid w:val="00CA352B"/>
    <w:rsid w:val="00CA355D"/>
    <w:rsid w:val="00CA7EFE"/>
    <w:rsid w:val="00CB2C9E"/>
    <w:rsid w:val="00CB3996"/>
    <w:rsid w:val="00CB46C9"/>
    <w:rsid w:val="00CB55D5"/>
    <w:rsid w:val="00CB5899"/>
    <w:rsid w:val="00CB5C1E"/>
    <w:rsid w:val="00CB7FE0"/>
    <w:rsid w:val="00CC1A05"/>
    <w:rsid w:val="00CC397C"/>
    <w:rsid w:val="00CC424A"/>
    <w:rsid w:val="00CC4D69"/>
    <w:rsid w:val="00CC5E43"/>
    <w:rsid w:val="00CC769D"/>
    <w:rsid w:val="00CC7B2E"/>
    <w:rsid w:val="00CD04CD"/>
    <w:rsid w:val="00CD56FE"/>
    <w:rsid w:val="00CD57F5"/>
    <w:rsid w:val="00CD5D30"/>
    <w:rsid w:val="00CD7DE7"/>
    <w:rsid w:val="00CE0F7F"/>
    <w:rsid w:val="00CE1147"/>
    <w:rsid w:val="00CE2F71"/>
    <w:rsid w:val="00CE509D"/>
    <w:rsid w:val="00CE607B"/>
    <w:rsid w:val="00CE752B"/>
    <w:rsid w:val="00CE7A48"/>
    <w:rsid w:val="00CF3E01"/>
    <w:rsid w:val="00D01767"/>
    <w:rsid w:val="00D0253C"/>
    <w:rsid w:val="00D03B41"/>
    <w:rsid w:val="00D03C9D"/>
    <w:rsid w:val="00D0514F"/>
    <w:rsid w:val="00D1054A"/>
    <w:rsid w:val="00D10F55"/>
    <w:rsid w:val="00D127EC"/>
    <w:rsid w:val="00D14DA5"/>
    <w:rsid w:val="00D14F4A"/>
    <w:rsid w:val="00D15278"/>
    <w:rsid w:val="00D15F5D"/>
    <w:rsid w:val="00D172DB"/>
    <w:rsid w:val="00D207F6"/>
    <w:rsid w:val="00D225C8"/>
    <w:rsid w:val="00D2306D"/>
    <w:rsid w:val="00D24755"/>
    <w:rsid w:val="00D26536"/>
    <w:rsid w:val="00D335EA"/>
    <w:rsid w:val="00D33CA6"/>
    <w:rsid w:val="00D34929"/>
    <w:rsid w:val="00D41E4F"/>
    <w:rsid w:val="00D43680"/>
    <w:rsid w:val="00D448B8"/>
    <w:rsid w:val="00D4741C"/>
    <w:rsid w:val="00D477FA"/>
    <w:rsid w:val="00D508A6"/>
    <w:rsid w:val="00D5129B"/>
    <w:rsid w:val="00D512AD"/>
    <w:rsid w:val="00D54541"/>
    <w:rsid w:val="00D55056"/>
    <w:rsid w:val="00D628AB"/>
    <w:rsid w:val="00D641D7"/>
    <w:rsid w:val="00D66D36"/>
    <w:rsid w:val="00D67549"/>
    <w:rsid w:val="00D736BA"/>
    <w:rsid w:val="00D75482"/>
    <w:rsid w:val="00D75C09"/>
    <w:rsid w:val="00D76E7D"/>
    <w:rsid w:val="00D77AF2"/>
    <w:rsid w:val="00D77B93"/>
    <w:rsid w:val="00D80072"/>
    <w:rsid w:val="00D8304E"/>
    <w:rsid w:val="00D85176"/>
    <w:rsid w:val="00D855DE"/>
    <w:rsid w:val="00D85D0C"/>
    <w:rsid w:val="00D86B59"/>
    <w:rsid w:val="00D902CB"/>
    <w:rsid w:val="00D952E3"/>
    <w:rsid w:val="00D969E2"/>
    <w:rsid w:val="00D9754A"/>
    <w:rsid w:val="00DA13F1"/>
    <w:rsid w:val="00DA1D67"/>
    <w:rsid w:val="00DA215F"/>
    <w:rsid w:val="00DA244E"/>
    <w:rsid w:val="00DA3BB9"/>
    <w:rsid w:val="00DA622A"/>
    <w:rsid w:val="00DA6923"/>
    <w:rsid w:val="00DB02B9"/>
    <w:rsid w:val="00DB13DB"/>
    <w:rsid w:val="00DB1753"/>
    <w:rsid w:val="00DB1EEA"/>
    <w:rsid w:val="00DB264B"/>
    <w:rsid w:val="00DB2AA4"/>
    <w:rsid w:val="00DB3B68"/>
    <w:rsid w:val="00DB4FC5"/>
    <w:rsid w:val="00DB4FC7"/>
    <w:rsid w:val="00DC0201"/>
    <w:rsid w:val="00DC2B26"/>
    <w:rsid w:val="00DC47CD"/>
    <w:rsid w:val="00DC5F66"/>
    <w:rsid w:val="00DC6CBD"/>
    <w:rsid w:val="00DD21E9"/>
    <w:rsid w:val="00DD4A64"/>
    <w:rsid w:val="00DD4C92"/>
    <w:rsid w:val="00DD64CF"/>
    <w:rsid w:val="00DE0D11"/>
    <w:rsid w:val="00DE2230"/>
    <w:rsid w:val="00DE254E"/>
    <w:rsid w:val="00DE272F"/>
    <w:rsid w:val="00DE2BD8"/>
    <w:rsid w:val="00DE621A"/>
    <w:rsid w:val="00DE7450"/>
    <w:rsid w:val="00DE7AA3"/>
    <w:rsid w:val="00DF0CFE"/>
    <w:rsid w:val="00DF19C8"/>
    <w:rsid w:val="00DF1E8D"/>
    <w:rsid w:val="00DF2689"/>
    <w:rsid w:val="00DF3CFA"/>
    <w:rsid w:val="00DF588F"/>
    <w:rsid w:val="00DF6095"/>
    <w:rsid w:val="00DF691F"/>
    <w:rsid w:val="00DF7819"/>
    <w:rsid w:val="00E00702"/>
    <w:rsid w:val="00E02B3A"/>
    <w:rsid w:val="00E03916"/>
    <w:rsid w:val="00E049F4"/>
    <w:rsid w:val="00E07DB3"/>
    <w:rsid w:val="00E10418"/>
    <w:rsid w:val="00E122E4"/>
    <w:rsid w:val="00E13E2E"/>
    <w:rsid w:val="00E14CC3"/>
    <w:rsid w:val="00E23A96"/>
    <w:rsid w:val="00E241CA"/>
    <w:rsid w:val="00E25FA8"/>
    <w:rsid w:val="00E26172"/>
    <w:rsid w:val="00E26767"/>
    <w:rsid w:val="00E27E61"/>
    <w:rsid w:val="00E30B5E"/>
    <w:rsid w:val="00E313CA"/>
    <w:rsid w:val="00E31CE0"/>
    <w:rsid w:val="00E36929"/>
    <w:rsid w:val="00E36C43"/>
    <w:rsid w:val="00E4156E"/>
    <w:rsid w:val="00E42212"/>
    <w:rsid w:val="00E44D0D"/>
    <w:rsid w:val="00E46886"/>
    <w:rsid w:val="00E5206F"/>
    <w:rsid w:val="00E54C86"/>
    <w:rsid w:val="00E5610F"/>
    <w:rsid w:val="00E566B6"/>
    <w:rsid w:val="00E601B6"/>
    <w:rsid w:val="00E60339"/>
    <w:rsid w:val="00E627D5"/>
    <w:rsid w:val="00E62C3F"/>
    <w:rsid w:val="00E632DA"/>
    <w:rsid w:val="00E702C6"/>
    <w:rsid w:val="00E710DC"/>
    <w:rsid w:val="00E72621"/>
    <w:rsid w:val="00E740A2"/>
    <w:rsid w:val="00E75030"/>
    <w:rsid w:val="00E752B2"/>
    <w:rsid w:val="00E756E8"/>
    <w:rsid w:val="00E758E3"/>
    <w:rsid w:val="00E75C08"/>
    <w:rsid w:val="00E77741"/>
    <w:rsid w:val="00E82750"/>
    <w:rsid w:val="00E83845"/>
    <w:rsid w:val="00E846A5"/>
    <w:rsid w:val="00E84DD7"/>
    <w:rsid w:val="00E9087B"/>
    <w:rsid w:val="00E91D6F"/>
    <w:rsid w:val="00E9236F"/>
    <w:rsid w:val="00E92C4C"/>
    <w:rsid w:val="00E9377C"/>
    <w:rsid w:val="00E95A8A"/>
    <w:rsid w:val="00E95CC4"/>
    <w:rsid w:val="00E95FE9"/>
    <w:rsid w:val="00EA008F"/>
    <w:rsid w:val="00EA0787"/>
    <w:rsid w:val="00EA3585"/>
    <w:rsid w:val="00EA43F3"/>
    <w:rsid w:val="00EA57BA"/>
    <w:rsid w:val="00EA7692"/>
    <w:rsid w:val="00EB07C0"/>
    <w:rsid w:val="00EB2E19"/>
    <w:rsid w:val="00EB3401"/>
    <w:rsid w:val="00EB5B79"/>
    <w:rsid w:val="00EB5BD7"/>
    <w:rsid w:val="00EB6869"/>
    <w:rsid w:val="00EB7EF5"/>
    <w:rsid w:val="00EB7F46"/>
    <w:rsid w:val="00EC4799"/>
    <w:rsid w:val="00EC5D00"/>
    <w:rsid w:val="00EC6CE6"/>
    <w:rsid w:val="00EC7D33"/>
    <w:rsid w:val="00ED2A28"/>
    <w:rsid w:val="00ED3F2C"/>
    <w:rsid w:val="00ED54D7"/>
    <w:rsid w:val="00ED630D"/>
    <w:rsid w:val="00EE02E4"/>
    <w:rsid w:val="00EE0D95"/>
    <w:rsid w:val="00EE150C"/>
    <w:rsid w:val="00EE1555"/>
    <w:rsid w:val="00EE1DEC"/>
    <w:rsid w:val="00EE3923"/>
    <w:rsid w:val="00EE5F76"/>
    <w:rsid w:val="00EE7ED1"/>
    <w:rsid w:val="00EF1C2C"/>
    <w:rsid w:val="00EF5E29"/>
    <w:rsid w:val="00F00C4A"/>
    <w:rsid w:val="00F0331E"/>
    <w:rsid w:val="00F04886"/>
    <w:rsid w:val="00F05FED"/>
    <w:rsid w:val="00F069E2"/>
    <w:rsid w:val="00F1219D"/>
    <w:rsid w:val="00F125C8"/>
    <w:rsid w:val="00F12DC8"/>
    <w:rsid w:val="00F16163"/>
    <w:rsid w:val="00F20F54"/>
    <w:rsid w:val="00F22172"/>
    <w:rsid w:val="00F3213F"/>
    <w:rsid w:val="00F325B0"/>
    <w:rsid w:val="00F3486F"/>
    <w:rsid w:val="00F34E4E"/>
    <w:rsid w:val="00F35CEE"/>
    <w:rsid w:val="00F360F0"/>
    <w:rsid w:val="00F404F2"/>
    <w:rsid w:val="00F405CA"/>
    <w:rsid w:val="00F41C87"/>
    <w:rsid w:val="00F43B17"/>
    <w:rsid w:val="00F43E34"/>
    <w:rsid w:val="00F44559"/>
    <w:rsid w:val="00F45943"/>
    <w:rsid w:val="00F46241"/>
    <w:rsid w:val="00F47396"/>
    <w:rsid w:val="00F5300E"/>
    <w:rsid w:val="00F538A3"/>
    <w:rsid w:val="00F5403B"/>
    <w:rsid w:val="00F549FF"/>
    <w:rsid w:val="00F54B23"/>
    <w:rsid w:val="00F5580A"/>
    <w:rsid w:val="00F57408"/>
    <w:rsid w:val="00F6084C"/>
    <w:rsid w:val="00F636C5"/>
    <w:rsid w:val="00F64586"/>
    <w:rsid w:val="00F64CAE"/>
    <w:rsid w:val="00F66707"/>
    <w:rsid w:val="00F729D1"/>
    <w:rsid w:val="00F72C23"/>
    <w:rsid w:val="00F75052"/>
    <w:rsid w:val="00F7593F"/>
    <w:rsid w:val="00F765B8"/>
    <w:rsid w:val="00F77646"/>
    <w:rsid w:val="00F8049D"/>
    <w:rsid w:val="00F8099B"/>
    <w:rsid w:val="00F83CE9"/>
    <w:rsid w:val="00F8525B"/>
    <w:rsid w:val="00F85593"/>
    <w:rsid w:val="00F856B8"/>
    <w:rsid w:val="00F862AE"/>
    <w:rsid w:val="00F87B93"/>
    <w:rsid w:val="00F90720"/>
    <w:rsid w:val="00F91264"/>
    <w:rsid w:val="00F92F40"/>
    <w:rsid w:val="00F941E1"/>
    <w:rsid w:val="00F952F7"/>
    <w:rsid w:val="00F95F30"/>
    <w:rsid w:val="00F972F3"/>
    <w:rsid w:val="00FA1087"/>
    <w:rsid w:val="00FA2903"/>
    <w:rsid w:val="00FA2D07"/>
    <w:rsid w:val="00FA7941"/>
    <w:rsid w:val="00FB0121"/>
    <w:rsid w:val="00FB10B4"/>
    <w:rsid w:val="00FB1876"/>
    <w:rsid w:val="00FB29BF"/>
    <w:rsid w:val="00FB37FB"/>
    <w:rsid w:val="00FB4D33"/>
    <w:rsid w:val="00FB5076"/>
    <w:rsid w:val="00FB583B"/>
    <w:rsid w:val="00FB6099"/>
    <w:rsid w:val="00FC0277"/>
    <w:rsid w:val="00FC0B6A"/>
    <w:rsid w:val="00FC1E00"/>
    <w:rsid w:val="00FC4D44"/>
    <w:rsid w:val="00FD0220"/>
    <w:rsid w:val="00FD2E11"/>
    <w:rsid w:val="00FD6CC1"/>
    <w:rsid w:val="00FD6F55"/>
    <w:rsid w:val="00FD72E3"/>
    <w:rsid w:val="00FD7AFA"/>
    <w:rsid w:val="00FE0890"/>
    <w:rsid w:val="00FE3FF1"/>
    <w:rsid w:val="00FE5250"/>
    <w:rsid w:val="00FE6813"/>
    <w:rsid w:val="00FE68D7"/>
    <w:rsid w:val="00FE7AE8"/>
    <w:rsid w:val="00FF0424"/>
    <w:rsid w:val="00FF1B32"/>
    <w:rsid w:val="00FF4182"/>
    <w:rsid w:val="00FF5195"/>
    <w:rsid w:val="00FF665B"/>
  </w:rsids>
  <m:mathPr>
    <m:mathFont m:val="Cambria Math"/>
    <m:brkBin m:val="before"/>
    <m:brkBinSub m:val="--"/>
    <m:smallFrac m:val="0"/>
    <m:dispDef/>
    <m:lMargin m:val="0"/>
    <m:rMargin m:val="0"/>
    <m:defJc m:val="centerGroup"/>
    <m:wrapIndent m:val="1440"/>
    <m:intLim m:val="subSup"/>
    <m:naryLim m:val="undOvr"/>
  </m:mathPr>
  <w:themeFontLang w:val="da-DK"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EEAC4D"/>
  <w15:docId w15:val="{420E48F2-CBE1-46EF-B265-D1C6E968F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da-DK" w:eastAsia="en-US" w:bidi="ar-SA"/>
      </w:rPr>
    </w:rPrDefault>
    <w:pPrDefault/>
  </w:docDefaults>
  <w:latentStyles w:defLockedState="0" w:defUIPriority="99" w:defSemiHidden="0" w:defUnhideWhenUsed="0" w:defQFormat="0" w:count="376">
    <w:lsdException w:name="heading 1" w:uiPriority="5" w:unhideWhenUsed="1" w:qFormat="1"/>
    <w:lsdException w:name="heading 2" w:semiHidden="1" w:uiPriority="6"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qFormat="1"/>
    <w:lsdException w:name="heading 8" w:semiHidden="1" w:uiPriority="0" w:qFormat="1"/>
    <w:lsdException w:name="heading 9" w:semiHidden="1" w:uiPriority="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lsdException w:name="header" w:semiHidden="1" w:uiPriority="0"/>
    <w:lsdException w:name="footer" w:semiHidden="1" w:uiPriority="0"/>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uiPriority="0"/>
    <w:lsdException w:name="line number" w:semiHidden="1"/>
    <w:lsdException w:name="page number" w:semiHidden="1"/>
    <w:lsdException w:name="endnote reference" w:semiHidden="1"/>
    <w:lsdException w:name="endnote text" w:semiHidden="1" w:uiPriority="0"/>
    <w:lsdException w:name="table of authorities" w:semiHidden="1"/>
    <w:lsdException w:name="macro" w:semiHidden="1"/>
    <w:lsdException w:name="toa heading" w:semiHidden="1"/>
    <w:lsdException w:name="List" w:semiHidden="1"/>
    <w:lsdException w:name="List Bullet" w:semiHidden="1" w:uiPriority="3" w:unhideWhenUsed="1" w:qFormat="1"/>
    <w:lsdException w:name="List Number" w:semiHidden="1" w:uiPriority="4" w:unhideWhenUsed="1" w:qFormat="1"/>
    <w:lsdException w:name="List 2" w:semiHidden="1"/>
    <w:lsdException w:name="List 3" w:semiHidden="1"/>
    <w:lsdException w:name="List 4" w:semiHidden="1"/>
    <w:lsdException w:name="List 5" w:semiHidden="1"/>
    <w:lsdException w:name="List Bullet 2" w:semiHidden="1" w:uiPriority="8" w:unhideWhenUsed="1"/>
    <w:lsdException w:name="List Bullet 3" w:semiHidden="1" w:uiPriority="9" w:unhideWhenUsed="1"/>
    <w:lsdException w:name="List Bullet 4" w:semiHidden="1" w:uiPriority="10" w:unhideWhenUsed="1"/>
    <w:lsdException w:name="List Bullet 5" w:semiHidden="1" w:uiPriority="11" w:unhideWhenUsed="1"/>
    <w:lsdException w:name="List Number 2" w:semiHidden="1" w:uiPriority="13" w:unhideWhenUsed="1"/>
    <w:lsdException w:name="List Number 3" w:semiHidden="1" w:uiPriority="14" w:unhideWhenUsed="1"/>
    <w:lsdException w:name="List Number 4" w:semiHidden="1" w:uiPriority="15" w:unhideWhenUsed="1"/>
    <w:lsdException w:name="List Number 5" w:semiHidden="1" w:uiPriority="16" w:unhideWhenUsed="1"/>
    <w:lsdException w:name="Title" w:uiPriority="0" w:qFormat="1"/>
    <w:lsdException w:name="Closing" w:semiHidden="1"/>
    <w:lsdException w:name="Signature" w:semiHidden="1" w:uiPriority="0"/>
    <w:lsdException w:name="Default Paragraph Font" w:semiHidden="1"/>
    <w:lsdException w:name="Body Text" w:semiHidden="1" w:uiPriority="2" w:unhideWhenUsed="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0" w:qFormat="1"/>
    <w:lsdException w:name="Salutation" w:semiHidden="1" w:uiPriority="0"/>
    <w:lsdException w:name="Date" w:semiHidden="1" w:uiPriority="0"/>
    <w:lsdException w:name="Body Text First Indent" w:semiHidden="1"/>
    <w:lsdException w:name="Body Text First Indent 2" w:semiHidden="1"/>
    <w:lsdException w:name="Note Heading" w:semiHidden="1" w:uiPriority="0"/>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uiPriority="0"/>
    <w:lsdException w:name="Emphasis" w:uiPriority="0" w:qFormat="1"/>
    <w:lsdException w:name="Document Map" w:semiHidden="1"/>
    <w:lsdException w:name="Plain Text" w:semiHidden="1" w:uiPriority="0"/>
    <w:lsdException w:name="E-mail Signature" w:semiHidden="1"/>
    <w:lsdException w:name="HTML Top of Form" w:semiHidden="1" w:unhideWhenUsed="1"/>
    <w:lsdException w:name="HTML Bottom of Form" w:semiHidden="1" w:unhideWhenUsed="1"/>
    <w:lsdException w:name="Normal (Web)" w:semiHidden="1" w:uiPriority="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unhideWhenUsed="1"/>
    <w:lsdException w:name="Normal Table" w:semiHidden="1" w:unhideWhenUsed="1"/>
    <w:lsdException w:name="annotation subject" w:semiHidden="1" w:uiPriority="0"/>
    <w:lsdException w:name="No List" w:semiHidden="1"/>
    <w:lsdException w:name="Outline List 1" w:semiHidden="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25"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rsid w:val="000A36CC"/>
  </w:style>
  <w:style w:type="paragraph" w:styleId="Overskrift1">
    <w:name w:val="heading 1"/>
    <w:basedOn w:val="Normal"/>
    <w:next w:val="Brdtekst"/>
    <w:link w:val="Overskrift1Tegn"/>
    <w:uiPriority w:val="5"/>
    <w:unhideWhenUsed/>
    <w:qFormat/>
    <w:rsid w:val="002A6ED2"/>
    <w:pPr>
      <w:keepNext/>
      <w:keepLines/>
      <w:numPr>
        <w:numId w:val="13"/>
      </w:numPr>
      <w:suppressAutoHyphens/>
      <w:spacing w:before="560" w:after="120"/>
      <w:outlineLvl w:val="0"/>
    </w:pPr>
    <w:rPr>
      <w:rFonts w:ascii="Arial" w:hAnsi="Arial" w:cs="Arial"/>
      <w:b/>
      <w:color w:val="002555"/>
      <w:kern w:val="20"/>
      <w:sz w:val="28"/>
    </w:rPr>
  </w:style>
  <w:style w:type="paragraph" w:styleId="Overskrift2">
    <w:name w:val="heading 2"/>
    <w:basedOn w:val="Overskrift1"/>
    <w:next w:val="Brdtekst"/>
    <w:link w:val="Overskrift2Tegn"/>
    <w:uiPriority w:val="6"/>
    <w:unhideWhenUsed/>
    <w:qFormat/>
    <w:rsid w:val="002A6ED2"/>
    <w:pPr>
      <w:numPr>
        <w:ilvl w:val="1"/>
      </w:numPr>
      <w:outlineLvl w:val="1"/>
    </w:pPr>
    <w:rPr>
      <w:sz w:val="24"/>
    </w:rPr>
  </w:style>
  <w:style w:type="paragraph" w:styleId="Overskrift3">
    <w:name w:val="heading 3"/>
    <w:basedOn w:val="Overskrift2"/>
    <w:next w:val="Brdtekst"/>
    <w:link w:val="Overskrift3Tegn"/>
    <w:unhideWhenUsed/>
    <w:qFormat/>
    <w:rsid w:val="002A6ED2"/>
    <w:pPr>
      <w:numPr>
        <w:ilvl w:val="2"/>
      </w:numPr>
      <w:spacing w:before="480"/>
      <w:outlineLvl w:val="2"/>
    </w:pPr>
    <w:rPr>
      <w:sz w:val="22"/>
    </w:rPr>
  </w:style>
  <w:style w:type="paragraph" w:styleId="Overskrift4">
    <w:name w:val="heading 4"/>
    <w:basedOn w:val="Overskrift3"/>
    <w:next w:val="Brdtekst"/>
    <w:link w:val="Overskrift4Tegn"/>
    <w:unhideWhenUsed/>
    <w:qFormat/>
    <w:rsid w:val="002A6ED2"/>
    <w:pPr>
      <w:numPr>
        <w:ilvl w:val="3"/>
      </w:numPr>
      <w:spacing w:before="400"/>
      <w:outlineLvl w:val="3"/>
    </w:pPr>
    <w:rPr>
      <w:sz w:val="20"/>
    </w:rPr>
  </w:style>
  <w:style w:type="paragraph" w:styleId="Overskrift5">
    <w:name w:val="heading 5"/>
    <w:basedOn w:val="Overskrift4"/>
    <w:next w:val="Brdtekst"/>
    <w:link w:val="Overskrift5Tegn"/>
    <w:unhideWhenUsed/>
    <w:qFormat/>
    <w:rsid w:val="002A6ED2"/>
    <w:pPr>
      <w:numPr>
        <w:ilvl w:val="4"/>
      </w:numPr>
      <w:tabs>
        <w:tab w:val="clear" w:pos="1077"/>
        <w:tab w:val="num" w:pos="360"/>
        <w:tab w:val="num" w:pos="3600"/>
      </w:tabs>
      <w:ind w:left="794" w:hanging="794"/>
      <w:outlineLvl w:val="4"/>
    </w:pPr>
    <w:rPr>
      <w:b w:val="0"/>
    </w:rPr>
  </w:style>
  <w:style w:type="paragraph" w:styleId="Overskrift6">
    <w:name w:val="heading 6"/>
    <w:basedOn w:val="Overskrift5"/>
    <w:next w:val="Brdtekst"/>
    <w:link w:val="Overskrift6Tegn"/>
    <w:unhideWhenUsed/>
    <w:qFormat/>
    <w:rsid w:val="002A6ED2"/>
    <w:pPr>
      <w:numPr>
        <w:ilvl w:val="5"/>
      </w:numPr>
      <w:tabs>
        <w:tab w:val="clear" w:pos="1077"/>
        <w:tab w:val="num" w:pos="360"/>
        <w:tab w:val="num" w:pos="4320"/>
      </w:tabs>
      <w:spacing w:before="320"/>
      <w:ind w:left="794" w:hanging="794"/>
      <w:outlineLvl w:val="5"/>
    </w:pPr>
  </w:style>
  <w:style w:type="paragraph" w:styleId="Overskrift7">
    <w:name w:val="heading 7"/>
    <w:basedOn w:val="Overskrift6"/>
    <w:next w:val="Brdtekst"/>
    <w:link w:val="Overskrift7Tegn"/>
    <w:qFormat/>
    <w:rsid w:val="002A6ED2"/>
    <w:pPr>
      <w:numPr>
        <w:ilvl w:val="6"/>
      </w:numPr>
      <w:tabs>
        <w:tab w:val="clear" w:pos="1077"/>
        <w:tab w:val="num" w:pos="360"/>
        <w:tab w:val="num" w:pos="5040"/>
      </w:tabs>
      <w:ind w:left="794" w:hanging="794"/>
      <w:outlineLvl w:val="6"/>
    </w:pPr>
  </w:style>
  <w:style w:type="paragraph" w:styleId="Overskrift8">
    <w:name w:val="heading 8"/>
    <w:basedOn w:val="Overskrift7"/>
    <w:next w:val="Brdtekst"/>
    <w:link w:val="Overskrift8Tegn"/>
    <w:qFormat/>
    <w:rsid w:val="002A6ED2"/>
    <w:pPr>
      <w:numPr>
        <w:ilvl w:val="7"/>
      </w:numPr>
      <w:tabs>
        <w:tab w:val="clear" w:pos="1077"/>
        <w:tab w:val="num" w:pos="360"/>
        <w:tab w:val="num" w:pos="5760"/>
      </w:tabs>
      <w:ind w:left="794" w:hanging="794"/>
      <w:outlineLvl w:val="7"/>
    </w:pPr>
  </w:style>
  <w:style w:type="paragraph" w:styleId="Overskrift9">
    <w:name w:val="heading 9"/>
    <w:basedOn w:val="Overskrift8"/>
    <w:next w:val="Brdtekst"/>
    <w:link w:val="Overskrift9Tegn"/>
    <w:qFormat/>
    <w:rsid w:val="002A6ED2"/>
    <w:pPr>
      <w:numPr>
        <w:ilvl w:val="8"/>
      </w:numPr>
      <w:tabs>
        <w:tab w:val="clear" w:pos="1077"/>
        <w:tab w:val="num" w:pos="360"/>
        <w:tab w:val="num" w:pos="6480"/>
      </w:tabs>
      <w:ind w:left="794" w:hanging="794"/>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numbering" w:styleId="111111">
    <w:name w:val="Outline List 2"/>
    <w:basedOn w:val="Ingenoversigt"/>
    <w:uiPriority w:val="99"/>
    <w:semiHidden/>
    <w:rsid w:val="009743AD"/>
    <w:pPr>
      <w:numPr>
        <w:numId w:val="1"/>
      </w:numPr>
    </w:pPr>
  </w:style>
  <w:style w:type="numbering" w:styleId="1ai">
    <w:name w:val="Outline List 1"/>
    <w:basedOn w:val="Ingenoversigt"/>
    <w:uiPriority w:val="99"/>
    <w:semiHidden/>
    <w:rsid w:val="009743AD"/>
    <w:pPr>
      <w:numPr>
        <w:numId w:val="2"/>
      </w:numPr>
    </w:pPr>
  </w:style>
  <w:style w:type="character" w:customStyle="1" w:styleId="Overskrift1Tegn">
    <w:name w:val="Overskrift 1 Tegn"/>
    <w:basedOn w:val="Standardskrifttypeiafsnit"/>
    <w:link w:val="Overskrift1"/>
    <w:uiPriority w:val="5"/>
    <w:rsid w:val="002A6ED2"/>
    <w:rPr>
      <w:rFonts w:ascii="Arial" w:hAnsi="Arial" w:cs="Arial"/>
      <w:b/>
      <w:color w:val="002555"/>
      <w:kern w:val="20"/>
      <w:sz w:val="28"/>
    </w:rPr>
  </w:style>
  <w:style w:type="character" w:customStyle="1" w:styleId="Overskrift2Tegn">
    <w:name w:val="Overskrift 2 Tegn"/>
    <w:basedOn w:val="Standardskrifttypeiafsnit"/>
    <w:link w:val="Overskrift2"/>
    <w:rsid w:val="002A6ED2"/>
    <w:rPr>
      <w:rFonts w:ascii="Arial" w:hAnsi="Arial" w:cs="Arial"/>
      <w:b/>
      <w:color w:val="002555"/>
      <w:kern w:val="20"/>
      <w:sz w:val="24"/>
    </w:rPr>
  </w:style>
  <w:style w:type="character" w:customStyle="1" w:styleId="Overskrift3Tegn">
    <w:name w:val="Overskrift 3 Tegn"/>
    <w:basedOn w:val="Standardskrifttypeiafsnit"/>
    <w:link w:val="Overskrift3"/>
    <w:rsid w:val="002A6ED2"/>
    <w:rPr>
      <w:rFonts w:ascii="Arial" w:hAnsi="Arial" w:cs="Arial"/>
      <w:b/>
      <w:color w:val="002555"/>
      <w:kern w:val="20"/>
    </w:rPr>
  </w:style>
  <w:style w:type="character" w:customStyle="1" w:styleId="Overskrift4Tegn">
    <w:name w:val="Overskrift 4 Tegn"/>
    <w:basedOn w:val="Standardskrifttypeiafsnit"/>
    <w:link w:val="Overskrift4"/>
    <w:rsid w:val="002A6ED2"/>
    <w:rPr>
      <w:rFonts w:ascii="Arial" w:hAnsi="Arial" w:cs="Arial"/>
      <w:b/>
      <w:color w:val="002555"/>
      <w:kern w:val="20"/>
      <w:sz w:val="20"/>
    </w:rPr>
  </w:style>
  <w:style w:type="character" w:customStyle="1" w:styleId="Overskrift5Tegn">
    <w:name w:val="Overskrift 5 Tegn"/>
    <w:basedOn w:val="Standardskrifttypeiafsnit"/>
    <w:link w:val="Overskrift5"/>
    <w:rsid w:val="002A6ED2"/>
    <w:rPr>
      <w:rFonts w:ascii="Arial" w:hAnsi="Arial" w:cs="Arial"/>
      <w:color w:val="002555"/>
      <w:kern w:val="20"/>
      <w:sz w:val="20"/>
    </w:rPr>
  </w:style>
  <w:style w:type="character" w:customStyle="1" w:styleId="Overskrift6Tegn">
    <w:name w:val="Overskrift 6 Tegn"/>
    <w:basedOn w:val="Standardskrifttypeiafsnit"/>
    <w:link w:val="Overskrift6"/>
    <w:rsid w:val="002A6ED2"/>
    <w:rPr>
      <w:rFonts w:ascii="Arial" w:hAnsi="Arial" w:cs="Arial"/>
      <w:color w:val="002555"/>
      <w:kern w:val="20"/>
      <w:sz w:val="20"/>
    </w:rPr>
  </w:style>
  <w:style w:type="character" w:customStyle="1" w:styleId="Overskrift7Tegn">
    <w:name w:val="Overskrift 7 Tegn"/>
    <w:basedOn w:val="Standardskrifttypeiafsnit"/>
    <w:link w:val="Overskrift7"/>
    <w:rsid w:val="002A6ED2"/>
    <w:rPr>
      <w:rFonts w:ascii="Arial" w:hAnsi="Arial" w:cs="Arial"/>
      <w:color w:val="002555"/>
      <w:kern w:val="20"/>
      <w:sz w:val="20"/>
    </w:rPr>
  </w:style>
  <w:style w:type="character" w:customStyle="1" w:styleId="Overskrift8Tegn">
    <w:name w:val="Overskrift 8 Tegn"/>
    <w:basedOn w:val="Standardskrifttypeiafsnit"/>
    <w:link w:val="Overskrift8"/>
    <w:rsid w:val="002A6ED2"/>
    <w:rPr>
      <w:rFonts w:ascii="Arial" w:hAnsi="Arial" w:cs="Arial"/>
      <w:color w:val="002555"/>
      <w:kern w:val="20"/>
      <w:sz w:val="20"/>
    </w:rPr>
  </w:style>
  <w:style w:type="character" w:customStyle="1" w:styleId="Overskrift9Tegn">
    <w:name w:val="Overskrift 9 Tegn"/>
    <w:basedOn w:val="Standardskrifttypeiafsnit"/>
    <w:link w:val="Overskrift9"/>
    <w:rsid w:val="002A6ED2"/>
    <w:rPr>
      <w:rFonts w:ascii="Arial" w:hAnsi="Arial" w:cs="Arial"/>
      <w:color w:val="002555"/>
      <w:kern w:val="20"/>
      <w:sz w:val="20"/>
    </w:rPr>
  </w:style>
  <w:style w:type="numbering" w:styleId="ArtikelSektion">
    <w:name w:val="Outline List 3"/>
    <w:basedOn w:val="Ingenoversigt"/>
    <w:uiPriority w:val="99"/>
    <w:semiHidden/>
    <w:rsid w:val="009743AD"/>
    <w:pPr>
      <w:numPr>
        <w:numId w:val="3"/>
      </w:numPr>
    </w:pPr>
  </w:style>
  <w:style w:type="paragraph" w:styleId="Markeringsbobletekst">
    <w:name w:val="Balloon Text"/>
    <w:basedOn w:val="Normal"/>
    <w:link w:val="MarkeringsbobletekstTegn"/>
    <w:semiHidden/>
    <w:rsid w:val="000A36CC"/>
    <w:pPr>
      <w:spacing w:line="264" w:lineRule="auto"/>
      <w:ind w:left="794"/>
    </w:pPr>
  </w:style>
  <w:style w:type="character" w:customStyle="1" w:styleId="MarkeringsbobletekstTegn">
    <w:name w:val="Markeringsbobletekst Tegn"/>
    <w:basedOn w:val="Standardskrifttypeiafsnit"/>
    <w:link w:val="Markeringsbobletekst"/>
    <w:semiHidden/>
    <w:rsid w:val="000A36CC"/>
  </w:style>
  <w:style w:type="paragraph" w:styleId="Bibliografi">
    <w:name w:val="Bibliography"/>
    <w:basedOn w:val="Normal"/>
    <w:next w:val="Normal"/>
    <w:uiPriority w:val="99"/>
    <w:semiHidden/>
    <w:rsid w:val="000A36CC"/>
    <w:pPr>
      <w:spacing w:line="264" w:lineRule="auto"/>
      <w:ind w:left="794"/>
    </w:pPr>
  </w:style>
  <w:style w:type="paragraph" w:styleId="Bloktekst">
    <w:name w:val="Block Text"/>
    <w:basedOn w:val="Normal"/>
    <w:uiPriority w:val="99"/>
    <w:semiHidden/>
    <w:rsid w:val="000A36CC"/>
    <w:pPr>
      <w:spacing w:line="264" w:lineRule="auto"/>
      <w:ind w:left="794"/>
    </w:pPr>
  </w:style>
  <w:style w:type="paragraph" w:styleId="Brdtekst">
    <w:name w:val="Body Text"/>
    <w:link w:val="BrdtekstTegn"/>
    <w:uiPriority w:val="2"/>
    <w:unhideWhenUsed/>
    <w:qFormat/>
    <w:rsid w:val="000A36CC"/>
    <w:pPr>
      <w:tabs>
        <w:tab w:val="left" w:pos="1077"/>
        <w:tab w:val="left" w:pos="1361"/>
        <w:tab w:val="left" w:pos="1644"/>
        <w:tab w:val="left" w:pos="1928"/>
      </w:tabs>
      <w:spacing w:after="180" w:line="264" w:lineRule="auto"/>
      <w:ind w:left="794"/>
    </w:pPr>
    <w:rPr>
      <w:rFonts w:cs="Times New Roman"/>
      <w:kern w:val="20"/>
    </w:rPr>
  </w:style>
  <w:style w:type="character" w:customStyle="1" w:styleId="BrdtekstTegn">
    <w:name w:val="Brødtekst Tegn"/>
    <w:basedOn w:val="Standardskrifttypeiafsnit"/>
    <w:link w:val="Brdtekst"/>
    <w:uiPriority w:val="2"/>
    <w:rsid w:val="000A36CC"/>
    <w:rPr>
      <w:rFonts w:cs="Times New Roman"/>
      <w:kern w:val="20"/>
    </w:rPr>
  </w:style>
  <w:style w:type="paragraph" w:styleId="Brdtekst2">
    <w:name w:val="Body Text 2"/>
    <w:basedOn w:val="Normal"/>
    <w:link w:val="Brdtekst2Tegn"/>
    <w:uiPriority w:val="99"/>
    <w:semiHidden/>
    <w:rsid w:val="000A36CC"/>
    <w:pPr>
      <w:spacing w:line="264" w:lineRule="auto"/>
      <w:ind w:left="794"/>
    </w:pPr>
  </w:style>
  <w:style w:type="character" w:customStyle="1" w:styleId="Brdtekst2Tegn">
    <w:name w:val="Brødtekst 2 Tegn"/>
    <w:basedOn w:val="Standardskrifttypeiafsnit"/>
    <w:link w:val="Brdtekst2"/>
    <w:uiPriority w:val="99"/>
    <w:semiHidden/>
    <w:rsid w:val="000A36CC"/>
  </w:style>
  <w:style w:type="paragraph" w:styleId="Brdtekst3">
    <w:name w:val="Body Text 3"/>
    <w:basedOn w:val="Normal"/>
    <w:link w:val="Brdtekst3Tegn"/>
    <w:uiPriority w:val="99"/>
    <w:semiHidden/>
    <w:rsid w:val="000A36CC"/>
    <w:pPr>
      <w:spacing w:line="264" w:lineRule="auto"/>
      <w:ind w:left="794"/>
    </w:pPr>
  </w:style>
  <w:style w:type="character" w:customStyle="1" w:styleId="Brdtekst3Tegn">
    <w:name w:val="Brødtekst 3 Tegn"/>
    <w:basedOn w:val="Standardskrifttypeiafsnit"/>
    <w:link w:val="Brdtekst3"/>
    <w:uiPriority w:val="99"/>
    <w:semiHidden/>
    <w:rsid w:val="000A36CC"/>
  </w:style>
  <w:style w:type="paragraph" w:styleId="Brdtekst-frstelinjeindrykning1">
    <w:name w:val="Body Text First Indent"/>
    <w:basedOn w:val="Brdtekst"/>
    <w:link w:val="Brdtekst-frstelinjeindrykning1Tegn"/>
    <w:uiPriority w:val="99"/>
    <w:semiHidden/>
    <w:rsid w:val="000A36CC"/>
    <w:pPr>
      <w:tabs>
        <w:tab w:val="clear" w:pos="1077"/>
        <w:tab w:val="clear" w:pos="1361"/>
        <w:tab w:val="clear" w:pos="1644"/>
        <w:tab w:val="clear" w:pos="1928"/>
      </w:tabs>
      <w:ind w:firstLine="283"/>
    </w:pPr>
  </w:style>
  <w:style w:type="character" w:customStyle="1" w:styleId="Brdtekst-frstelinjeindrykning1Tegn">
    <w:name w:val="Brødtekst - førstelinjeindrykning 1 Tegn"/>
    <w:basedOn w:val="BrdtekstTegn"/>
    <w:link w:val="Brdtekst-frstelinjeindrykning1"/>
    <w:uiPriority w:val="99"/>
    <w:semiHidden/>
    <w:rsid w:val="000A36CC"/>
    <w:rPr>
      <w:rFonts w:cs="Times New Roman"/>
      <w:kern w:val="20"/>
    </w:rPr>
  </w:style>
  <w:style w:type="paragraph" w:styleId="Brdtekstindrykning">
    <w:name w:val="Body Text Indent"/>
    <w:basedOn w:val="Normal"/>
    <w:link w:val="BrdtekstindrykningTegn"/>
    <w:uiPriority w:val="99"/>
    <w:semiHidden/>
    <w:rsid w:val="000A36CC"/>
    <w:pPr>
      <w:spacing w:line="264" w:lineRule="auto"/>
      <w:ind w:left="794"/>
    </w:pPr>
  </w:style>
  <w:style w:type="character" w:customStyle="1" w:styleId="BrdtekstindrykningTegn">
    <w:name w:val="Brødtekstindrykning Tegn"/>
    <w:basedOn w:val="Standardskrifttypeiafsnit"/>
    <w:link w:val="Brdtekstindrykning"/>
    <w:uiPriority w:val="99"/>
    <w:semiHidden/>
    <w:rsid w:val="000A36CC"/>
  </w:style>
  <w:style w:type="paragraph" w:styleId="Brdtekst-frstelinjeindrykning2">
    <w:name w:val="Body Text First Indent 2"/>
    <w:basedOn w:val="Brdtekstindrykning"/>
    <w:link w:val="Brdtekst-frstelinjeindrykning2Tegn"/>
    <w:uiPriority w:val="99"/>
    <w:semiHidden/>
    <w:rsid w:val="000A36CC"/>
    <w:pPr>
      <w:ind w:left="1077" w:firstLine="283"/>
    </w:pPr>
  </w:style>
  <w:style w:type="character" w:customStyle="1" w:styleId="Brdtekst-frstelinjeindrykning2Tegn">
    <w:name w:val="Brødtekst - førstelinjeindrykning 2 Tegn"/>
    <w:basedOn w:val="BrdtekstindrykningTegn"/>
    <w:link w:val="Brdtekst-frstelinjeindrykning2"/>
    <w:uiPriority w:val="99"/>
    <w:semiHidden/>
    <w:rsid w:val="000A36CC"/>
  </w:style>
  <w:style w:type="paragraph" w:styleId="Brdtekstindrykning2">
    <w:name w:val="Body Text Indent 2"/>
    <w:basedOn w:val="Normal"/>
    <w:link w:val="Brdtekstindrykning2Tegn"/>
    <w:uiPriority w:val="99"/>
    <w:semiHidden/>
    <w:rsid w:val="000A36CC"/>
    <w:pPr>
      <w:spacing w:line="264" w:lineRule="auto"/>
      <w:ind w:left="794"/>
    </w:pPr>
  </w:style>
  <w:style w:type="character" w:customStyle="1" w:styleId="Brdtekstindrykning2Tegn">
    <w:name w:val="Brødtekstindrykning 2 Tegn"/>
    <w:basedOn w:val="Standardskrifttypeiafsnit"/>
    <w:link w:val="Brdtekstindrykning2"/>
    <w:uiPriority w:val="99"/>
    <w:semiHidden/>
    <w:rsid w:val="000A36CC"/>
  </w:style>
  <w:style w:type="paragraph" w:styleId="Brdtekstindrykning3">
    <w:name w:val="Body Text Indent 3"/>
    <w:basedOn w:val="Normal"/>
    <w:link w:val="Brdtekstindrykning3Tegn"/>
    <w:uiPriority w:val="99"/>
    <w:semiHidden/>
    <w:rsid w:val="000A36CC"/>
    <w:pPr>
      <w:spacing w:line="264" w:lineRule="auto"/>
      <w:ind w:left="794"/>
    </w:pPr>
  </w:style>
  <w:style w:type="character" w:customStyle="1" w:styleId="Brdtekstindrykning3Tegn">
    <w:name w:val="Brødtekstindrykning 3 Tegn"/>
    <w:basedOn w:val="Standardskrifttypeiafsnit"/>
    <w:link w:val="Brdtekstindrykning3"/>
    <w:uiPriority w:val="99"/>
    <w:semiHidden/>
    <w:rsid w:val="000A36CC"/>
  </w:style>
  <w:style w:type="character" w:styleId="Bogenstitel">
    <w:name w:val="Book Title"/>
    <w:basedOn w:val="Standardskrifttypeiafsnit"/>
    <w:uiPriority w:val="99"/>
    <w:semiHidden/>
    <w:rsid w:val="009743AD"/>
    <w:rPr>
      <w:rFonts w:ascii="Times New Roman" w:hAnsi="Times New Roman" w:cs="Times New Roman"/>
      <w:b w:val="0"/>
      <w:bCs w:val="0"/>
      <w:smallCaps w:val="0"/>
      <w:color w:val="auto"/>
      <w:spacing w:val="0"/>
      <w:lang w:val="da-DK"/>
    </w:rPr>
  </w:style>
  <w:style w:type="paragraph" w:styleId="Billedtekst">
    <w:name w:val="caption"/>
    <w:basedOn w:val="Brdtekst"/>
    <w:next w:val="Brdtekst"/>
    <w:uiPriority w:val="99"/>
    <w:semiHidden/>
    <w:rsid w:val="000A36CC"/>
    <w:pPr>
      <w:keepLines/>
    </w:pPr>
    <w:rPr>
      <w:i/>
    </w:rPr>
  </w:style>
  <w:style w:type="paragraph" w:styleId="Sluthilsen">
    <w:name w:val="Closing"/>
    <w:basedOn w:val="Brdtekst"/>
    <w:next w:val="Underskrift"/>
    <w:link w:val="SluthilsenTegn"/>
    <w:uiPriority w:val="99"/>
    <w:rsid w:val="000A36CC"/>
    <w:pPr>
      <w:keepNext/>
      <w:keepLines/>
      <w:spacing w:before="480" w:after="0" w:line="360" w:lineRule="auto"/>
    </w:pPr>
  </w:style>
  <w:style w:type="character" w:customStyle="1" w:styleId="SluthilsenTegn">
    <w:name w:val="Sluthilsen Tegn"/>
    <w:basedOn w:val="Standardskrifttypeiafsnit"/>
    <w:link w:val="Sluthilsen"/>
    <w:uiPriority w:val="99"/>
    <w:rsid w:val="000A36CC"/>
    <w:rPr>
      <w:rFonts w:cs="Times New Roman"/>
      <w:kern w:val="20"/>
    </w:rPr>
  </w:style>
  <w:style w:type="table" w:styleId="Farvetgitter">
    <w:name w:val="Colorful Grid"/>
    <w:basedOn w:val="Tabel-Normal"/>
    <w:uiPriority w:val="99"/>
    <w:semiHidden/>
    <w:unhideWhenUsed/>
    <w:rsid w:val="000A36CC"/>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unhideWhenUsed/>
    <w:rsid w:val="000A36CC"/>
    <w:tblPr>
      <w:tblStyleRowBandSize w:val="1"/>
      <w:tblStyleColBandSize w:val="1"/>
      <w:tblBorders>
        <w:insideH w:val="single" w:sz="4" w:space="0" w:color="FFFFFF" w:themeColor="background1"/>
      </w:tblBorders>
    </w:tblPr>
    <w:tcPr>
      <w:shd w:val="clear" w:color="auto" w:fill="E0E4EA" w:themeFill="accent1" w:themeFillTint="33"/>
    </w:tcPr>
    <w:tblStylePr w:type="firstRow">
      <w:rPr>
        <w:b/>
        <w:bCs/>
      </w:rPr>
      <w:tblPr/>
      <w:tcPr>
        <w:shd w:val="clear" w:color="auto" w:fill="C1CAD6" w:themeFill="accent1" w:themeFillTint="66"/>
      </w:tcPr>
    </w:tblStylePr>
    <w:tblStylePr w:type="lastRow">
      <w:rPr>
        <w:b/>
        <w:bCs/>
        <w:color w:val="000000" w:themeColor="text1"/>
      </w:rPr>
      <w:tblPr/>
      <w:tcPr>
        <w:shd w:val="clear" w:color="auto" w:fill="C1CAD6" w:themeFill="accent1" w:themeFillTint="66"/>
      </w:tcPr>
    </w:tblStylePr>
    <w:tblStylePr w:type="firstCol">
      <w:rPr>
        <w:color w:val="FFFFFF" w:themeColor="background1"/>
      </w:rPr>
      <w:tblPr/>
      <w:tcPr>
        <w:shd w:val="clear" w:color="auto" w:fill="4C5C72" w:themeFill="accent1" w:themeFillShade="BF"/>
      </w:tcPr>
    </w:tblStylePr>
    <w:tblStylePr w:type="lastCol">
      <w:rPr>
        <w:color w:val="FFFFFF" w:themeColor="background1"/>
      </w:rPr>
      <w:tblPr/>
      <w:tcPr>
        <w:shd w:val="clear" w:color="auto" w:fill="4C5C72" w:themeFill="accent1" w:themeFillShade="BF"/>
      </w:tcPr>
    </w:tblStylePr>
    <w:tblStylePr w:type="band1Vert">
      <w:tblPr/>
      <w:tcPr>
        <w:shd w:val="clear" w:color="auto" w:fill="B2BDCC" w:themeFill="accent1" w:themeFillTint="7F"/>
      </w:tcPr>
    </w:tblStylePr>
    <w:tblStylePr w:type="band1Horz">
      <w:tblPr/>
      <w:tcPr>
        <w:shd w:val="clear" w:color="auto" w:fill="B2BDCC" w:themeFill="accent1" w:themeFillTint="7F"/>
      </w:tcPr>
    </w:tblStylePr>
  </w:style>
  <w:style w:type="table" w:styleId="Farvetgitter-fremhvningsfarve2">
    <w:name w:val="Colorful Grid Accent 2"/>
    <w:basedOn w:val="Tabel-Normal"/>
    <w:uiPriority w:val="99"/>
    <w:semiHidden/>
    <w:unhideWhenUsed/>
    <w:rsid w:val="000A36CC"/>
    <w:tblPr>
      <w:tblStyleRowBandSize w:val="1"/>
      <w:tblStyleColBandSize w:val="1"/>
      <w:tblBorders>
        <w:insideH w:val="single" w:sz="4" w:space="0" w:color="FFFFFF" w:themeColor="background1"/>
      </w:tblBorders>
    </w:tblPr>
    <w:tcPr>
      <w:shd w:val="clear" w:color="auto" w:fill="F2DCDF" w:themeFill="accent2" w:themeFillTint="33"/>
    </w:tcPr>
    <w:tblStylePr w:type="firstRow">
      <w:rPr>
        <w:b/>
        <w:bCs/>
      </w:rPr>
      <w:tblPr/>
      <w:tcPr>
        <w:shd w:val="clear" w:color="auto" w:fill="E6B9C1" w:themeFill="accent2" w:themeFillTint="66"/>
      </w:tcPr>
    </w:tblStylePr>
    <w:tblStylePr w:type="lastRow">
      <w:rPr>
        <w:b/>
        <w:bCs/>
        <w:color w:val="000000" w:themeColor="text1"/>
      </w:rPr>
      <w:tblPr/>
      <w:tcPr>
        <w:shd w:val="clear" w:color="auto" w:fill="E6B9C1" w:themeFill="accent2" w:themeFillTint="66"/>
      </w:tcPr>
    </w:tblStylePr>
    <w:tblStylePr w:type="firstCol">
      <w:rPr>
        <w:color w:val="FFFFFF" w:themeColor="background1"/>
      </w:rPr>
      <w:tblPr/>
      <w:tcPr>
        <w:shd w:val="clear" w:color="auto" w:fill="983646" w:themeFill="accent2" w:themeFillShade="BF"/>
      </w:tcPr>
    </w:tblStylePr>
    <w:tblStylePr w:type="lastCol">
      <w:rPr>
        <w:color w:val="FFFFFF" w:themeColor="background1"/>
      </w:rPr>
      <w:tblPr/>
      <w:tcPr>
        <w:shd w:val="clear" w:color="auto" w:fill="983646" w:themeFill="accent2" w:themeFillShade="BF"/>
      </w:tcPr>
    </w:tblStylePr>
    <w:tblStylePr w:type="band1Vert">
      <w:tblPr/>
      <w:tcPr>
        <w:shd w:val="clear" w:color="auto" w:fill="E0A8B2" w:themeFill="accent2" w:themeFillTint="7F"/>
      </w:tcPr>
    </w:tblStylePr>
    <w:tblStylePr w:type="band1Horz">
      <w:tblPr/>
      <w:tcPr>
        <w:shd w:val="clear" w:color="auto" w:fill="E0A8B2" w:themeFill="accent2" w:themeFillTint="7F"/>
      </w:tcPr>
    </w:tblStylePr>
  </w:style>
  <w:style w:type="table" w:styleId="Farvetgitter-fremhvningsfarve3">
    <w:name w:val="Colorful Grid Accent 3"/>
    <w:basedOn w:val="Tabel-Normal"/>
    <w:uiPriority w:val="99"/>
    <w:semiHidden/>
    <w:unhideWhenUsed/>
    <w:rsid w:val="000A36CC"/>
    <w:tblPr>
      <w:tblStyleRowBandSize w:val="1"/>
      <w:tblStyleColBandSize w:val="1"/>
      <w:tblBorders>
        <w:insideH w:val="single" w:sz="4" w:space="0" w:color="FFFFFF" w:themeColor="background1"/>
      </w:tblBorders>
    </w:tblPr>
    <w:tcPr>
      <w:shd w:val="clear" w:color="auto" w:fill="E7F5DA" w:themeFill="accent3" w:themeFillTint="33"/>
    </w:tcPr>
    <w:tblStylePr w:type="firstRow">
      <w:rPr>
        <w:b/>
        <w:bCs/>
      </w:rPr>
      <w:tblPr/>
      <w:tcPr>
        <w:shd w:val="clear" w:color="auto" w:fill="D0EBB6" w:themeFill="accent3" w:themeFillTint="66"/>
      </w:tcPr>
    </w:tblStylePr>
    <w:tblStylePr w:type="lastRow">
      <w:rPr>
        <w:b/>
        <w:bCs/>
        <w:color w:val="000000" w:themeColor="text1"/>
      </w:rPr>
      <w:tblPr/>
      <w:tcPr>
        <w:shd w:val="clear" w:color="auto" w:fill="D0EBB6" w:themeFill="accent3" w:themeFillTint="66"/>
      </w:tcPr>
    </w:tblStylePr>
    <w:tblStylePr w:type="firstCol">
      <w:rPr>
        <w:color w:val="FFFFFF" w:themeColor="background1"/>
      </w:rPr>
      <w:tblPr/>
      <w:tcPr>
        <w:shd w:val="clear" w:color="auto" w:fill="68A62C" w:themeFill="accent3" w:themeFillShade="BF"/>
      </w:tcPr>
    </w:tblStylePr>
    <w:tblStylePr w:type="lastCol">
      <w:rPr>
        <w:color w:val="FFFFFF" w:themeColor="background1"/>
      </w:rPr>
      <w:tblPr/>
      <w:tcPr>
        <w:shd w:val="clear" w:color="auto" w:fill="68A62C" w:themeFill="accent3" w:themeFillShade="BF"/>
      </w:tcPr>
    </w:tblStylePr>
    <w:tblStylePr w:type="band1Vert">
      <w:tblPr/>
      <w:tcPr>
        <w:shd w:val="clear" w:color="auto" w:fill="C5E7A5" w:themeFill="accent3" w:themeFillTint="7F"/>
      </w:tcPr>
    </w:tblStylePr>
    <w:tblStylePr w:type="band1Horz">
      <w:tblPr/>
      <w:tcPr>
        <w:shd w:val="clear" w:color="auto" w:fill="C5E7A5" w:themeFill="accent3" w:themeFillTint="7F"/>
      </w:tcPr>
    </w:tblStylePr>
  </w:style>
  <w:style w:type="table" w:styleId="Farvetgitter-fremhvningsfarve4">
    <w:name w:val="Colorful Grid Accent 4"/>
    <w:basedOn w:val="Tabel-Normal"/>
    <w:uiPriority w:val="99"/>
    <w:semiHidden/>
    <w:unhideWhenUsed/>
    <w:rsid w:val="000A36CC"/>
    <w:tblPr>
      <w:tblStyleRowBandSize w:val="1"/>
      <w:tblStyleColBandSize w:val="1"/>
      <w:tblBorders>
        <w:insideH w:val="single" w:sz="4" w:space="0" w:color="FFFFFF" w:themeColor="background1"/>
      </w:tblBorders>
    </w:tblPr>
    <w:tcPr>
      <w:shd w:val="clear" w:color="auto" w:fill="E5F2EF" w:themeFill="accent4" w:themeFillTint="33"/>
    </w:tcPr>
    <w:tblStylePr w:type="firstRow">
      <w:rPr>
        <w:b/>
        <w:bCs/>
      </w:rPr>
      <w:tblPr/>
      <w:tcPr>
        <w:shd w:val="clear" w:color="auto" w:fill="CCE5E0" w:themeFill="accent4" w:themeFillTint="66"/>
      </w:tcPr>
    </w:tblStylePr>
    <w:tblStylePr w:type="lastRow">
      <w:rPr>
        <w:b/>
        <w:bCs/>
        <w:color w:val="000000" w:themeColor="text1"/>
      </w:rPr>
      <w:tblPr/>
      <w:tcPr>
        <w:shd w:val="clear" w:color="auto" w:fill="CCE5E0" w:themeFill="accent4" w:themeFillTint="66"/>
      </w:tcPr>
    </w:tblStylePr>
    <w:tblStylePr w:type="firstCol">
      <w:rPr>
        <w:color w:val="FFFFFF" w:themeColor="background1"/>
      </w:rPr>
      <w:tblPr/>
      <w:tcPr>
        <w:shd w:val="clear" w:color="auto" w:fill="509D8F" w:themeFill="accent4" w:themeFillShade="BF"/>
      </w:tcPr>
    </w:tblStylePr>
    <w:tblStylePr w:type="lastCol">
      <w:rPr>
        <w:color w:val="FFFFFF" w:themeColor="background1"/>
      </w:rPr>
      <w:tblPr/>
      <w:tcPr>
        <w:shd w:val="clear" w:color="auto" w:fill="509D8F" w:themeFill="accent4" w:themeFillShade="BF"/>
      </w:tcPr>
    </w:tblStylePr>
    <w:tblStylePr w:type="band1Vert">
      <w:tblPr/>
      <w:tcPr>
        <w:shd w:val="clear" w:color="auto" w:fill="BFDED9" w:themeFill="accent4" w:themeFillTint="7F"/>
      </w:tcPr>
    </w:tblStylePr>
    <w:tblStylePr w:type="band1Horz">
      <w:tblPr/>
      <w:tcPr>
        <w:shd w:val="clear" w:color="auto" w:fill="BFDED9" w:themeFill="accent4" w:themeFillTint="7F"/>
      </w:tcPr>
    </w:tblStylePr>
  </w:style>
  <w:style w:type="table" w:styleId="Farvetgitter-fremhvningsfarve5">
    <w:name w:val="Colorful Grid Accent 5"/>
    <w:basedOn w:val="Tabel-Normal"/>
    <w:uiPriority w:val="99"/>
    <w:semiHidden/>
    <w:unhideWhenUsed/>
    <w:rsid w:val="000A36CC"/>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99"/>
    <w:semiHidden/>
    <w:unhideWhenUsed/>
    <w:rsid w:val="000A36CC"/>
    <w:tblPr>
      <w:tblStyleRowBandSize w:val="1"/>
      <w:tblStyleColBandSize w:val="1"/>
      <w:tblBorders>
        <w:insideH w:val="single" w:sz="4" w:space="0" w:color="FFFFFF" w:themeColor="background1"/>
      </w:tblBorders>
    </w:tblPr>
    <w:tcPr>
      <w:shd w:val="clear" w:color="auto" w:fill="F5E4E7" w:themeFill="accent6" w:themeFillTint="33"/>
    </w:tcPr>
    <w:tblStylePr w:type="firstRow">
      <w:rPr>
        <w:b/>
        <w:bCs/>
      </w:rPr>
      <w:tblPr/>
      <w:tcPr>
        <w:shd w:val="clear" w:color="auto" w:fill="ECCAD0" w:themeFill="accent6" w:themeFillTint="66"/>
      </w:tcPr>
    </w:tblStylePr>
    <w:tblStylePr w:type="lastRow">
      <w:rPr>
        <w:b/>
        <w:bCs/>
        <w:color w:val="000000" w:themeColor="text1"/>
      </w:rPr>
      <w:tblPr/>
      <w:tcPr>
        <w:shd w:val="clear" w:color="auto" w:fill="ECCAD0" w:themeFill="accent6" w:themeFillTint="66"/>
      </w:tcPr>
    </w:tblStylePr>
    <w:tblStylePr w:type="firstCol">
      <w:rPr>
        <w:color w:val="FFFFFF" w:themeColor="background1"/>
      </w:rPr>
      <w:tblPr/>
      <w:tcPr>
        <w:shd w:val="clear" w:color="auto" w:fill="B84155" w:themeFill="accent6" w:themeFillShade="BF"/>
      </w:tcPr>
    </w:tblStylePr>
    <w:tblStylePr w:type="lastCol">
      <w:rPr>
        <w:color w:val="FFFFFF" w:themeColor="background1"/>
      </w:rPr>
      <w:tblPr/>
      <w:tcPr>
        <w:shd w:val="clear" w:color="auto" w:fill="B84155" w:themeFill="accent6" w:themeFillShade="BF"/>
      </w:tcPr>
    </w:tblStylePr>
    <w:tblStylePr w:type="band1Vert">
      <w:tblPr/>
      <w:tcPr>
        <w:shd w:val="clear" w:color="auto" w:fill="E8BEC5" w:themeFill="accent6" w:themeFillTint="7F"/>
      </w:tcPr>
    </w:tblStylePr>
    <w:tblStylePr w:type="band1Horz">
      <w:tblPr/>
      <w:tcPr>
        <w:shd w:val="clear" w:color="auto" w:fill="E8BEC5" w:themeFill="accent6" w:themeFillTint="7F"/>
      </w:tcPr>
    </w:tblStylePr>
  </w:style>
  <w:style w:type="table" w:styleId="Farvetliste">
    <w:name w:val="Colorful List"/>
    <w:basedOn w:val="Tabel-Normal"/>
    <w:uiPriority w:val="99"/>
    <w:semiHidden/>
    <w:unhideWhenUsed/>
    <w:rsid w:val="000A36CC"/>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A3394B" w:themeFill="accent2" w:themeFillShade="CC"/>
      </w:tcPr>
    </w:tblStylePr>
    <w:tblStylePr w:type="lastRow">
      <w:rPr>
        <w:b/>
        <w:bCs/>
        <w:color w:val="A3394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unhideWhenUsed/>
    <w:rsid w:val="000A36CC"/>
    <w:tblPr>
      <w:tblStyleRowBandSize w:val="1"/>
      <w:tblStyleColBandSize w:val="1"/>
    </w:tblPr>
    <w:tcPr>
      <w:shd w:val="clear" w:color="auto" w:fill="F0F2F5" w:themeFill="accent1" w:themeFillTint="19"/>
    </w:tcPr>
    <w:tblStylePr w:type="firstRow">
      <w:rPr>
        <w:b/>
        <w:bCs/>
        <w:color w:val="FFFFFF" w:themeColor="background1"/>
      </w:rPr>
      <w:tblPr/>
      <w:tcPr>
        <w:tcBorders>
          <w:bottom w:val="single" w:sz="12" w:space="0" w:color="FFFFFF" w:themeColor="background1"/>
        </w:tcBorders>
        <w:shd w:val="clear" w:color="auto" w:fill="A3394B" w:themeFill="accent2" w:themeFillShade="CC"/>
      </w:tcPr>
    </w:tblStylePr>
    <w:tblStylePr w:type="lastRow">
      <w:rPr>
        <w:b/>
        <w:bCs/>
        <w:color w:val="A3394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DEE5" w:themeFill="accent1" w:themeFillTint="3F"/>
      </w:tcPr>
    </w:tblStylePr>
    <w:tblStylePr w:type="band1Horz">
      <w:tblPr/>
      <w:tcPr>
        <w:shd w:val="clear" w:color="auto" w:fill="E0E4EA" w:themeFill="accent1" w:themeFillTint="33"/>
      </w:tcPr>
    </w:tblStylePr>
  </w:style>
  <w:style w:type="table" w:styleId="Farvetliste-fremhvningsfarve2">
    <w:name w:val="Colorful List Accent 2"/>
    <w:basedOn w:val="Tabel-Normal"/>
    <w:uiPriority w:val="99"/>
    <w:semiHidden/>
    <w:unhideWhenUsed/>
    <w:rsid w:val="000A36CC"/>
    <w:tblPr>
      <w:tblStyleRowBandSize w:val="1"/>
      <w:tblStyleColBandSize w:val="1"/>
    </w:tblPr>
    <w:tcPr>
      <w:shd w:val="clear" w:color="auto" w:fill="F9EDEF" w:themeFill="accent2" w:themeFillTint="19"/>
    </w:tcPr>
    <w:tblStylePr w:type="firstRow">
      <w:rPr>
        <w:b/>
        <w:bCs/>
        <w:color w:val="FFFFFF" w:themeColor="background1"/>
      </w:rPr>
      <w:tblPr/>
      <w:tcPr>
        <w:tcBorders>
          <w:bottom w:val="single" w:sz="12" w:space="0" w:color="FFFFFF" w:themeColor="background1"/>
        </w:tcBorders>
        <w:shd w:val="clear" w:color="auto" w:fill="A3394B" w:themeFill="accent2" w:themeFillShade="CC"/>
      </w:tcPr>
    </w:tblStylePr>
    <w:tblStylePr w:type="lastRow">
      <w:rPr>
        <w:b/>
        <w:bCs/>
        <w:color w:val="A3394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D4D8" w:themeFill="accent2" w:themeFillTint="3F"/>
      </w:tcPr>
    </w:tblStylePr>
    <w:tblStylePr w:type="band1Horz">
      <w:tblPr/>
      <w:tcPr>
        <w:shd w:val="clear" w:color="auto" w:fill="F2DCDF" w:themeFill="accent2" w:themeFillTint="33"/>
      </w:tcPr>
    </w:tblStylePr>
  </w:style>
  <w:style w:type="table" w:styleId="Farvetliste-fremhvningsfarve3">
    <w:name w:val="Colorful List Accent 3"/>
    <w:basedOn w:val="Tabel-Normal"/>
    <w:uiPriority w:val="99"/>
    <w:semiHidden/>
    <w:unhideWhenUsed/>
    <w:rsid w:val="000A36CC"/>
    <w:tblPr>
      <w:tblStyleRowBandSize w:val="1"/>
      <w:tblStyleColBandSize w:val="1"/>
    </w:tblPr>
    <w:tcPr>
      <w:shd w:val="clear" w:color="auto" w:fill="F3FAED" w:themeFill="accent3" w:themeFillTint="19"/>
    </w:tcPr>
    <w:tblStylePr w:type="firstRow">
      <w:rPr>
        <w:b/>
        <w:bCs/>
        <w:color w:val="FFFFFF" w:themeColor="background1"/>
      </w:rPr>
      <w:tblPr/>
      <w:tcPr>
        <w:tcBorders>
          <w:bottom w:val="single" w:sz="12" w:space="0" w:color="FFFFFF" w:themeColor="background1"/>
        </w:tcBorders>
        <w:shd w:val="clear" w:color="auto" w:fill="56A899" w:themeFill="accent4" w:themeFillShade="CC"/>
      </w:tcPr>
    </w:tblStylePr>
    <w:tblStylePr w:type="lastRow">
      <w:rPr>
        <w:b/>
        <w:bCs/>
        <w:color w:val="56A899"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F3D2" w:themeFill="accent3" w:themeFillTint="3F"/>
      </w:tcPr>
    </w:tblStylePr>
    <w:tblStylePr w:type="band1Horz">
      <w:tblPr/>
      <w:tcPr>
        <w:shd w:val="clear" w:color="auto" w:fill="E7F5DA" w:themeFill="accent3" w:themeFillTint="33"/>
      </w:tcPr>
    </w:tblStylePr>
  </w:style>
  <w:style w:type="table" w:styleId="Farvetliste-fremhvningsfarve4">
    <w:name w:val="Colorful List Accent 4"/>
    <w:basedOn w:val="Tabel-Normal"/>
    <w:uiPriority w:val="99"/>
    <w:semiHidden/>
    <w:unhideWhenUsed/>
    <w:rsid w:val="000A36CC"/>
    <w:tblPr>
      <w:tblStyleRowBandSize w:val="1"/>
      <w:tblStyleColBandSize w:val="1"/>
    </w:tblPr>
    <w:tcPr>
      <w:shd w:val="clear" w:color="auto" w:fill="F2F8F7" w:themeFill="accent4" w:themeFillTint="19"/>
    </w:tcPr>
    <w:tblStylePr w:type="firstRow">
      <w:rPr>
        <w:b/>
        <w:bCs/>
        <w:color w:val="FFFFFF" w:themeColor="background1"/>
      </w:rPr>
      <w:tblPr/>
      <w:tcPr>
        <w:tcBorders>
          <w:bottom w:val="single" w:sz="12" w:space="0" w:color="FFFFFF" w:themeColor="background1"/>
        </w:tcBorders>
        <w:shd w:val="clear" w:color="auto" w:fill="6FB12F" w:themeFill="accent3" w:themeFillShade="CC"/>
      </w:tcPr>
    </w:tblStylePr>
    <w:tblStylePr w:type="lastRow">
      <w:rPr>
        <w:b/>
        <w:bCs/>
        <w:color w:val="6FB12F"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FEC" w:themeFill="accent4" w:themeFillTint="3F"/>
      </w:tcPr>
    </w:tblStylePr>
    <w:tblStylePr w:type="band1Horz">
      <w:tblPr/>
      <w:tcPr>
        <w:shd w:val="clear" w:color="auto" w:fill="E5F2EF" w:themeFill="accent4" w:themeFillTint="33"/>
      </w:tcPr>
    </w:tblStylePr>
  </w:style>
  <w:style w:type="table" w:styleId="Farvetliste-fremhvningsfarve5">
    <w:name w:val="Colorful List Accent 5"/>
    <w:basedOn w:val="Tabel-Normal"/>
    <w:uiPriority w:val="99"/>
    <w:semiHidden/>
    <w:unhideWhenUsed/>
    <w:rsid w:val="000A36CC"/>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BF4B5E" w:themeFill="accent6" w:themeFillShade="CC"/>
      </w:tcPr>
    </w:tblStylePr>
    <w:tblStylePr w:type="lastRow">
      <w:rPr>
        <w:b/>
        <w:bCs/>
        <w:color w:val="BF4B5E"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99"/>
    <w:semiHidden/>
    <w:unhideWhenUsed/>
    <w:rsid w:val="000A36CC"/>
    <w:tblPr>
      <w:tblStyleRowBandSize w:val="1"/>
      <w:tblStyleColBandSize w:val="1"/>
    </w:tblPr>
    <w:tcPr>
      <w:shd w:val="clear" w:color="auto" w:fill="FAF2F3"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DEE2" w:themeFill="accent6" w:themeFillTint="3F"/>
      </w:tcPr>
    </w:tblStylePr>
    <w:tblStylePr w:type="band1Horz">
      <w:tblPr/>
      <w:tcPr>
        <w:shd w:val="clear" w:color="auto" w:fill="F5E4E7" w:themeFill="accent6" w:themeFillTint="33"/>
      </w:tcPr>
    </w:tblStylePr>
  </w:style>
  <w:style w:type="table" w:styleId="Farvetskygge">
    <w:name w:val="Colorful Shading"/>
    <w:basedOn w:val="Tabel-Normal"/>
    <w:uiPriority w:val="99"/>
    <w:semiHidden/>
    <w:unhideWhenUsed/>
    <w:rsid w:val="000A36CC"/>
    <w:tblPr>
      <w:tblStyleRowBandSize w:val="1"/>
      <w:tblStyleColBandSize w:val="1"/>
      <w:tblBorders>
        <w:top w:val="single" w:sz="24" w:space="0" w:color="C2526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2526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unhideWhenUsed/>
    <w:rsid w:val="000A36CC"/>
    <w:tblPr>
      <w:tblStyleRowBandSize w:val="1"/>
      <w:tblStyleColBandSize w:val="1"/>
      <w:tblBorders>
        <w:top w:val="single" w:sz="24" w:space="0" w:color="C25265" w:themeColor="accent2"/>
        <w:left w:val="single" w:sz="4" w:space="0" w:color="667C99" w:themeColor="accent1"/>
        <w:bottom w:val="single" w:sz="4" w:space="0" w:color="667C99" w:themeColor="accent1"/>
        <w:right w:val="single" w:sz="4" w:space="0" w:color="667C99" w:themeColor="accent1"/>
        <w:insideH w:val="single" w:sz="4" w:space="0" w:color="FFFFFF" w:themeColor="background1"/>
        <w:insideV w:val="single" w:sz="4" w:space="0" w:color="FFFFFF" w:themeColor="background1"/>
      </w:tblBorders>
    </w:tblPr>
    <w:tcPr>
      <w:shd w:val="clear" w:color="auto" w:fill="F0F2F5" w:themeFill="accent1" w:themeFillTint="19"/>
    </w:tcPr>
    <w:tblStylePr w:type="firstRow">
      <w:rPr>
        <w:b/>
        <w:bCs/>
      </w:rPr>
      <w:tblPr/>
      <w:tcPr>
        <w:tcBorders>
          <w:top w:val="nil"/>
          <w:left w:val="nil"/>
          <w:bottom w:val="single" w:sz="24" w:space="0" w:color="C2526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4A5B" w:themeFill="accent1" w:themeFillShade="99"/>
      </w:tcPr>
    </w:tblStylePr>
    <w:tblStylePr w:type="firstCol">
      <w:rPr>
        <w:color w:val="FFFFFF" w:themeColor="background1"/>
      </w:rPr>
      <w:tblPr/>
      <w:tcPr>
        <w:tcBorders>
          <w:top w:val="nil"/>
          <w:left w:val="nil"/>
          <w:bottom w:val="nil"/>
          <w:right w:val="nil"/>
          <w:insideH w:val="single" w:sz="4" w:space="0" w:color="3D4A5B" w:themeColor="accent1" w:themeShade="99"/>
          <w:insideV w:val="nil"/>
        </w:tcBorders>
        <w:shd w:val="clear" w:color="auto" w:fill="3D4A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D4A5B" w:themeFill="accent1" w:themeFillShade="99"/>
      </w:tcPr>
    </w:tblStylePr>
    <w:tblStylePr w:type="band1Vert">
      <w:tblPr/>
      <w:tcPr>
        <w:shd w:val="clear" w:color="auto" w:fill="C1CAD6" w:themeFill="accent1" w:themeFillTint="66"/>
      </w:tcPr>
    </w:tblStylePr>
    <w:tblStylePr w:type="band1Horz">
      <w:tblPr/>
      <w:tcPr>
        <w:shd w:val="clear" w:color="auto" w:fill="B2BDCC"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unhideWhenUsed/>
    <w:rsid w:val="000A36CC"/>
    <w:tblPr>
      <w:tblStyleRowBandSize w:val="1"/>
      <w:tblStyleColBandSize w:val="1"/>
      <w:tblBorders>
        <w:top w:val="single" w:sz="24" w:space="0" w:color="C25265" w:themeColor="accent2"/>
        <w:left w:val="single" w:sz="4" w:space="0" w:color="C25265" w:themeColor="accent2"/>
        <w:bottom w:val="single" w:sz="4" w:space="0" w:color="C25265" w:themeColor="accent2"/>
        <w:right w:val="single" w:sz="4" w:space="0" w:color="C25265" w:themeColor="accent2"/>
        <w:insideH w:val="single" w:sz="4" w:space="0" w:color="FFFFFF" w:themeColor="background1"/>
        <w:insideV w:val="single" w:sz="4" w:space="0" w:color="FFFFFF" w:themeColor="background1"/>
      </w:tblBorders>
    </w:tblPr>
    <w:tcPr>
      <w:shd w:val="clear" w:color="auto" w:fill="F9EDEF" w:themeFill="accent2" w:themeFillTint="19"/>
    </w:tcPr>
    <w:tblStylePr w:type="firstRow">
      <w:rPr>
        <w:b/>
        <w:bCs/>
      </w:rPr>
      <w:tblPr/>
      <w:tcPr>
        <w:tcBorders>
          <w:top w:val="nil"/>
          <w:left w:val="nil"/>
          <w:bottom w:val="single" w:sz="24" w:space="0" w:color="C2526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A2B38" w:themeFill="accent2" w:themeFillShade="99"/>
      </w:tcPr>
    </w:tblStylePr>
    <w:tblStylePr w:type="firstCol">
      <w:rPr>
        <w:color w:val="FFFFFF" w:themeColor="background1"/>
      </w:rPr>
      <w:tblPr/>
      <w:tcPr>
        <w:tcBorders>
          <w:top w:val="nil"/>
          <w:left w:val="nil"/>
          <w:bottom w:val="nil"/>
          <w:right w:val="nil"/>
          <w:insideH w:val="single" w:sz="4" w:space="0" w:color="7A2B38" w:themeColor="accent2" w:themeShade="99"/>
          <w:insideV w:val="nil"/>
        </w:tcBorders>
        <w:shd w:val="clear" w:color="auto" w:fill="7A2B3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A2B38" w:themeFill="accent2" w:themeFillShade="99"/>
      </w:tcPr>
    </w:tblStylePr>
    <w:tblStylePr w:type="band1Vert">
      <w:tblPr/>
      <w:tcPr>
        <w:shd w:val="clear" w:color="auto" w:fill="E6B9C1" w:themeFill="accent2" w:themeFillTint="66"/>
      </w:tcPr>
    </w:tblStylePr>
    <w:tblStylePr w:type="band1Horz">
      <w:tblPr/>
      <w:tcPr>
        <w:shd w:val="clear" w:color="auto" w:fill="E0A8B2"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unhideWhenUsed/>
    <w:rsid w:val="000A36CC"/>
    <w:tblPr>
      <w:tblStyleRowBandSize w:val="1"/>
      <w:tblStyleColBandSize w:val="1"/>
      <w:tblBorders>
        <w:top w:val="single" w:sz="24" w:space="0" w:color="80BEB3" w:themeColor="accent4"/>
        <w:left w:val="single" w:sz="4" w:space="0" w:color="8CCF4B" w:themeColor="accent3"/>
        <w:bottom w:val="single" w:sz="4" w:space="0" w:color="8CCF4B" w:themeColor="accent3"/>
        <w:right w:val="single" w:sz="4" w:space="0" w:color="8CCF4B" w:themeColor="accent3"/>
        <w:insideH w:val="single" w:sz="4" w:space="0" w:color="FFFFFF" w:themeColor="background1"/>
        <w:insideV w:val="single" w:sz="4" w:space="0" w:color="FFFFFF" w:themeColor="background1"/>
      </w:tblBorders>
    </w:tblPr>
    <w:tcPr>
      <w:shd w:val="clear" w:color="auto" w:fill="F3FAED" w:themeFill="accent3" w:themeFillTint="19"/>
    </w:tcPr>
    <w:tblStylePr w:type="firstRow">
      <w:rPr>
        <w:b/>
        <w:bCs/>
      </w:rPr>
      <w:tblPr/>
      <w:tcPr>
        <w:tcBorders>
          <w:top w:val="nil"/>
          <w:left w:val="nil"/>
          <w:bottom w:val="single" w:sz="24" w:space="0" w:color="80BE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38523" w:themeFill="accent3" w:themeFillShade="99"/>
      </w:tcPr>
    </w:tblStylePr>
    <w:tblStylePr w:type="firstCol">
      <w:rPr>
        <w:color w:val="FFFFFF" w:themeColor="background1"/>
      </w:rPr>
      <w:tblPr/>
      <w:tcPr>
        <w:tcBorders>
          <w:top w:val="nil"/>
          <w:left w:val="nil"/>
          <w:bottom w:val="nil"/>
          <w:right w:val="nil"/>
          <w:insideH w:val="single" w:sz="4" w:space="0" w:color="538523" w:themeColor="accent3" w:themeShade="99"/>
          <w:insideV w:val="nil"/>
        </w:tcBorders>
        <w:shd w:val="clear" w:color="auto" w:fill="53852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38523" w:themeFill="accent3" w:themeFillShade="99"/>
      </w:tcPr>
    </w:tblStylePr>
    <w:tblStylePr w:type="band1Vert">
      <w:tblPr/>
      <w:tcPr>
        <w:shd w:val="clear" w:color="auto" w:fill="D0EBB6" w:themeFill="accent3" w:themeFillTint="66"/>
      </w:tcPr>
    </w:tblStylePr>
    <w:tblStylePr w:type="band1Horz">
      <w:tblPr/>
      <w:tcPr>
        <w:shd w:val="clear" w:color="auto" w:fill="C5E7A5" w:themeFill="accent3" w:themeFillTint="7F"/>
      </w:tcPr>
    </w:tblStylePr>
  </w:style>
  <w:style w:type="table" w:styleId="Farvetskygge-fremhvningsfarve4">
    <w:name w:val="Colorful Shading Accent 4"/>
    <w:basedOn w:val="Tabel-Normal"/>
    <w:uiPriority w:val="99"/>
    <w:semiHidden/>
    <w:unhideWhenUsed/>
    <w:rsid w:val="000A36CC"/>
    <w:tblPr>
      <w:tblStyleRowBandSize w:val="1"/>
      <w:tblStyleColBandSize w:val="1"/>
      <w:tblBorders>
        <w:top w:val="single" w:sz="24" w:space="0" w:color="8CCF4B" w:themeColor="accent3"/>
        <w:left w:val="single" w:sz="4" w:space="0" w:color="80BEB3" w:themeColor="accent4"/>
        <w:bottom w:val="single" w:sz="4" w:space="0" w:color="80BEB3" w:themeColor="accent4"/>
        <w:right w:val="single" w:sz="4" w:space="0" w:color="80BEB3" w:themeColor="accent4"/>
        <w:insideH w:val="single" w:sz="4" w:space="0" w:color="FFFFFF" w:themeColor="background1"/>
        <w:insideV w:val="single" w:sz="4" w:space="0" w:color="FFFFFF" w:themeColor="background1"/>
      </w:tblBorders>
    </w:tblPr>
    <w:tcPr>
      <w:shd w:val="clear" w:color="auto" w:fill="F2F8F7" w:themeFill="accent4" w:themeFillTint="19"/>
    </w:tcPr>
    <w:tblStylePr w:type="firstRow">
      <w:rPr>
        <w:b/>
        <w:bCs/>
      </w:rPr>
      <w:tblPr/>
      <w:tcPr>
        <w:tcBorders>
          <w:top w:val="nil"/>
          <w:left w:val="nil"/>
          <w:bottom w:val="single" w:sz="24" w:space="0" w:color="8CCF4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07E72" w:themeFill="accent4" w:themeFillShade="99"/>
      </w:tcPr>
    </w:tblStylePr>
    <w:tblStylePr w:type="firstCol">
      <w:rPr>
        <w:color w:val="FFFFFF" w:themeColor="background1"/>
      </w:rPr>
      <w:tblPr/>
      <w:tcPr>
        <w:tcBorders>
          <w:top w:val="nil"/>
          <w:left w:val="nil"/>
          <w:bottom w:val="nil"/>
          <w:right w:val="nil"/>
          <w:insideH w:val="single" w:sz="4" w:space="0" w:color="407E72" w:themeColor="accent4" w:themeShade="99"/>
          <w:insideV w:val="nil"/>
        </w:tcBorders>
        <w:shd w:val="clear" w:color="auto" w:fill="407E7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07E72" w:themeFill="accent4" w:themeFillShade="99"/>
      </w:tcPr>
    </w:tblStylePr>
    <w:tblStylePr w:type="band1Vert">
      <w:tblPr/>
      <w:tcPr>
        <w:shd w:val="clear" w:color="auto" w:fill="CCE5E0" w:themeFill="accent4" w:themeFillTint="66"/>
      </w:tcPr>
    </w:tblStylePr>
    <w:tblStylePr w:type="band1Horz">
      <w:tblPr/>
      <w:tcPr>
        <w:shd w:val="clear" w:color="auto" w:fill="BFDED9"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unhideWhenUsed/>
    <w:rsid w:val="000A36CC"/>
    <w:tblPr>
      <w:tblStyleRowBandSize w:val="1"/>
      <w:tblStyleColBandSize w:val="1"/>
      <w:tblBorders>
        <w:top w:val="single" w:sz="24" w:space="0" w:color="D17D8B"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D17D8B"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unhideWhenUsed/>
    <w:rsid w:val="000A36CC"/>
    <w:tblPr>
      <w:tblStyleRowBandSize w:val="1"/>
      <w:tblStyleColBandSize w:val="1"/>
      <w:tblBorders>
        <w:top w:val="single" w:sz="24" w:space="0" w:color="4BACC6" w:themeColor="accent5"/>
        <w:left w:val="single" w:sz="4" w:space="0" w:color="D17D8B" w:themeColor="accent6"/>
        <w:bottom w:val="single" w:sz="4" w:space="0" w:color="D17D8B" w:themeColor="accent6"/>
        <w:right w:val="single" w:sz="4" w:space="0" w:color="D17D8B" w:themeColor="accent6"/>
        <w:insideH w:val="single" w:sz="4" w:space="0" w:color="FFFFFF" w:themeColor="background1"/>
        <w:insideV w:val="single" w:sz="4" w:space="0" w:color="FFFFFF" w:themeColor="background1"/>
      </w:tblBorders>
    </w:tblPr>
    <w:tcPr>
      <w:shd w:val="clear" w:color="auto" w:fill="FAF2F3"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33444" w:themeFill="accent6" w:themeFillShade="99"/>
      </w:tcPr>
    </w:tblStylePr>
    <w:tblStylePr w:type="firstCol">
      <w:rPr>
        <w:color w:val="FFFFFF" w:themeColor="background1"/>
      </w:rPr>
      <w:tblPr/>
      <w:tcPr>
        <w:tcBorders>
          <w:top w:val="nil"/>
          <w:left w:val="nil"/>
          <w:bottom w:val="nil"/>
          <w:right w:val="nil"/>
          <w:insideH w:val="single" w:sz="4" w:space="0" w:color="933444" w:themeColor="accent6" w:themeShade="99"/>
          <w:insideV w:val="nil"/>
        </w:tcBorders>
        <w:shd w:val="clear" w:color="auto" w:fill="93344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33444" w:themeFill="accent6" w:themeFillShade="99"/>
      </w:tcPr>
    </w:tblStylePr>
    <w:tblStylePr w:type="band1Vert">
      <w:tblPr/>
      <w:tcPr>
        <w:shd w:val="clear" w:color="auto" w:fill="ECCAD0" w:themeFill="accent6" w:themeFillTint="66"/>
      </w:tcPr>
    </w:tblStylePr>
    <w:tblStylePr w:type="band1Horz">
      <w:tblPr/>
      <w:tcPr>
        <w:shd w:val="clear" w:color="auto" w:fill="E8BEC5"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semiHidden/>
    <w:rsid w:val="009743AD"/>
    <w:rPr>
      <w:rFonts w:ascii="Times New Roman" w:hAnsi="Times New Roman" w:cs="Times New Roman"/>
      <w:color w:val="auto"/>
      <w:sz w:val="22"/>
      <w:szCs w:val="22"/>
      <w:lang w:val="da-DK"/>
    </w:rPr>
  </w:style>
  <w:style w:type="paragraph" w:styleId="Kommentartekst">
    <w:name w:val="annotation text"/>
    <w:basedOn w:val="Normal"/>
    <w:link w:val="KommentartekstTegn"/>
    <w:rsid w:val="000A36CC"/>
    <w:pPr>
      <w:spacing w:line="264" w:lineRule="auto"/>
      <w:ind w:left="794"/>
    </w:pPr>
  </w:style>
  <w:style w:type="character" w:customStyle="1" w:styleId="KommentartekstTegn">
    <w:name w:val="Kommentartekst Tegn"/>
    <w:basedOn w:val="Standardskrifttypeiafsnit"/>
    <w:link w:val="Kommentartekst"/>
    <w:rsid w:val="000A36CC"/>
  </w:style>
  <w:style w:type="paragraph" w:styleId="Kommentaremne">
    <w:name w:val="annotation subject"/>
    <w:basedOn w:val="Kommentartekst"/>
    <w:next w:val="Kommentartekst"/>
    <w:link w:val="KommentaremneTegn"/>
    <w:semiHidden/>
    <w:rsid w:val="000A36CC"/>
  </w:style>
  <w:style w:type="character" w:customStyle="1" w:styleId="KommentaremneTegn">
    <w:name w:val="Kommentaremne Tegn"/>
    <w:basedOn w:val="KommentartekstTegn"/>
    <w:link w:val="Kommentaremne"/>
    <w:semiHidden/>
    <w:rsid w:val="000A36CC"/>
  </w:style>
  <w:style w:type="table" w:styleId="Mrkliste">
    <w:name w:val="Dark List"/>
    <w:basedOn w:val="Tabel-Normal"/>
    <w:uiPriority w:val="99"/>
    <w:semiHidden/>
    <w:unhideWhenUsed/>
    <w:rsid w:val="000A36CC"/>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unhideWhenUsed/>
    <w:rsid w:val="000A36CC"/>
    <w:tblPr>
      <w:tblStyleRowBandSize w:val="1"/>
      <w:tblStyleColBandSize w:val="1"/>
    </w:tblPr>
    <w:tcPr>
      <w:shd w:val="clear" w:color="auto" w:fill="667C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3D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C5C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C5C72" w:themeFill="accent1" w:themeFillShade="BF"/>
      </w:tcPr>
    </w:tblStylePr>
    <w:tblStylePr w:type="band1Vert">
      <w:tblPr/>
      <w:tcPr>
        <w:tcBorders>
          <w:top w:val="nil"/>
          <w:left w:val="nil"/>
          <w:bottom w:val="nil"/>
          <w:right w:val="nil"/>
          <w:insideH w:val="nil"/>
          <w:insideV w:val="nil"/>
        </w:tcBorders>
        <w:shd w:val="clear" w:color="auto" w:fill="4C5C72" w:themeFill="accent1" w:themeFillShade="BF"/>
      </w:tcPr>
    </w:tblStylePr>
    <w:tblStylePr w:type="band1Horz">
      <w:tblPr/>
      <w:tcPr>
        <w:tcBorders>
          <w:top w:val="nil"/>
          <w:left w:val="nil"/>
          <w:bottom w:val="nil"/>
          <w:right w:val="nil"/>
          <w:insideH w:val="nil"/>
          <w:insideV w:val="nil"/>
        </w:tcBorders>
        <w:shd w:val="clear" w:color="auto" w:fill="4C5C72" w:themeFill="accent1" w:themeFillShade="BF"/>
      </w:tcPr>
    </w:tblStylePr>
  </w:style>
  <w:style w:type="table" w:styleId="Mrkliste-fremhvningsfarve2">
    <w:name w:val="Dark List Accent 2"/>
    <w:basedOn w:val="Tabel-Normal"/>
    <w:uiPriority w:val="99"/>
    <w:semiHidden/>
    <w:unhideWhenUsed/>
    <w:rsid w:val="000A36CC"/>
    <w:tblPr>
      <w:tblStyleRowBandSize w:val="1"/>
      <w:tblStyleColBandSize w:val="1"/>
    </w:tblPr>
    <w:tcPr>
      <w:shd w:val="clear" w:color="auto" w:fill="C2526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5232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8364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83646" w:themeFill="accent2" w:themeFillShade="BF"/>
      </w:tcPr>
    </w:tblStylePr>
    <w:tblStylePr w:type="band1Vert">
      <w:tblPr/>
      <w:tcPr>
        <w:tcBorders>
          <w:top w:val="nil"/>
          <w:left w:val="nil"/>
          <w:bottom w:val="nil"/>
          <w:right w:val="nil"/>
          <w:insideH w:val="nil"/>
          <w:insideV w:val="nil"/>
        </w:tcBorders>
        <w:shd w:val="clear" w:color="auto" w:fill="983646" w:themeFill="accent2" w:themeFillShade="BF"/>
      </w:tcPr>
    </w:tblStylePr>
    <w:tblStylePr w:type="band1Horz">
      <w:tblPr/>
      <w:tcPr>
        <w:tcBorders>
          <w:top w:val="nil"/>
          <w:left w:val="nil"/>
          <w:bottom w:val="nil"/>
          <w:right w:val="nil"/>
          <w:insideH w:val="nil"/>
          <w:insideV w:val="nil"/>
        </w:tcBorders>
        <w:shd w:val="clear" w:color="auto" w:fill="983646" w:themeFill="accent2" w:themeFillShade="BF"/>
      </w:tcPr>
    </w:tblStylePr>
  </w:style>
  <w:style w:type="table" w:styleId="Mrkliste-fremhvningsfarve3">
    <w:name w:val="Dark List Accent 3"/>
    <w:basedOn w:val="Tabel-Normal"/>
    <w:uiPriority w:val="99"/>
    <w:semiHidden/>
    <w:unhideWhenUsed/>
    <w:rsid w:val="000A36CC"/>
    <w:tblPr>
      <w:tblStyleRowBandSize w:val="1"/>
      <w:tblStyleColBandSize w:val="1"/>
    </w:tblPr>
    <w:tcPr>
      <w:shd w:val="clear" w:color="auto" w:fill="8CCF4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56E1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68A62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68A62C" w:themeFill="accent3" w:themeFillShade="BF"/>
      </w:tcPr>
    </w:tblStylePr>
    <w:tblStylePr w:type="band1Vert">
      <w:tblPr/>
      <w:tcPr>
        <w:tcBorders>
          <w:top w:val="nil"/>
          <w:left w:val="nil"/>
          <w:bottom w:val="nil"/>
          <w:right w:val="nil"/>
          <w:insideH w:val="nil"/>
          <w:insideV w:val="nil"/>
        </w:tcBorders>
        <w:shd w:val="clear" w:color="auto" w:fill="68A62C" w:themeFill="accent3" w:themeFillShade="BF"/>
      </w:tcPr>
    </w:tblStylePr>
    <w:tblStylePr w:type="band1Horz">
      <w:tblPr/>
      <w:tcPr>
        <w:tcBorders>
          <w:top w:val="nil"/>
          <w:left w:val="nil"/>
          <w:bottom w:val="nil"/>
          <w:right w:val="nil"/>
          <w:insideH w:val="nil"/>
          <w:insideV w:val="nil"/>
        </w:tcBorders>
        <w:shd w:val="clear" w:color="auto" w:fill="68A62C" w:themeFill="accent3" w:themeFillShade="BF"/>
      </w:tcPr>
    </w:tblStylePr>
  </w:style>
  <w:style w:type="table" w:styleId="Mrkliste-fremhvningsfarve4">
    <w:name w:val="Dark List Accent 4"/>
    <w:basedOn w:val="Tabel-Normal"/>
    <w:uiPriority w:val="99"/>
    <w:semiHidden/>
    <w:unhideWhenUsed/>
    <w:rsid w:val="000A36CC"/>
    <w:tblPr>
      <w:tblStyleRowBandSize w:val="1"/>
      <w:tblStyleColBandSize w:val="1"/>
    </w:tblPr>
    <w:tcPr>
      <w:shd w:val="clear" w:color="auto" w:fill="80BE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5685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09D8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09D8F" w:themeFill="accent4" w:themeFillShade="BF"/>
      </w:tcPr>
    </w:tblStylePr>
    <w:tblStylePr w:type="band1Vert">
      <w:tblPr/>
      <w:tcPr>
        <w:tcBorders>
          <w:top w:val="nil"/>
          <w:left w:val="nil"/>
          <w:bottom w:val="nil"/>
          <w:right w:val="nil"/>
          <w:insideH w:val="nil"/>
          <w:insideV w:val="nil"/>
        </w:tcBorders>
        <w:shd w:val="clear" w:color="auto" w:fill="509D8F" w:themeFill="accent4" w:themeFillShade="BF"/>
      </w:tcPr>
    </w:tblStylePr>
    <w:tblStylePr w:type="band1Horz">
      <w:tblPr/>
      <w:tcPr>
        <w:tcBorders>
          <w:top w:val="nil"/>
          <w:left w:val="nil"/>
          <w:bottom w:val="nil"/>
          <w:right w:val="nil"/>
          <w:insideH w:val="nil"/>
          <w:insideV w:val="nil"/>
        </w:tcBorders>
        <w:shd w:val="clear" w:color="auto" w:fill="509D8F" w:themeFill="accent4" w:themeFillShade="BF"/>
      </w:tcPr>
    </w:tblStylePr>
  </w:style>
  <w:style w:type="table" w:styleId="Mrkliste-fremhvningsfarve5">
    <w:name w:val="Dark List Accent 5"/>
    <w:basedOn w:val="Tabel-Normal"/>
    <w:uiPriority w:val="99"/>
    <w:semiHidden/>
    <w:unhideWhenUsed/>
    <w:rsid w:val="000A36CC"/>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99"/>
    <w:semiHidden/>
    <w:unhideWhenUsed/>
    <w:rsid w:val="000A36CC"/>
    <w:tblPr>
      <w:tblStyleRowBandSize w:val="1"/>
      <w:tblStyleColBandSize w:val="1"/>
    </w:tblPr>
    <w:tcPr>
      <w:shd w:val="clear" w:color="auto" w:fill="D17D8B"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A2B3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8415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84155" w:themeFill="accent6" w:themeFillShade="BF"/>
      </w:tcPr>
    </w:tblStylePr>
    <w:tblStylePr w:type="band1Vert">
      <w:tblPr/>
      <w:tcPr>
        <w:tcBorders>
          <w:top w:val="nil"/>
          <w:left w:val="nil"/>
          <w:bottom w:val="nil"/>
          <w:right w:val="nil"/>
          <w:insideH w:val="nil"/>
          <w:insideV w:val="nil"/>
        </w:tcBorders>
        <w:shd w:val="clear" w:color="auto" w:fill="B84155" w:themeFill="accent6" w:themeFillShade="BF"/>
      </w:tcPr>
    </w:tblStylePr>
    <w:tblStylePr w:type="band1Horz">
      <w:tblPr/>
      <w:tcPr>
        <w:tcBorders>
          <w:top w:val="nil"/>
          <w:left w:val="nil"/>
          <w:bottom w:val="nil"/>
          <w:right w:val="nil"/>
          <w:insideH w:val="nil"/>
          <w:insideV w:val="nil"/>
        </w:tcBorders>
        <w:shd w:val="clear" w:color="auto" w:fill="B84155" w:themeFill="accent6" w:themeFillShade="BF"/>
      </w:tcPr>
    </w:tblStylePr>
  </w:style>
  <w:style w:type="paragraph" w:styleId="Dato">
    <w:name w:val="Date"/>
    <w:basedOn w:val="Normal"/>
    <w:next w:val="Normal"/>
    <w:link w:val="DatoTegn"/>
    <w:semiHidden/>
    <w:rsid w:val="000A36CC"/>
    <w:pPr>
      <w:spacing w:line="264" w:lineRule="auto"/>
    </w:pPr>
  </w:style>
  <w:style w:type="character" w:customStyle="1" w:styleId="DatoTegn">
    <w:name w:val="Dato Tegn"/>
    <w:basedOn w:val="Standardskrifttypeiafsnit"/>
    <w:link w:val="Dato"/>
    <w:semiHidden/>
    <w:rsid w:val="000A36CC"/>
  </w:style>
  <w:style w:type="paragraph" w:styleId="Dokumentoversigt">
    <w:name w:val="Document Map"/>
    <w:basedOn w:val="Normal"/>
    <w:link w:val="DokumentoversigtTegn"/>
    <w:uiPriority w:val="99"/>
    <w:semiHidden/>
    <w:rsid w:val="000A36CC"/>
    <w:pPr>
      <w:spacing w:line="264" w:lineRule="auto"/>
      <w:ind w:left="794"/>
    </w:pPr>
  </w:style>
  <w:style w:type="character" w:customStyle="1" w:styleId="DokumentoversigtTegn">
    <w:name w:val="Dokumentoversigt Tegn"/>
    <w:basedOn w:val="Standardskrifttypeiafsnit"/>
    <w:link w:val="Dokumentoversigt"/>
    <w:uiPriority w:val="99"/>
    <w:semiHidden/>
    <w:rsid w:val="000A36CC"/>
  </w:style>
  <w:style w:type="paragraph" w:styleId="Mailsignatur">
    <w:name w:val="E-mail Signature"/>
    <w:basedOn w:val="Normal"/>
    <w:link w:val="MailsignaturTegn"/>
    <w:uiPriority w:val="99"/>
    <w:semiHidden/>
    <w:rsid w:val="000A36CC"/>
    <w:pPr>
      <w:spacing w:line="264" w:lineRule="auto"/>
      <w:ind w:left="794"/>
    </w:pPr>
  </w:style>
  <w:style w:type="character" w:customStyle="1" w:styleId="MailsignaturTegn">
    <w:name w:val="Mailsignatur Tegn"/>
    <w:basedOn w:val="Standardskrifttypeiafsnit"/>
    <w:link w:val="Mailsignatur"/>
    <w:uiPriority w:val="99"/>
    <w:semiHidden/>
    <w:rsid w:val="000A36CC"/>
  </w:style>
  <w:style w:type="character" w:styleId="Fremhv">
    <w:name w:val="Emphasis"/>
    <w:basedOn w:val="Standardskrifttypeiafsnit"/>
    <w:qFormat/>
    <w:rsid w:val="009743AD"/>
    <w:rPr>
      <w:rFonts w:ascii="Times New Roman" w:hAnsi="Times New Roman" w:cs="Times New Roman"/>
      <w:i w:val="0"/>
      <w:iCs w:val="0"/>
      <w:color w:val="auto"/>
      <w:lang w:val="da-DK"/>
    </w:rPr>
  </w:style>
  <w:style w:type="character" w:styleId="Slutnotehenvisning">
    <w:name w:val="endnote reference"/>
    <w:basedOn w:val="Standardskrifttypeiafsnit"/>
    <w:uiPriority w:val="99"/>
    <w:semiHidden/>
    <w:rsid w:val="009743AD"/>
    <w:rPr>
      <w:rFonts w:ascii="Times New Roman" w:hAnsi="Times New Roman" w:cs="Times New Roman"/>
      <w:color w:val="auto"/>
      <w:vertAlign w:val="superscript"/>
      <w:lang w:val="da-DK"/>
    </w:rPr>
  </w:style>
  <w:style w:type="paragraph" w:styleId="Slutnotetekst">
    <w:name w:val="endnote text"/>
    <w:basedOn w:val="Brdtekst"/>
    <w:link w:val="SlutnotetekstTegn"/>
    <w:semiHidden/>
    <w:rsid w:val="000A36CC"/>
    <w:pPr>
      <w:tabs>
        <w:tab w:val="clear" w:pos="1077"/>
        <w:tab w:val="clear" w:pos="1361"/>
        <w:tab w:val="clear" w:pos="1644"/>
        <w:tab w:val="clear" w:pos="1928"/>
      </w:tabs>
      <w:spacing w:before="120" w:after="0"/>
      <w:ind w:left="397" w:hanging="397"/>
    </w:pPr>
    <w:rPr>
      <w:sz w:val="16"/>
    </w:rPr>
  </w:style>
  <w:style w:type="character" w:customStyle="1" w:styleId="SlutnotetekstTegn">
    <w:name w:val="Slutnotetekst Tegn"/>
    <w:basedOn w:val="Standardskrifttypeiafsnit"/>
    <w:link w:val="Slutnotetekst"/>
    <w:semiHidden/>
    <w:rsid w:val="000A36CC"/>
    <w:rPr>
      <w:rFonts w:cs="Times New Roman"/>
      <w:kern w:val="20"/>
      <w:sz w:val="16"/>
    </w:rPr>
  </w:style>
  <w:style w:type="paragraph" w:styleId="Modtageradresse">
    <w:name w:val="envelope address"/>
    <w:basedOn w:val="Normal"/>
    <w:uiPriority w:val="99"/>
    <w:semiHidden/>
    <w:rsid w:val="009743AD"/>
    <w:pPr>
      <w:framePr w:w="7920" w:h="1980" w:hRule="exact" w:hSpace="141" w:wrap="auto" w:hAnchor="page" w:xAlign="center" w:yAlign="bottom"/>
      <w:spacing w:line="264" w:lineRule="auto"/>
      <w:ind w:left="794"/>
    </w:pPr>
  </w:style>
  <w:style w:type="paragraph" w:styleId="Afsenderadresse">
    <w:name w:val="envelope return"/>
    <w:basedOn w:val="Normal"/>
    <w:uiPriority w:val="99"/>
    <w:semiHidden/>
    <w:rsid w:val="000A36CC"/>
    <w:pPr>
      <w:spacing w:line="264" w:lineRule="auto"/>
      <w:ind w:left="794"/>
    </w:pPr>
  </w:style>
  <w:style w:type="character" w:styleId="BesgtLink">
    <w:name w:val="FollowedHyperlink"/>
    <w:basedOn w:val="Standardskrifttypeiafsnit"/>
    <w:rsid w:val="009743AD"/>
    <w:rPr>
      <w:rFonts w:ascii="Times New Roman" w:hAnsi="Times New Roman" w:cs="Times New Roman"/>
      <w:color w:val="800080"/>
      <w:u w:val="single"/>
      <w:lang w:val="da-DK"/>
    </w:rPr>
  </w:style>
  <w:style w:type="paragraph" w:styleId="Sidefod">
    <w:name w:val="footer"/>
    <w:basedOn w:val="Brdtekst"/>
    <w:link w:val="SidefodTegn"/>
    <w:rsid w:val="000A36CC"/>
    <w:pPr>
      <w:tabs>
        <w:tab w:val="clear" w:pos="1077"/>
        <w:tab w:val="clear" w:pos="1361"/>
        <w:tab w:val="clear" w:pos="1644"/>
        <w:tab w:val="clear" w:pos="1928"/>
        <w:tab w:val="right" w:leader="dot" w:pos="8505"/>
      </w:tabs>
      <w:spacing w:after="0"/>
      <w:ind w:left="0"/>
      <w:jc w:val="right"/>
    </w:pPr>
    <w:rPr>
      <w:rFonts w:ascii="Arial" w:hAnsi="Arial"/>
      <w:noProof/>
      <w:color w:val="666666"/>
      <w:sz w:val="18"/>
    </w:rPr>
  </w:style>
  <w:style w:type="character" w:customStyle="1" w:styleId="SidefodTegn">
    <w:name w:val="Sidefod Tegn"/>
    <w:basedOn w:val="Standardskrifttypeiafsnit"/>
    <w:link w:val="Sidefod"/>
    <w:rsid w:val="000A36CC"/>
    <w:rPr>
      <w:rFonts w:ascii="Arial" w:hAnsi="Arial" w:cs="Times New Roman"/>
      <w:noProof/>
      <w:color w:val="666666"/>
      <w:kern w:val="20"/>
      <w:sz w:val="18"/>
    </w:rPr>
  </w:style>
  <w:style w:type="character" w:styleId="Fodnotehenvisning">
    <w:name w:val="footnote reference"/>
    <w:basedOn w:val="Standardskrifttypeiafsnit"/>
    <w:uiPriority w:val="99"/>
    <w:semiHidden/>
    <w:rsid w:val="009743AD"/>
    <w:rPr>
      <w:rFonts w:ascii="Times New Roman" w:hAnsi="Times New Roman" w:cs="Times New Roman"/>
      <w:color w:val="auto"/>
      <w:vertAlign w:val="superscript"/>
      <w:lang w:val="da-DK"/>
    </w:rPr>
  </w:style>
  <w:style w:type="paragraph" w:styleId="Fodnotetekst">
    <w:name w:val="footnote text"/>
    <w:basedOn w:val="Brdtekst"/>
    <w:link w:val="FodnotetekstTegn"/>
    <w:uiPriority w:val="99"/>
    <w:rsid w:val="000A36CC"/>
    <w:pPr>
      <w:tabs>
        <w:tab w:val="clear" w:pos="1077"/>
        <w:tab w:val="clear" w:pos="1361"/>
        <w:tab w:val="clear" w:pos="1644"/>
        <w:tab w:val="clear" w:pos="1928"/>
      </w:tabs>
      <w:spacing w:before="120" w:after="0"/>
      <w:ind w:left="397" w:hanging="397"/>
    </w:pPr>
    <w:rPr>
      <w:sz w:val="16"/>
    </w:rPr>
  </w:style>
  <w:style w:type="character" w:customStyle="1" w:styleId="FodnotetekstTegn">
    <w:name w:val="Fodnotetekst Tegn"/>
    <w:basedOn w:val="Standardskrifttypeiafsnit"/>
    <w:link w:val="Fodnotetekst"/>
    <w:uiPriority w:val="99"/>
    <w:rsid w:val="000A36CC"/>
    <w:rPr>
      <w:rFonts w:cs="Times New Roman"/>
      <w:kern w:val="20"/>
      <w:sz w:val="16"/>
    </w:rPr>
  </w:style>
  <w:style w:type="paragraph" w:styleId="Sidehoved">
    <w:name w:val="header"/>
    <w:basedOn w:val="Brdtekst"/>
    <w:link w:val="SidehovedTegn"/>
    <w:rsid w:val="000A36CC"/>
    <w:pPr>
      <w:widowControl w:val="0"/>
      <w:tabs>
        <w:tab w:val="clear" w:pos="1077"/>
        <w:tab w:val="clear" w:pos="1361"/>
        <w:tab w:val="clear" w:pos="1644"/>
        <w:tab w:val="clear" w:pos="1928"/>
      </w:tabs>
      <w:spacing w:after="0" w:line="240" w:lineRule="auto"/>
      <w:ind w:left="0"/>
    </w:pPr>
    <w:rPr>
      <w:rFonts w:ascii="Arial" w:hAnsi="Arial"/>
      <w:color w:val="666666"/>
      <w:sz w:val="18"/>
    </w:rPr>
  </w:style>
  <w:style w:type="character" w:customStyle="1" w:styleId="SidehovedTegn">
    <w:name w:val="Sidehoved Tegn"/>
    <w:basedOn w:val="Standardskrifttypeiafsnit"/>
    <w:link w:val="Sidehoved"/>
    <w:rsid w:val="000A36CC"/>
    <w:rPr>
      <w:rFonts w:ascii="Arial" w:hAnsi="Arial" w:cs="Times New Roman"/>
      <w:color w:val="666666"/>
      <w:kern w:val="20"/>
      <w:sz w:val="18"/>
    </w:rPr>
  </w:style>
  <w:style w:type="character" w:styleId="HTML-akronym">
    <w:name w:val="HTML Acronym"/>
    <w:basedOn w:val="Standardskrifttypeiafsnit"/>
    <w:uiPriority w:val="99"/>
    <w:semiHidden/>
    <w:rsid w:val="009743AD"/>
    <w:rPr>
      <w:rFonts w:ascii="Times New Roman" w:hAnsi="Times New Roman" w:cs="Times New Roman"/>
      <w:color w:val="auto"/>
      <w:lang w:val="da-DK"/>
    </w:rPr>
  </w:style>
  <w:style w:type="paragraph" w:styleId="HTML-adresse">
    <w:name w:val="HTML Address"/>
    <w:basedOn w:val="Normal"/>
    <w:link w:val="HTML-adresseTegn"/>
    <w:uiPriority w:val="99"/>
    <w:semiHidden/>
    <w:rsid w:val="000A36CC"/>
    <w:pPr>
      <w:spacing w:line="264" w:lineRule="auto"/>
      <w:ind w:left="794"/>
    </w:pPr>
  </w:style>
  <w:style w:type="character" w:customStyle="1" w:styleId="HTML-adresseTegn">
    <w:name w:val="HTML-adresse Tegn"/>
    <w:basedOn w:val="Standardskrifttypeiafsnit"/>
    <w:link w:val="HTML-adresse"/>
    <w:uiPriority w:val="99"/>
    <w:semiHidden/>
    <w:rsid w:val="000A36CC"/>
  </w:style>
  <w:style w:type="character" w:styleId="HTML-citat">
    <w:name w:val="HTML Cite"/>
    <w:basedOn w:val="Standardskrifttypeiafsnit"/>
    <w:uiPriority w:val="99"/>
    <w:semiHidden/>
    <w:rsid w:val="009743AD"/>
    <w:rPr>
      <w:rFonts w:ascii="Times New Roman" w:hAnsi="Times New Roman" w:cs="Times New Roman"/>
      <w:i w:val="0"/>
      <w:iCs w:val="0"/>
      <w:color w:val="auto"/>
      <w:lang w:val="da-DK"/>
    </w:rPr>
  </w:style>
  <w:style w:type="character" w:styleId="HTML-kode">
    <w:name w:val="HTML Code"/>
    <w:basedOn w:val="Standardskrifttypeiafsnit"/>
    <w:uiPriority w:val="99"/>
    <w:semiHidden/>
    <w:rsid w:val="009743AD"/>
    <w:rPr>
      <w:rFonts w:ascii="Times New Roman" w:hAnsi="Times New Roman" w:cs="Times New Roman"/>
      <w:color w:val="auto"/>
      <w:sz w:val="22"/>
      <w:szCs w:val="22"/>
      <w:lang w:val="da-DK"/>
    </w:rPr>
  </w:style>
  <w:style w:type="character" w:styleId="HTML-definition">
    <w:name w:val="HTML Definition"/>
    <w:basedOn w:val="Standardskrifttypeiafsnit"/>
    <w:uiPriority w:val="99"/>
    <w:semiHidden/>
    <w:rsid w:val="009743AD"/>
    <w:rPr>
      <w:rFonts w:ascii="Times New Roman" w:hAnsi="Times New Roman" w:cs="Times New Roman"/>
      <w:i w:val="0"/>
      <w:iCs w:val="0"/>
      <w:color w:val="auto"/>
      <w:lang w:val="da-DK"/>
    </w:rPr>
  </w:style>
  <w:style w:type="character" w:styleId="HTML-tastatur">
    <w:name w:val="HTML Keyboard"/>
    <w:basedOn w:val="Standardskrifttypeiafsnit"/>
    <w:uiPriority w:val="99"/>
    <w:semiHidden/>
    <w:rsid w:val="009743AD"/>
    <w:rPr>
      <w:rFonts w:ascii="Times New Roman" w:hAnsi="Times New Roman" w:cs="Times New Roman"/>
      <w:color w:val="auto"/>
      <w:sz w:val="22"/>
      <w:szCs w:val="22"/>
      <w:lang w:val="da-DK"/>
    </w:rPr>
  </w:style>
  <w:style w:type="paragraph" w:styleId="FormateretHTML">
    <w:name w:val="HTML Preformatted"/>
    <w:basedOn w:val="Normal"/>
    <w:link w:val="FormateretHTMLTegn"/>
    <w:uiPriority w:val="99"/>
    <w:semiHidden/>
    <w:rsid w:val="000A36CC"/>
    <w:pPr>
      <w:spacing w:line="264" w:lineRule="auto"/>
      <w:ind w:left="794"/>
    </w:pPr>
  </w:style>
  <w:style w:type="character" w:customStyle="1" w:styleId="FormateretHTMLTegn">
    <w:name w:val="Formateret HTML Tegn"/>
    <w:basedOn w:val="Standardskrifttypeiafsnit"/>
    <w:link w:val="FormateretHTML"/>
    <w:uiPriority w:val="99"/>
    <w:semiHidden/>
    <w:rsid w:val="000A36CC"/>
  </w:style>
  <w:style w:type="character" w:styleId="HTML-eksempel">
    <w:name w:val="HTML Sample"/>
    <w:basedOn w:val="Standardskrifttypeiafsnit"/>
    <w:uiPriority w:val="99"/>
    <w:semiHidden/>
    <w:rsid w:val="009743AD"/>
    <w:rPr>
      <w:rFonts w:ascii="Times New Roman" w:hAnsi="Times New Roman" w:cs="Times New Roman"/>
      <w:color w:val="auto"/>
      <w:sz w:val="22"/>
      <w:szCs w:val="22"/>
      <w:lang w:val="da-DK"/>
    </w:rPr>
  </w:style>
  <w:style w:type="character" w:styleId="HTML-skrivemaskine">
    <w:name w:val="HTML Typewriter"/>
    <w:basedOn w:val="Standardskrifttypeiafsnit"/>
    <w:uiPriority w:val="99"/>
    <w:semiHidden/>
    <w:rsid w:val="009743AD"/>
    <w:rPr>
      <w:rFonts w:ascii="Times New Roman" w:hAnsi="Times New Roman" w:cs="Times New Roman"/>
      <w:color w:val="auto"/>
      <w:sz w:val="22"/>
      <w:szCs w:val="22"/>
      <w:lang w:val="da-DK"/>
    </w:rPr>
  </w:style>
  <w:style w:type="character" w:styleId="HTML-variabel">
    <w:name w:val="HTML Variable"/>
    <w:basedOn w:val="Standardskrifttypeiafsnit"/>
    <w:uiPriority w:val="99"/>
    <w:semiHidden/>
    <w:rsid w:val="009743AD"/>
    <w:rPr>
      <w:rFonts w:ascii="Times New Roman" w:hAnsi="Times New Roman" w:cs="Times New Roman"/>
      <w:i w:val="0"/>
      <w:iCs w:val="0"/>
      <w:color w:val="auto"/>
      <w:lang w:val="da-DK"/>
    </w:rPr>
  </w:style>
  <w:style w:type="character" w:styleId="Hyperlink">
    <w:name w:val="Hyperlink"/>
    <w:basedOn w:val="Standardskrifttypeiafsnit"/>
    <w:uiPriority w:val="99"/>
    <w:rsid w:val="00B762A2"/>
    <w:rPr>
      <w:rFonts w:ascii="Times New Roman" w:hAnsi="Times New Roman" w:cs="Times New Roman"/>
      <w:color w:val="38539E"/>
      <w:u w:val="single"/>
      <w:lang w:val="da-DK"/>
    </w:rPr>
  </w:style>
  <w:style w:type="paragraph" w:styleId="Indeks1">
    <w:name w:val="index 1"/>
    <w:basedOn w:val="Normal"/>
    <w:next w:val="Normal"/>
    <w:uiPriority w:val="99"/>
    <w:semiHidden/>
    <w:rsid w:val="000A36CC"/>
    <w:pPr>
      <w:spacing w:line="264" w:lineRule="auto"/>
      <w:ind w:left="794"/>
    </w:pPr>
  </w:style>
  <w:style w:type="paragraph" w:styleId="Indeks2">
    <w:name w:val="index 2"/>
    <w:basedOn w:val="Normal"/>
    <w:next w:val="Normal"/>
    <w:uiPriority w:val="99"/>
    <w:semiHidden/>
    <w:rsid w:val="000A36CC"/>
    <w:pPr>
      <w:spacing w:line="264" w:lineRule="auto"/>
      <w:ind w:left="794"/>
    </w:pPr>
  </w:style>
  <w:style w:type="paragraph" w:styleId="Indeks3">
    <w:name w:val="index 3"/>
    <w:basedOn w:val="Normal"/>
    <w:next w:val="Normal"/>
    <w:uiPriority w:val="99"/>
    <w:semiHidden/>
    <w:rsid w:val="000A36CC"/>
    <w:pPr>
      <w:spacing w:line="264" w:lineRule="auto"/>
      <w:ind w:left="794"/>
    </w:pPr>
  </w:style>
  <w:style w:type="paragraph" w:styleId="Indeks4">
    <w:name w:val="index 4"/>
    <w:basedOn w:val="Normal"/>
    <w:next w:val="Normal"/>
    <w:uiPriority w:val="99"/>
    <w:semiHidden/>
    <w:rsid w:val="000A36CC"/>
    <w:pPr>
      <w:spacing w:line="264" w:lineRule="auto"/>
      <w:ind w:left="794"/>
    </w:pPr>
  </w:style>
  <w:style w:type="paragraph" w:styleId="Indeks5">
    <w:name w:val="index 5"/>
    <w:basedOn w:val="Normal"/>
    <w:next w:val="Normal"/>
    <w:uiPriority w:val="99"/>
    <w:semiHidden/>
    <w:rsid w:val="000A36CC"/>
    <w:pPr>
      <w:spacing w:line="264" w:lineRule="auto"/>
      <w:ind w:left="794"/>
    </w:pPr>
  </w:style>
  <w:style w:type="paragraph" w:styleId="Indeks6">
    <w:name w:val="index 6"/>
    <w:basedOn w:val="Normal"/>
    <w:next w:val="Normal"/>
    <w:uiPriority w:val="99"/>
    <w:semiHidden/>
    <w:rsid w:val="000A36CC"/>
    <w:pPr>
      <w:spacing w:line="264" w:lineRule="auto"/>
      <w:ind w:left="794"/>
    </w:pPr>
  </w:style>
  <w:style w:type="paragraph" w:styleId="Indeks7">
    <w:name w:val="index 7"/>
    <w:basedOn w:val="Normal"/>
    <w:next w:val="Normal"/>
    <w:uiPriority w:val="99"/>
    <w:semiHidden/>
    <w:rsid w:val="000A36CC"/>
    <w:pPr>
      <w:spacing w:line="264" w:lineRule="auto"/>
      <w:ind w:left="794"/>
    </w:pPr>
  </w:style>
  <w:style w:type="paragraph" w:styleId="Indeks8">
    <w:name w:val="index 8"/>
    <w:basedOn w:val="Normal"/>
    <w:next w:val="Normal"/>
    <w:uiPriority w:val="99"/>
    <w:semiHidden/>
    <w:rsid w:val="000A36CC"/>
    <w:pPr>
      <w:spacing w:line="264" w:lineRule="auto"/>
      <w:ind w:left="794"/>
    </w:pPr>
  </w:style>
  <w:style w:type="paragraph" w:styleId="Indeks9">
    <w:name w:val="index 9"/>
    <w:basedOn w:val="Normal"/>
    <w:next w:val="Normal"/>
    <w:uiPriority w:val="99"/>
    <w:semiHidden/>
    <w:rsid w:val="000A36CC"/>
    <w:pPr>
      <w:spacing w:line="264" w:lineRule="auto"/>
      <w:ind w:left="794"/>
    </w:pPr>
  </w:style>
  <w:style w:type="paragraph" w:styleId="Indeksoverskrift">
    <w:name w:val="index heading"/>
    <w:basedOn w:val="Overskrift"/>
    <w:next w:val="Indeks1"/>
    <w:uiPriority w:val="99"/>
    <w:semiHidden/>
    <w:rsid w:val="000A36CC"/>
    <w:rPr>
      <w:kern w:val="28"/>
      <w:sz w:val="32"/>
    </w:rPr>
  </w:style>
  <w:style w:type="character" w:styleId="Kraftigfremhvning">
    <w:name w:val="Intense Emphasis"/>
    <w:basedOn w:val="Standardskrifttypeiafsnit"/>
    <w:uiPriority w:val="99"/>
    <w:semiHidden/>
    <w:rsid w:val="009743AD"/>
    <w:rPr>
      <w:rFonts w:ascii="Times New Roman" w:hAnsi="Times New Roman" w:cs="Times New Roman"/>
      <w:b w:val="0"/>
      <w:bCs w:val="0"/>
      <w:i w:val="0"/>
      <w:iCs w:val="0"/>
      <w:color w:val="auto"/>
      <w:lang w:val="da-DK"/>
    </w:rPr>
  </w:style>
  <w:style w:type="paragraph" w:styleId="Strktcitat">
    <w:name w:val="Intense Quote"/>
    <w:basedOn w:val="Normal"/>
    <w:next w:val="Normal"/>
    <w:link w:val="StrktcitatTegn"/>
    <w:uiPriority w:val="30"/>
    <w:semiHidden/>
    <w:rsid w:val="000A36CC"/>
    <w:pPr>
      <w:spacing w:line="264" w:lineRule="auto"/>
      <w:ind w:left="794"/>
    </w:pPr>
  </w:style>
  <w:style w:type="character" w:customStyle="1" w:styleId="StrktcitatTegn">
    <w:name w:val="Stærkt citat Tegn"/>
    <w:basedOn w:val="Standardskrifttypeiafsnit"/>
    <w:link w:val="Strktcitat"/>
    <w:uiPriority w:val="30"/>
    <w:semiHidden/>
    <w:rsid w:val="000A36CC"/>
  </w:style>
  <w:style w:type="character" w:styleId="Kraftighenvisning">
    <w:name w:val="Intense Reference"/>
    <w:basedOn w:val="Standardskrifttypeiafsnit"/>
    <w:uiPriority w:val="99"/>
    <w:semiHidden/>
    <w:rsid w:val="009743AD"/>
    <w:rPr>
      <w:rFonts w:ascii="Times New Roman" w:hAnsi="Times New Roman" w:cs="Times New Roman"/>
      <w:b w:val="0"/>
      <w:bCs w:val="0"/>
      <w:smallCaps w:val="0"/>
      <w:color w:val="auto"/>
      <w:spacing w:val="0"/>
      <w:u w:val="none"/>
      <w:lang w:val="da-DK"/>
    </w:rPr>
  </w:style>
  <w:style w:type="table" w:styleId="Lystgitter">
    <w:name w:val="Light Grid"/>
    <w:basedOn w:val="Tabel-Normal"/>
    <w:uiPriority w:val="99"/>
    <w:unhideWhenUsed/>
    <w:rsid w:val="000A36CC"/>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2Vert">
      <w:tblPr/>
      <w:tcPr>
        <w:tcBorders>
          <w:top w:val="nil"/>
          <w:left w:val="nil"/>
          <w:bottom w:val="nil"/>
          <w:right w:val="nil"/>
          <w:insideH w:val="nil"/>
          <w:insideV w:val="nil"/>
        </w:tcBorders>
        <w:shd w:val="pct20" w:color="auto" w:fill="auto"/>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shd w:val="pct20" w:color="auto" w:fill="auto"/>
      </w:tcPr>
    </w:tblStylePr>
  </w:style>
  <w:style w:type="table" w:styleId="Lystgitter-farve1">
    <w:name w:val="Light Grid Accent 1"/>
    <w:basedOn w:val="Tabel-Normal"/>
    <w:uiPriority w:val="99"/>
    <w:unhideWhenUsed/>
    <w:rsid w:val="000A36CC"/>
    <w:tblPr>
      <w:tblBorders>
        <w:top w:val="single" w:sz="8" w:space="0" w:color="667C99" w:themeColor="accent1"/>
        <w:left w:val="single" w:sz="8" w:space="0" w:color="667C99" w:themeColor="accent1"/>
        <w:bottom w:val="single" w:sz="8" w:space="0" w:color="667C99" w:themeColor="accent1"/>
        <w:right w:val="single" w:sz="8" w:space="0" w:color="667C99" w:themeColor="accent1"/>
        <w:insideH w:val="single" w:sz="8" w:space="0" w:color="667C99" w:themeColor="accent1"/>
        <w:insideV w:val="single" w:sz="8" w:space="0" w:color="667C99" w:themeColor="accent1"/>
      </w:tblBorders>
    </w:tblPr>
    <w:tblStylePr w:type="firstRow">
      <w:rPr>
        <w:rFonts w:asciiTheme="majorHAnsi" w:eastAsiaTheme="majorEastAsia" w:hAnsiTheme="majorHAnsi" w:cstheme="majorBidi"/>
        <w:b/>
        <w:bCs/>
      </w:rPr>
      <w:tblPr/>
      <w:tcPr>
        <w:tcBorders>
          <w:top w:val="single" w:sz="8" w:space="0" w:color="667C99" w:themeColor="accent1"/>
          <w:left w:val="single" w:sz="8" w:space="0" w:color="667C99" w:themeColor="accent1"/>
          <w:bottom w:val="single" w:sz="18" w:space="0" w:color="667C99" w:themeColor="accent1"/>
          <w:right w:val="single" w:sz="8" w:space="0" w:color="667C99" w:themeColor="accent1"/>
          <w:insideH w:val="nil"/>
          <w:insideV w:val="single" w:sz="8" w:space="0" w:color="667C99" w:themeColor="accent1"/>
        </w:tcBorders>
      </w:tcPr>
    </w:tblStylePr>
    <w:tblStylePr w:type="lastRow">
      <w:rPr>
        <w:rFonts w:asciiTheme="majorHAnsi" w:eastAsiaTheme="majorEastAsia" w:hAnsiTheme="majorHAnsi" w:cstheme="majorBidi"/>
        <w:b/>
        <w:bCs/>
      </w:rPr>
      <w:tblPr/>
      <w:tcPr>
        <w:tcBorders>
          <w:top w:val="double" w:sz="6" w:space="0" w:color="667C99" w:themeColor="accent1"/>
          <w:left w:val="single" w:sz="8" w:space="0" w:color="667C99" w:themeColor="accent1"/>
          <w:bottom w:val="single" w:sz="8" w:space="0" w:color="667C99" w:themeColor="accent1"/>
          <w:right w:val="single" w:sz="8" w:space="0" w:color="667C99" w:themeColor="accent1"/>
          <w:insideH w:val="nil"/>
          <w:insideV w:val="single" w:sz="8" w:space="0" w:color="667C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7C99" w:themeColor="accent1"/>
          <w:left w:val="single" w:sz="8" w:space="0" w:color="667C99" w:themeColor="accent1"/>
          <w:bottom w:val="single" w:sz="8" w:space="0" w:color="667C99" w:themeColor="accent1"/>
          <w:right w:val="single" w:sz="8" w:space="0" w:color="667C99" w:themeColor="accent1"/>
        </w:tcBorders>
      </w:tcPr>
    </w:tblStylePr>
    <w:tblStylePr w:type="band1Vert">
      <w:tblPr/>
      <w:tcPr>
        <w:tcBorders>
          <w:top w:val="single" w:sz="8" w:space="0" w:color="667C99" w:themeColor="accent1"/>
          <w:left w:val="single" w:sz="8" w:space="0" w:color="667C99" w:themeColor="accent1"/>
          <w:bottom w:val="single" w:sz="8" w:space="0" w:color="667C99" w:themeColor="accent1"/>
          <w:right w:val="single" w:sz="8" w:space="0" w:color="667C99" w:themeColor="accent1"/>
        </w:tcBorders>
        <w:shd w:val="clear" w:color="auto" w:fill="D9DEE5" w:themeFill="accent1" w:themeFillTint="3F"/>
      </w:tcPr>
    </w:tblStylePr>
    <w:tblStylePr w:type="band2Vert">
      <w:tblPr/>
      <w:tcPr>
        <w:tcBorders>
          <w:top w:val="nil"/>
          <w:left w:val="nil"/>
          <w:bottom w:val="nil"/>
          <w:right w:val="nil"/>
          <w:insideH w:val="nil"/>
          <w:insideV w:val="nil"/>
        </w:tcBorders>
        <w:shd w:val="pct20" w:color="auto" w:fill="auto"/>
      </w:tcPr>
    </w:tblStylePr>
    <w:tblStylePr w:type="band1Horz">
      <w:tblPr/>
      <w:tcPr>
        <w:tcBorders>
          <w:top w:val="single" w:sz="8" w:space="0" w:color="667C99" w:themeColor="accent1"/>
          <w:left w:val="single" w:sz="8" w:space="0" w:color="667C99" w:themeColor="accent1"/>
          <w:bottom w:val="single" w:sz="8" w:space="0" w:color="667C99" w:themeColor="accent1"/>
          <w:right w:val="single" w:sz="8" w:space="0" w:color="667C99" w:themeColor="accent1"/>
          <w:insideV w:val="single" w:sz="8" w:space="0" w:color="667C99" w:themeColor="accent1"/>
        </w:tcBorders>
        <w:shd w:val="clear" w:color="auto" w:fill="D9DEE5" w:themeFill="accent1" w:themeFillTint="3F"/>
      </w:tcPr>
    </w:tblStylePr>
    <w:tblStylePr w:type="band2Horz">
      <w:tblPr/>
      <w:tcPr>
        <w:tcBorders>
          <w:top w:val="single" w:sz="8" w:space="0" w:color="667C99" w:themeColor="accent1"/>
          <w:left w:val="single" w:sz="8" w:space="0" w:color="667C99" w:themeColor="accent1"/>
          <w:bottom w:val="single" w:sz="8" w:space="0" w:color="667C99" w:themeColor="accent1"/>
          <w:right w:val="single" w:sz="8" w:space="0" w:color="667C99" w:themeColor="accent1"/>
          <w:insideH w:val="nil"/>
          <w:insideV w:val="single" w:sz="8" w:space="0" w:color="667C99" w:themeColor="accent1"/>
        </w:tcBorders>
        <w:shd w:val="pct20" w:color="auto" w:fill="auto"/>
      </w:tcPr>
    </w:tblStylePr>
  </w:style>
  <w:style w:type="table" w:styleId="Lystgitter-fremhvningsfarve2">
    <w:name w:val="Light Grid Accent 2"/>
    <w:basedOn w:val="Tabel-Normal"/>
    <w:uiPriority w:val="99"/>
    <w:semiHidden/>
    <w:unhideWhenUsed/>
    <w:rsid w:val="000A36CC"/>
    <w:tblPr>
      <w:tblStyleRowBandSize w:val="1"/>
      <w:tblStyleColBandSize w:val="1"/>
      <w:tblBorders>
        <w:top w:val="single" w:sz="8" w:space="0" w:color="C25265" w:themeColor="accent2"/>
        <w:left w:val="single" w:sz="8" w:space="0" w:color="C25265" w:themeColor="accent2"/>
        <w:bottom w:val="single" w:sz="8" w:space="0" w:color="C25265" w:themeColor="accent2"/>
        <w:right w:val="single" w:sz="8" w:space="0" w:color="C25265" w:themeColor="accent2"/>
        <w:insideH w:val="single" w:sz="8" w:space="0" w:color="C25265" w:themeColor="accent2"/>
        <w:insideV w:val="single" w:sz="8" w:space="0" w:color="C25265" w:themeColor="accent2"/>
      </w:tblBorders>
    </w:tblPr>
    <w:tblStylePr w:type="firstRow">
      <w:rPr>
        <w:rFonts w:asciiTheme="majorHAnsi" w:eastAsiaTheme="majorEastAsia" w:hAnsiTheme="majorHAnsi" w:cstheme="majorBidi"/>
        <w:b/>
        <w:bCs/>
      </w:rPr>
      <w:tblPr/>
      <w:tcPr>
        <w:tcBorders>
          <w:top w:val="single" w:sz="8" w:space="0" w:color="C25265" w:themeColor="accent2"/>
          <w:left w:val="single" w:sz="8" w:space="0" w:color="C25265" w:themeColor="accent2"/>
          <w:bottom w:val="single" w:sz="18" w:space="0" w:color="C25265" w:themeColor="accent2"/>
          <w:right w:val="single" w:sz="8" w:space="0" w:color="C25265" w:themeColor="accent2"/>
          <w:insideH w:val="nil"/>
          <w:insideV w:val="single" w:sz="8" w:space="0" w:color="C25265" w:themeColor="accent2"/>
        </w:tcBorders>
      </w:tcPr>
    </w:tblStylePr>
    <w:tblStylePr w:type="lastRow">
      <w:rPr>
        <w:rFonts w:asciiTheme="majorHAnsi" w:eastAsiaTheme="majorEastAsia" w:hAnsiTheme="majorHAnsi" w:cstheme="majorBidi"/>
        <w:b/>
        <w:bCs/>
      </w:rPr>
      <w:tblPr/>
      <w:tcPr>
        <w:tcBorders>
          <w:top w:val="double" w:sz="6" w:space="0" w:color="C25265" w:themeColor="accent2"/>
          <w:left w:val="single" w:sz="8" w:space="0" w:color="C25265" w:themeColor="accent2"/>
          <w:bottom w:val="single" w:sz="8" w:space="0" w:color="C25265" w:themeColor="accent2"/>
          <w:right w:val="single" w:sz="8" w:space="0" w:color="C25265" w:themeColor="accent2"/>
          <w:insideH w:val="nil"/>
          <w:insideV w:val="single" w:sz="8" w:space="0" w:color="C2526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5265" w:themeColor="accent2"/>
          <w:left w:val="single" w:sz="8" w:space="0" w:color="C25265" w:themeColor="accent2"/>
          <w:bottom w:val="single" w:sz="8" w:space="0" w:color="C25265" w:themeColor="accent2"/>
          <w:right w:val="single" w:sz="8" w:space="0" w:color="C25265" w:themeColor="accent2"/>
        </w:tcBorders>
      </w:tcPr>
    </w:tblStylePr>
    <w:tblStylePr w:type="band1Vert">
      <w:tblPr/>
      <w:tcPr>
        <w:tcBorders>
          <w:top w:val="single" w:sz="8" w:space="0" w:color="C25265" w:themeColor="accent2"/>
          <w:left w:val="single" w:sz="8" w:space="0" w:color="C25265" w:themeColor="accent2"/>
          <w:bottom w:val="single" w:sz="8" w:space="0" w:color="C25265" w:themeColor="accent2"/>
          <w:right w:val="single" w:sz="8" w:space="0" w:color="C25265" w:themeColor="accent2"/>
        </w:tcBorders>
        <w:shd w:val="clear" w:color="auto" w:fill="F0D4D8" w:themeFill="accent2" w:themeFillTint="3F"/>
      </w:tcPr>
    </w:tblStylePr>
    <w:tblStylePr w:type="band1Horz">
      <w:tblPr/>
      <w:tcPr>
        <w:tcBorders>
          <w:top w:val="single" w:sz="8" w:space="0" w:color="C25265" w:themeColor="accent2"/>
          <w:left w:val="single" w:sz="8" w:space="0" w:color="C25265" w:themeColor="accent2"/>
          <w:bottom w:val="single" w:sz="8" w:space="0" w:color="C25265" w:themeColor="accent2"/>
          <w:right w:val="single" w:sz="8" w:space="0" w:color="C25265" w:themeColor="accent2"/>
          <w:insideV w:val="single" w:sz="8" w:space="0" w:color="C25265" w:themeColor="accent2"/>
        </w:tcBorders>
        <w:shd w:val="clear" w:color="auto" w:fill="F0D4D8" w:themeFill="accent2" w:themeFillTint="3F"/>
      </w:tcPr>
    </w:tblStylePr>
    <w:tblStylePr w:type="band2Horz">
      <w:tblPr/>
      <w:tcPr>
        <w:tcBorders>
          <w:top w:val="single" w:sz="8" w:space="0" w:color="C25265" w:themeColor="accent2"/>
          <w:left w:val="single" w:sz="8" w:space="0" w:color="C25265" w:themeColor="accent2"/>
          <w:bottom w:val="single" w:sz="8" w:space="0" w:color="C25265" w:themeColor="accent2"/>
          <w:right w:val="single" w:sz="8" w:space="0" w:color="C25265" w:themeColor="accent2"/>
          <w:insideV w:val="single" w:sz="8" w:space="0" w:color="C25265" w:themeColor="accent2"/>
        </w:tcBorders>
      </w:tcPr>
    </w:tblStylePr>
  </w:style>
  <w:style w:type="table" w:styleId="Lystgitter-fremhvningsfarve3">
    <w:name w:val="Light Grid Accent 3"/>
    <w:basedOn w:val="Tabel-Normal"/>
    <w:uiPriority w:val="99"/>
    <w:semiHidden/>
    <w:unhideWhenUsed/>
    <w:rsid w:val="000A36CC"/>
    <w:tblPr>
      <w:tblStyleRowBandSize w:val="1"/>
      <w:tblStyleColBandSize w:val="1"/>
      <w:tblBorders>
        <w:top w:val="single" w:sz="8" w:space="0" w:color="8CCF4B" w:themeColor="accent3"/>
        <w:left w:val="single" w:sz="8" w:space="0" w:color="8CCF4B" w:themeColor="accent3"/>
        <w:bottom w:val="single" w:sz="8" w:space="0" w:color="8CCF4B" w:themeColor="accent3"/>
        <w:right w:val="single" w:sz="8" w:space="0" w:color="8CCF4B" w:themeColor="accent3"/>
        <w:insideH w:val="single" w:sz="8" w:space="0" w:color="8CCF4B" w:themeColor="accent3"/>
        <w:insideV w:val="single" w:sz="8" w:space="0" w:color="8CCF4B" w:themeColor="accent3"/>
      </w:tblBorders>
    </w:tblPr>
    <w:tblStylePr w:type="firstRow">
      <w:rPr>
        <w:rFonts w:asciiTheme="majorHAnsi" w:eastAsiaTheme="majorEastAsia" w:hAnsiTheme="majorHAnsi" w:cstheme="majorBidi"/>
        <w:b/>
        <w:bCs/>
      </w:rPr>
      <w:tblPr/>
      <w:tcPr>
        <w:tcBorders>
          <w:top w:val="single" w:sz="8" w:space="0" w:color="8CCF4B" w:themeColor="accent3"/>
          <w:left w:val="single" w:sz="8" w:space="0" w:color="8CCF4B" w:themeColor="accent3"/>
          <w:bottom w:val="single" w:sz="18" w:space="0" w:color="8CCF4B" w:themeColor="accent3"/>
          <w:right w:val="single" w:sz="8" w:space="0" w:color="8CCF4B" w:themeColor="accent3"/>
          <w:insideH w:val="nil"/>
          <w:insideV w:val="single" w:sz="8" w:space="0" w:color="8CCF4B" w:themeColor="accent3"/>
        </w:tcBorders>
      </w:tcPr>
    </w:tblStylePr>
    <w:tblStylePr w:type="lastRow">
      <w:rPr>
        <w:rFonts w:asciiTheme="majorHAnsi" w:eastAsiaTheme="majorEastAsia" w:hAnsiTheme="majorHAnsi" w:cstheme="majorBidi"/>
        <w:b/>
        <w:bCs/>
      </w:rPr>
      <w:tblPr/>
      <w:tcPr>
        <w:tcBorders>
          <w:top w:val="double" w:sz="6" w:space="0" w:color="8CCF4B" w:themeColor="accent3"/>
          <w:left w:val="single" w:sz="8" w:space="0" w:color="8CCF4B" w:themeColor="accent3"/>
          <w:bottom w:val="single" w:sz="8" w:space="0" w:color="8CCF4B" w:themeColor="accent3"/>
          <w:right w:val="single" w:sz="8" w:space="0" w:color="8CCF4B" w:themeColor="accent3"/>
          <w:insideH w:val="nil"/>
          <w:insideV w:val="single" w:sz="8" w:space="0" w:color="8CCF4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CCF4B" w:themeColor="accent3"/>
          <w:left w:val="single" w:sz="8" w:space="0" w:color="8CCF4B" w:themeColor="accent3"/>
          <w:bottom w:val="single" w:sz="8" w:space="0" w:color="8CCF4B" w:themeColor="accent3"/>
          <w:right w:val="single" w:sz="8" w:space="0" w:color="8CCF4B" w:themeColor="accent3"/>
        </w:tcBorders>
      </w:tcPr>
    </w:tblStylePr>
    <w:tblStylePr w:type="band1Vert">
      <w:tblPr/>
      <w:tcPr>
        <w:tcBorders>
          <w:top w:val="single" w:sz="8" w:space="0" w:color="8CCF4B" w:themeColor="accent3"/>
          <w:left w:val="single" w:sz="8" w:space="0" w:color="8CCF4B" w:themeColor="accent3"/>
          <w:bottom w:val="single" w:sz="8" w:space="0" w:color="8CCF4B" w:themeColor="accent3"/>
          <w:right w:val="single" w:sz="8" w:space="0" w:color="8CCF4B" w:themeColor="accent3"/>
        </w:tcBorders>
        <w:shd w:val="clear" w:color="auto" w:fill="E2F3D2" w:themeFill="accent3" w:themeFillTint="3F"/>
      </w:tcPr>
    </w:tblStylePr>
    <w:tblStylePr w:type="band1Horz">
      <w:tblPr/>
      <w:tcPr>
        <w:tcBorders>
          <w:top w:val="single" w:sz="8" w:space="0" w:color="8CCF4B" w:themeColor="accent3"/>
          <w:left w:val="single" w:sz="8" w:space="0" w:color="8CCF4B" w:themeColor="accent3"/>
          <w:bottom w:val="single" w:sz="8" w:space="0" w:color="8CCF4B" w:themeColor="accent3"/>
          <w:right w:val="single" w:sz="8" w:space="0" w:color="8CCF4B" w:themeColor="accent3"/>
          <w:insideV w:val="single" w:sz="8" w:space="0" w:color="8CCF4B" w:themeColor="accent3"/>
        </w:tcBorders>
        <w:shd w:val="clear" w:color="auto" w:fill="E2F3D2" w:themeFill="accent3" w:themeFillTint="3F"/>
      </w:tcPr>
    </w:tblStylePr>
    <w:tblStylePr w:type="band2Horz">
      <w:tblPr/>
      <w:tcPr>
        <w:tcBorders>
          <w:top w:val="single" w:sz="8" w:space="0" w:color="8CCF4B" w:themeColor="accent3"/>
          <w:left w:val="single" w:sz="8" w:space="0" w:color="8CCF4B" w:themeColor="accent3"/>
          <w:bottom w:val="single" w:sz="8" w:space="0" w:color="8CCF4B" w:themeColor="accent3"/>
          <w:right w:val="single" w:sz="8" w:space="0" w:color="8CCF4B" w:themeColor="accent3"/>
          <w:insideV w:val="single" w:sz="8" w:space="0" w:color="8CCF4B" w:themeColor="accent3"/>
        </w:tcBorders>
      </w:tcPr>
    </w:tblStylePr>
  </w:style>
  <w:style w:type="table" w:styleId="Lystgitter-fremhvningsfarve4">
    <w:name w:val="Light Grid Accent 4"/>
    <w:basedOn w:val="Tabel-Normal"/>
    <w:uiPriority w:val="99"/>
    <w:semiHidden/>
    <w:unhideWhenUsed/>
    <w:rsid w:val="000A36CC"/>
    <w:tblPr>
      <w:tblStyleRowBandSize w:val="1"/>
      <w:tblStyleColBandSize w:val="1"/>
      <w:tblBorders>
        <w:top w:val="single" w:sz="8" w:space="0" w:color="80BEB3" w:themeColor="accent4"/>
        <w:left w:val="single" w:sz="8" w:space="0" w:color="80BEB3" w:themeColor="accent4"/>
        <w:bottom w:val="single" w:sz="8" w:space="0" w:color="80BEB3" w:themeColor="accent4"/>
        <w:right w:val="single" w:sz="8" w:space="0" w:color="80BEB3" w:themeColor="accent4"/>
        <w:insideH w:val="single" w:sz="8" w:space="0" w:color="80BEB3" w:themeColor="accent4"/>
        <w:insideV w:val="single" w:sz="8" w:space="0" w:color="80BEB3" w:themeColor="accent4"/>
      </w:tblBorders>
    </w:tblPr>
    <w:tblStylePr w:type="firstRow">
      <w:rPr>
        <w:rFonts w:asciiTheme="majorHAnsi" w:eastAsiaTheme="majorEastAsia" w:hAnsiTheme="majorHAnsi" w:cstheme="majorBidi"/>
        <w:b/>
        <w:bCs/>
      </w:rPr>
      <w:tblPr/>
      <w:tcPr>
        <w:tcBorders>
          <w:top w:val="single" w:sz="8" w:space="0" w:color="80BEB3" w:themeColor="accent4"/>
          <w:left w:val="single" w:sz="8" w:space="0" w:color="80BEB3" w:themeColor="accent4"/>
          <w:bottom w:val="single" w:sz="18" w:space="0" w:color="80BEB3" w:themeColor="accent4"/>
          <w:right w:val="single" w:sz="8" w:space="0" w:color="80BEB3" w:themeColor="accent4"/>
          <w:insideH w:val="nil"/>
          <w:insideV w:val="single" w:sz="8" w:space="0" w:color="80BEB3" w:themeColor="accent4"/>
        </w:tcBorders>
      </w:tcPr>
    </w:tblStylePr>
    <w:tblStylePr w:type="lastRow">
      <w:rPr>
        <w:rFonts w:asciiTheme="majorHAnsi" w:eastAsiaTheme="majorEastAsia" w:hAnsiTheme="majorHAnsi" w:cstheme="majorBidi"/>
        <w:b/>
        <w:bCs/>
      </w:rPr>
      <w:tblPr/>
      <w:tcPr>
        <w:tcBorders>
          <w:top w:val="double" w:sz="6" w:space="0" w:color="80BEB3" w:themeColor="accent4"/>
          <w:left w:val="single" w:sz="8" w:space="0" w:color="80BEB3" w:themeColor="accent4"/>
          <w:bottom w:val="single" w:sz="8" w:space="0" w:color="80BEB3" w:themeColor="accent4"/>
          <w:right w:val="single" w:sz="8" w:space="0" w:color="80BEB3" w:themeColor="accent4"/>
          <w:insideH w:val="nil"/>
          <w:insideV w:val="single" w:sz="8" w:space="0" w:color="80BE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BEB3" w:themeColor="accent4"/>
          <w:left w:val="single" w:sz="8" w:space="0" w:color="80BEB3" w:themeColor="accent4"/>
          <w:bottom w:val="single" w:sz="8" w:space="0" w:color="80BEB3" w:themeColor="accent4"/>
          <w:right w:val="single" w:sz="8" w:space="0" w:color="80BEB3" w:themeColor="accent4"/>
        </w:tcBorders>
      </w:tcPr>
    </w:tblStylePr>
    <w:tblStylePr w:type="band1Vert">
      <w:tblPr/>
      <w:tcPr>
        <w:tcBorders>
          <w:top w:val="single" w:sz="8" w:space="0" w:color="80BEB3" w:themeColor="accent4"/>
          <w:left w:val="single" w:sz="8" w:space="0" w:color="80BEB3" w:themeColor="accent4"/>
          <w:bottom w:val="single" w:sz="8" w:space="0" w:color="80BEB3" w:themeColor="accent4"/>
          <w:right w:val="single" w:sz="8" w:space="0" w:color="80BEB3" w:themeColor="accent4"/>
        </w:tcBorders>
        <w:shd w:val="clear" w:color="auto" w:fill="DFEFEC" w:themeFill="accent4" w:themeFillTint="3F"/>
      </w:tcPr>
    </w:tblStylePr>
    <w:tblStylePr w:type="band1Horz">
      <w:tblPr/>
      <w:tcPr>
        <w:tcBorders>
          <w:top w:val="single" w:sz="8" w:space="0" w:color="80BEB3" w:themeColor="accent4"/>
          <w:left w:val="single" w:sz="8" w:space="0" w:color="80BEB3" w:themeColor="accent4"/>
          <w:bottom w:val="single" w:sz="8" w:space="0" w:color="80BEB3" w:themeColor="accent4"/>
          <w:right w:val="single" w:sz="8" w:space="0" w:color="80BEB3" w:themeColor="accent4"/>
          <w:insideV w:val="single" w:sz="8" w:space="0" w:color="80BEB3" w:themeColor="accent4"/>
        </w:tcBorders>
        <w:shd w:val="clear" w:color="auto" w:fill="DFEFEC" w:themeFill="accent4" w:themeFillTint="3F"/>
      </w:tcPr>
    </w:tblStylePr>
    <w:tblStylePr w:type="band2Horz">
      <w:tblPr/>
      <w:tcPr>
        <w:tcBorders>
          <w:top w:val="single" w:sz="8" w:space="0" w:color="80BEB3" w:themeColor="accent4"/>
          <w:left w:val="single" w:sz="8" w:space="0" w:color="80BEB3" w:themeColor="accent4"/>
          <w:bottom w:val="single" w:sz="8" w:space="0" w:color="80BEB3" w:themeColor="accent4"/>
          <w:right w:val="single" w:sz="8" w:space="0" w:color="80BEB3" w:themeColor="accent4"/>
          <w:insideV w:val="single" w:sz="8" w:space="0" w:color="80BEB3" w:themeColor="accent4"/>
        </w:tcBorders>
      </w:tcPr>
    </w:tblStylePr>
  </w:style>
  <w:style w:type="table" w:styleId="Lystgitter-fremhvningsfarve5">
    <w:name w:val="Light Grid Accent 5"/>
    <w:basedOn w:val="Tabel-Normal"/>
    <w:uiPriority w:val="99"/>
    <w:unhideWhenUsed/>
    <w:rsid w:val="000A36CC"/>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2Vert">
      <w:tblPr/>
      <w:tcPr>
        <w:tcBorders>
          <w:top w:val="nil"/>
          <w:left w:val="nil"/>
          <w:bottom w:val="nil"/>
          <w:right w:val="nil"/>
          <w:insideH w:val="nil"/>
          <w:insideV w:val="nil"/>
        </w:tcBorders>
        <w:shd w:val="pct20" w:color="auto" w:fill="auto"/>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shd w:val="pct20" w:color="auto" w:fill="auto"/>
      </w:tcPr>
    </w:tblStylePr>
  </w:style>
  <w:style w:type="table" w:styleId="Lystgitter-fremhvningsfarve6">
    <w:name w:val="Light Grid Accent 6"/>
    <w:basedOn w:val="Tabel-Normal"/>
    <w:uiPriority w:val="99"/>
    <w:semiHidden/>
    <w:unhideWhenUsed/>
    <w:rsid w:val="000A36CC"/>
    <w:tblPr>
      <w:tblStyleRowBandSize w:val="1"/>
      <w:tblStyleColBandSize w:val="1"/>
      <w:tblBorders>
        <w:top w:val="single" w:sz="8" w:space="0" w:color="D17D8B" w:themeColor="accent6"/>
        <w:left w:val="single" w:sz="8" w:space="0" w:color="D17D8B" w:themeColor="accent6"/>
        <w:bottom w:val="single" w:sz="8" w:space="0" w:color="D17D8B" w:themeColor="accent6"/>
        <w:right w:val="single" w:sz="8" w:space="0" w:color="D17D8B" w:themeColor="accent6"/>
        <w:insideH w:val="single" w:sz="8" w:space="0" w:color="D17D8B" w:themeColor="accent6"/>
        <w:insideV w:val="single" w:sz="8" w:space="0" w:color="D17D8B" w:themeColor="accent6"/>
      </w:tblBorders>
    </w:tblPr>
    <w:tblStylePr w:type="firstRow">
      <w:rPr>
        <w:rFonts w:asciiTheme="majorHAnsi" w:eastAsiaTheme="majorEastAsia" w:hAnsiTheme="majorHAnsi" w:cstheme="majorBidi"/>
        <w:b/>
        <w:bCs/>
      </w:rPr>
      <w:tblPr/>
      <w:tcPr>
        <w:tcBorders>
          <w:top w:val="single" w:sz="8" w:space="0" w:color="D17D8B" w:themeColor="accent6"/>
          <w:left w:val="single" w:sz="8" w:space="0" w:color="D17D8B" w:themeColor="accent6"/>
          <w:bottom w:val="single" w:sz="18" w:space="0" w:color="D17D8B" w:themeColor="accent6"/>
          <w:right w:val="single" w:sz="8" w:space="0" w:color="D17D8B" w:themeColor="accent6"/>
          <w:insideH w:val="nil"/>
          <w:insideV w:val="single" w:sz="8" w:space="0" w:color="D17D8B" w:themeColor="accent6"/>
        </w:tcBorders>
      </w:tcPr>
    </w:tblStylePr>
    <w:tblStylePr w:type="lastRow">
      <w:rPr>
        <w:rFonts w:asciiTheme="majorHAnsi" w:eastAsiaTheme="majorEastAsia" w:hAnsiTheme="majorHAnsi" w:cstheme="majorBidi"/>
        <w:b/>
        <w:bCs/>
      </w:rPr>
      <w:tblPr/>
      <w:tcPr>
        <w:tcBorders>
          <w:top w:val="double" w:sz="6" w:space="0" w:color="D17D8B" w:themeColor="accent6"/>
          <w:left w:val="single" w:sz="8" w:space="0" w:color="D17D8B" w:themeColor="accent6"/>
          <w:bottom w:val="single" w:sz="8" w:space="0" w:color="D17D8B" w:themeColor="accent6"/>
          <w:right w:val="single" w:sz="8" w:space="0" w:color="D17D8B" w:themeColor="accent6"/>
          <w:insideH w:val="nil"/>
          <w:insideV w:val="single" w:sz="8" w:space="0" w:color="D17D8B"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17D8B" w:themeColor="accent6"/>
          <w:left w:val="single" w:sz="8" w:space="0" w:color="D17D8B" w:themeColor="accent6"/>
          <w:bottom w:val="single" w:sz="8" w:space="0" w:color="D17D8B" w:themeColor="accent6"/>
          <w:right w:val="single" w:sz="8" w:space="0" w:color="D17D8B" w:themeColor="accent6"/>
        </w:tcBorders>
      </w:tcPr>
    </w:tblStylePr>
    <w:tblStylePr w:type="band1Vert">
      <w:tblPr/>
      <w:tcPr>
        <w:tcBorders>
          <w:top w:val="single" w:sz="8" w:space="0" w:color="D17D8B" w:themeColor="accent6"/>
          <w:left w:val="single" w:sz="8" w:space="0" w:color="D17D8B" w:themeColor="accent6"/>
          <w:bottom w:val="single" w:sz="8" w:space="0" w:color="D17D8B" w:themeColor="accent6"/>
          <w:right w:val="single" w:sz="8" w:space="0" w:color="D17D8B" w:themeColor="accent6"/>
        </w:tcBorders>
        <w:shd w:val="clear" w:color="auto" w:fill="F3DEE2" w:themeFill="accent6" w:themeFillTint="3F"/>
      </w:tcPr>
    </w:tblStylePr>
    <w:tblStylePr w:type="band1Horz">
      <w:tblPr/>
      <w:tcPr>
        <w:tcBorders>
          <w:top w:val="single" w:sz="8" w:space="0" w:color="D17D8B" w:themeColor="accent6"/>
          <w:left w:val="single" w:sz="8" w:space="0" w:color="D17D8B" w:themeColor="accent6"/>
          <w:bottom w:val="single" w:sz="8" w:space="0" w:color="D17D8B" w:themeColor="accent6"/>
          <w:right w:val="single" w:sz="8" w:space="0" w:color="D17D8B" w:themeColor="accent6"/>
          <w:insideV w:val="single" w:sz="8" w:space="0" w:color="D17D8B" w:themeColor="accent6"/>
        </w:tcBorders>
        <w:shd w:val="clear" w:color="auto" w:fill="F3DEE2" w:themeFill="accent6" w:themeFillTint="3F"/>
      </w:tcPr>
    </w:tblStylePr>
    <w:tblStylePr w:type="band2Horz">
      <w:tblPr/>
      <w:tcPr>
        <w:tcBorders>
          <w:top w:val="single" w:sz="8" w:space="0" w:color="D17D8B" w:themeColor="accent6"/>
          <w:left w:val="single" w:sz="8" w:space="0" w:color="D17D8B" w:themeColor="accent6"/>
          <w:bottom w:val="single" w:sz="8" w:space="0" w:color="D17D8B" w:themeColor="accent6"/>
          <w:right w:val="single" w:sz="8" w:space="0" w:color="D17D8B" w:themeColor="accent6"/>
          <w:insideV w:val="single" w:sz="8" w:space="0" w:color="D17D8B" w:themeColor="accent6"/>
        </w:tcBorders>
      </w:tcPr>
    </w:tblStylePr>
  </w:style>
  <w:style w:type="table" w:styleId="Lysliste">
    <w:name w:val="Light List"/>
    <w:basedOn w:val="Tabel-Normal"/>
    <w:uiPriority w:val="99"/>
    <w:semiHidden/>
    <w:unhideWhenUsed/>
    <w:rsid w:val="000A36C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unhideWhenUsed/>
    <w:rsid w:val="000A36CC"/>
    <w:tblPr>
      <w:tblBorders>
        <w:top w:val="single" w:sz="8" w:space="0" w:color="667C99" w:themeColor="accent1"/>
        <w:left w:val="single" w:sz="8" w:space="0" w:color="667C99" w:themeColor="accent1"/>
        <w:bottom w:val="single" w:sz="8" w:space="0" w:color="667C99" w:themeColor="accent1"/>
        <w:right w:val="single" w:sz="8" w:space="0" w:color="667C99" w:themeColor="accent1"/>
      </w:tblBorders>
    </w:tblPr>
    <w:tblStylePr w:type="firstRow">
      <w:rPr>
        <w:b/>
        <w:bCs/>
        <w:color w:val="FFFFFF" w:themeColor="background1"/>
      </w:rPr>
      <w:tblPr/>
      <w:tcPr>
        <w:shd w:val="clear" w:color="auto" w:fill="667C99" w:themeFill="accent1"/>
      </w:tcPr>
    </w:tblStylePr>
    <w:tblStylePr w:type="lastRow">
      <w:rPr>
        <w:b/>
        <w:bCs/>
      </w:rPr>
      <w:tblPr/>
      <w:tcPr>
        <w:tcBorders>
          <w:top w:val="double" w:sz="6" w:space="0" w:color="667C99" w:themeColor="accent1"/>
          <w:left w:val="single" w:sz="8" w:space="0" w:color="667C99" w:themeColor="accent1"/>
          <w:bottom w:val="single" w:sz="8" w:space="0" w:color="667C99" w:themeColor="accent1"/>
          <w:right w:val="single" w:sz="8" w:space="0" w:color="667C99" w:themeColor="accent1"/>
        </w:tcBorders>
      </w:tcPr>
    </w:tblStylePr>
    <w:tblStylePr w:type="firstCol">
      <w:rPr>
        <w:b/>
        <w:bCs/>
      </w:rPr>
    </w:tblStylePr>
    <w:tblStylePr w:type="lastCol">
      <w:rPr>
        <w:b/>
        <w:bCs/>
      </w:rPr>
    </w:tblStylePr>
    <w:tblStylePr w:type="band1Vert">
      <w:tblPr/>
      <w:tcPr>
        <w:tcBorders>
          <w:top w:val="single" w:sz="8" w:space="0" w:color="667C99" w:themeColor="accent1"/>
          <w:left w:val="single" w:sz="8" w:space="0" w:color="667C99" w:themeColor="accent1"/>
          <w:bottom w:val="single" w:sz="8" w:space="0" w:color="667C99" w:themeColor="accent1"/>
          <w:right w:val="single" w:sz="8" w:space="0" w:color="667C99" w:themeColor="accent1"/>
        </w:tcBorders>
      </w:tcPr>
    </w:tblStylePr>
    <w:tblStylePr w:type="band2Vert">
      <w:tblPr/>
      <w:tcPr>
        <w:tcBorders>
          <w:top w:val="nil"/>
          <w:left w:val="nil"/>
          <w:bottom w:val="nil"/>
          <w:right w:val="nil"/>
          <w:insideH w:val="nil"/>
          <w:insideV w:val="nil"/>
        </w:tcBorders>
        <w:shd w:val="pct20" w:color="auto" w:fill="auto"/>
      </w:tcPr>
    </w:tblStylePr>
    <w:tblStylePr w:type="band1Horz">
      <w:tblPr/>
      <w:tcPr>
        <w:tcBorders>
          <w:top w:val="single" w:sz="8" w:space="0" w:color="667C99" w:themeColor="accent1"/>
          <w:left w:val="single" w:sz="8" w:space="0" w:color="667C99" w:themeColor="accent1"/>
          <w:bottom w:val="single" w:sz="8" w:space="0" w:color="667C99" w:themeColor="accent1"/>
          <w:right w:val="single" w:sz="8" w:space="0" w:color="667C99" w:themeColor="accent1"/>
        </w:tcBorders>
      </w:tcPr>
    </w:tblStylePr>
    <w:tblStylePr w:type="band2Horz">
      <w:tblPr/>
      <w:tcPr>
        <w:tcBorders>
          <w:top w:val="nil"/>
          <w:left w:val="nil"/>
          <w:bottom w:val="nil"/>
          <w:right w:val="nil"/>
          <w:insideH w:val="nil"/>
          <w:insideV w:val="nil"/>
        </w:tcBorders>
        <w:shd w:val="pct20" w:color="auto" w:fill="auto"/>
      </w:tcPr>
    </w:tblStylePr>
  </w:style>
  <w:style w:type="table" w:styleId="Lysliste-fremhvningsfarve2">
    <w:name w:val="Light List Accent 2"/>
    <w:basedOn w:val="Tabel-Normal"/>
    <w:uiPriority w:val="99"/>
    <w:semiHidden/>
    <w:unhideWhenUsed/>
    <w:rsid w:val="000A36CC"/>
    <w:tblPr>
      <w:tblStyleRowBandSize w:val="1"/>
      <w:tblStyleColBandSize w:val="1"/>
      <w:tblBorders>
        <w:top w:val="single" w:sz="8" w:space="0" w:color="C25265" w:themeColor="accent2"/>
        <w:left w:val="single" w:sz="8" w:space="0" w:color="C25265" w:themeColor="accent2"/>
        <w:bottom w:val="single" w:sz="8" w:space="0" w:color="C25265" w:themeColor="accent2"/>
        <w:right w:val="single" w:sz="8" w:space="0" w:color="C25265" w:themeColor="accent2"/>
      </w:tblBorders>
    </w:tblPr>
    <w:tblStylePr w:type="firstRow">
      <w:rPr>
        <w:b/>
        <w:bCs/>
        <w:color w:val="FFFFFF" w:themeColor="background1"/>
      </w:rPr>
      <w:tblPr/>
      <w:tcPr>
        <w:shd w:val="clear" w:color="auto" w:fill="C25265" w:themeFill="accent2"/>
      </w:tcPr>
    </w:tblStylePr>
    <w:tblStylePr w:type="lastRow">
      <w:rPr>
        <w:b/>
        <w:bCs/>
      </w:rPr>
      <w:tblPr/>
      <w:tcPr>
        <w:tcBorders>
          <w:top w:val="double" w:sz="6" w:space="0" w:color="C25265" w:themeColor="accent2"/>
          <w:left w:val="single" w:sz="8" w:space="0" w:color="C25265" w:themeColor="accent2"/>
          <w:bottom w:val="single" w:sz="8" w:space="0" w:color="C25265" w:themeColor="accent2"/>
          <w:right w:val="single" w:sz="8" w:space="0" w:color="C25265" w:themeColor="accent2"/>
        </w:tcBorders>
      </w:tcPr>
    </w:tblStylePr>
    <w:tblStylePr w:type="firstCol">
      <w:rPr>
        <w:b/>
        <w:bCs/>
      </w:rPr>
    </w:tblStylePr>
    <w:tblStylePr w:type="lastCol">
      <w:rPr>
        <w:b/>
        <w:bCs/>
      </w:rPr>
    </w:tblStylePr>
    <w:tblStylePr w:type="band1Vert">
      <w:tblPr/>
      <w:tcPr>
        <w:tcBorders>
          <w:top w:val="single" w:sz="8" w:space="0" w:color="C25265" w:themeColor="accent2"/>
          <w:left w:val="single" w:sz="8" w:space="0" w:color="C25265" w:themeColor="accent2"/>
          <w:bottom w:val="single" w:sz="8" w:space="0" w:color="C25265" w:themeColor="accent2"/>
          <w:right w:val="single" w:sz="8" w:space="0" w:color="C25265" w:themeColor="accent2"/>
        </w:tcBorders>
      </w:tcPr>
    </w:tblStylePr>
    <w:tblStylePr w:type="band1Horz">
      <w:tblPr/>
      <w:tcPr>
        <w:tcBorders>
          <w:top w:val="single" w:sz="8" w:space="0" w:color="C25265" w:themeColor="accent2"/>
          <w:left w:val="single" w:sz="8" w:space="0" w:color="C25265" w:themeColor="accent2"/>
          <w:bottom w:val="single" w:sz="8" w:space="0" w:color="C25265" w:themeColor="accent2"/>
          <w:right w:val="single" w:sz="8" w:space="0" w:color="C25265" w:themeColor="accent2"/>
        </w:tcBorders>
      </w:tcPr>
    </w:tblStylePr>
  </w:style>
  <w:style w:type="table" w:styleId="Lysliste-fremhvningsfarve3">
    <w:name w:val="Light List Accent 3"/>
    <w:basedOn w:val="Tabel-Normal"/>
    <w:uiPriority w:val="99"/>
    <w:semiHidden/>
    <w:unhideWhenUsed/>
    <w:rsid w:val="000A36CC"/>
    <w:tblPr>
      <w:tblStyleRowBandSize w:val="1"/>
      <w:tblStyleColBandSize w:val="1"/>
      <w:tblBorders>
        <w:top w:val="single" w:sz="8" w:space="0" w:color="8CCF4B" w:themeColor="accent3"/>
        <w:left w:val="single" w:sz="8" w:space="0" w:color="8CCF4B" w:themeColor="accent3"/>
        <w:bottom w:val="single" w:sz="8" w:space="0" w:color="8CCF4B" w:themeColor="accent3"/>
        <w:right w:val="single" w:sz="8" w:space="0" w:color="8CCF4B" w:themeColor="accent3"/>
      </w:tblBorders>
    </w:tblPr>
    <w:tblStylePr w:type="firstRow">
      <w:rPr>
        <w:b/>
        <w:bCs/>
        <w:color w:val="FFFFFF" w:themeColor="background1"/>
      </w:rPr>
      <w:tblPr/>
      <w:tcPr>
        <w:shd w:val="clear" w:color="auto" w:fill="8CCF4B" w:themeFill="accent3"/>
      </w:tcPr>
    </w:tblStylePr>
    <w:tblStylePr w:type="lastRow">
      <w:rPr>
        <w:b/>
        <w:bCs/>
      </w:rPr>
      <w:tblPr/>
      <w:tcPr>
        <w:tcBorders>
          <w:top w:val="double" w:sz="6" w:space="0" w:color="8CCF4B" w:themeColor="accent3"/>
          <w:left w:val="single" w:sz="8" w:space="0" w:color="8CCF4B" w:themeColor="accent3"/>
          <w:bottom w:val="single" w:sz="8" w:space="0" w:color="8CCF4B" w:themeColor="accent3"/>
          <w:right w:val="single" w:sz="8" w:space="0" w:color="8CCF4B" w:themeColor="accent3"/>
        </w:tcBorders>
      </w:tcPr>
    </w:tblStylePr>
    <w:tblStylePr w:type="firstCol">
      <w:rPr>
        <w:b/>
        <w:bCs/>
      </w:rPr>
    </w:tblStylePr>
    <w:tblStylePr w:type="lastCol">
      <w:rPr>
        <w:b/>
        <w:bCs/>
      </w:rPr>
    </w:tblStylePr>
    <w:tblStylePr w:type="band1Vert">
      <w:tblPr/>
      <w:tcPr>
        <w:tcBorders>
          <w:top w:val="single" w:sz="8" w:space="0" w:color="8CCF4B" w:themeColor="accent3"/>
          <w:left w:val="single" w:sz="8" w:space="0" w:color="8CCF4B" w:themeColor="accent3"/>
          <w:bottom w:val="single" w:sz="8" w:space="0" w:color="8CCF4B" w:themeColor="accent3"/>
          <w:right w:val="single" w:sz="8" w:space="0" w:color="8CCF4B" w:themeColor="accent3"/>
        </w:tcBorders>
      </w:tcPr>
    </w:tblStylePr>
    <w:tblStylePr w:type="band1Horz">
      <w:tblPr/>
      <w:tcPr>
        <w:tcBorders>
          <w:top w:val="single" w:sz="8" w:space="0" w:color="8CCF4B" w:themeColor="accent3"/>
          <w:left w:val="single" w:sz="8" w:space="0" w:color="8CCF4B" w:themeColor="accent3"/>
          <w:bottom w:val="single" w:sz="8" w:space="0" w:color="8CCF4B" w:themeColor="accent3"/>
          <w:right w:val="single" w:sz="8" w:space="0" w:color="8CCF4B" w:themeColor="accent3"/>
        </w:tcBorders>
      </w:tcPr>
    </w:tblStylePr>
  </w:style>
  <w:style w:type="table" w:styleId="Lysliste-fremhvningsfarve4">
    <w:name w:val="Light List Accent 4"/>
    <w:basedOn w:val="Tabel-Normal"/>
    <w:uiPriority w:val="99"/>
    <w:semiHidden/>
    <w:unhideWhenUsed/>
    <w:rsid w:val="000A36CC"/>
    <w:tblPr>
      <w:tblStyleRowBandSize w:val="1"/>
      <w:tblStyleColBandSize w:val="1"/>
      <w:tblBorders>
        <w:top w:val="single" w:sz="8" w:space="0" w:color="80BEB3" w:themeColor="accent4"/>
        <w:left w:val="single" w:sz="8" w:space="0" w:color="80BEB3" w:themeColor="accent4"/>
        <w:bottom w:val="single" w:sz="8" w:space="0" w:color="80BEB3" w:themeColor="accent4"/>
        <w:right w:val="single" w:sz="8" w:space="0" w:color="80BEB3" w:themeColor="accent4"/>
      </w:tblBorders>
    </w:tblPr>
    <w:tblStylePr w:type="firstRow">
      <w:rPr>
        <w:b/>
        <w:bCs/>
        <w:color w:val="FFFFFF" w:themeColor="background1"/>
      </w:rPr>
      <w:tblPr/>
      <w:tcPr>
        <w:shd w:val="clear" w:color="auto" w:fill="80BEB3" w:themeFill="accent4"/>
      </w:tcPr>
    </w:tblStylePr>
    <w:tblStylePr w:type="lastRow">
      <w:rPr>
        <w:b/>
        <w:bCs/>
      </w:rPr>
      <w:tblPr/>
      <w:tcPr>
        <w:tcBorders>
          <w:top w:val="double" w:sz="6" w:space="0" w:color="80BEB3" w:themeColor="accent4"/>
          <w:left w:val="single" w:sz="8" w:space="0" w:color="80BEB3" w:themeColor="accent4"/>
          <w:bottom w:val="single" w:sz="8" w:space="0" w:color="80BEB3" w:themeColor="accent4"/>
          <w:right w:val="single" w:sz="8" w:space="0" w:color="80BEB3" w:themeColor="accent4"/>
        </w:tcBorders>
      </w:tcPr>
    </w:tblStylePr>
    <w:tblStylePr w:type="firstCol">
      <w:rPr>
        <w:b/>
        <w:bCs/>
      </w:rPr>
    </w:tblStylePr>
    <w:tblStylePr w:type="lastCol">
      <w:rPr>
        <w:b/>
        <w:bCs/>
      </w:rPr>
    </w:tblStylePr>
    <w:tblStylePr w:type="band1Vert">
      <w:tblPr/>
      <w:tcPr>
        <w:tcBorders>
          <w:top w:val="single" w:sz="8" w:space="0" w:color="80BEB3" w:themeColor="accent4"/>
          <w:left w:val="single" w:sz="8" w:space="0" w:color="80BEB3" w:themeColor="accent4"/>
          <w:bottom w:val="single" w:sz="8" w:space="0" w:color="80BEB3" w:themeColor="accent4"/>
          <w:right w:val="single" w:sz="8" w:space="0" w:color="80BEB3" w:themeColor="accent4"/>
        </w:tcBorders>
      </w:tcPr>
    </w:tblStylePr>
    <w:tblStylePr w:type="band1Horz">
      <w:tblPr/>
      <w:tcPr>
        <w:tcBorders>
          <w:top w:val="single" w:sz="8" w:space="0" w:color="80BEB3" w:themeColor="accent4"/>
          <w:left w:val="single" w:sz="8" w:space="0" w:color="80BEB3" w:themeColor="accent4"/>
          <w:bottom w:val="single" w:sz="8" w:space="0" w:color="80BEB3" w:themeColor="accent4"/>
          <w:right w:val="single" w:sz="8" w:space="0" w:color="80BEB3" w:themeColor="accent4"/>
        </w:tcBorders>
      </w:tcPr>
    </w:tblStylePr>
  </w:style>
  <w:style w:type="table" w:styleId="Lysliste-fremhvningsfarve5">
    <w:name w:val="Light List Accent 5"/>
    <w:basedOn w:val="Tabel-Normal"/>
    <w:uiPriority w:val="99"/>
    <w:unhideWhenUsed/>
    <w:rsid w:val="000A36CC"/>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2Vert">
      <w:tblPr/>
      <w:tcPr>
        <w:tcBorders>
          <w:top w:val="nil"/>
          <w:left w:val="nil"/>
          <w:bottom w:val="nil"/>
          <w:right w:val="nil"/>
          <w:insideH w:val="nil"/>
          <w:insideV w:val="nil"/>
        </w:tcBorders>
        <w:shd w:val="pct20" w:color="auto" w:fill="auto"/>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2Horz">
      <w:tblPr/>
      <w:tcPr>
        <w:tcBorders>
          <w:top w:val="nil"/>
          <w:left w:val="nil"/>
          <w:bottom w:val="nil"/>
          <w:right w:val="nil"/>
          <w:insideH w:val="nil"/>
          <w:insideV w:val="nil"/>
        </w:tcBorders>
        <w:shd w:val="pct20" w:color="auto" w:fill="auto"/>
      </w:tcPr>
    </w:tblStylePr>
  </w:style>
  <w:style w:type="table" w:styleId="Lysliste-fremhvningsfarve6">
    <w:name w:val="Light List Accent 6"/>
    <w:basedOn w:val="Tabel-Normal"/>
    <w:uiPriority w:val="99"/>
    <w:semiHidden/>
    <w:unhideWhenUsed/>
    <w:rsid w:val="000A36CC"/>
    <w:tblPr>
      <w:tblStyleRowBandSize w:val="1"/>
      <w:tblStyleColBandSize w:val="1"/>
      <w:tblBorders>
        <w:top w:val="single" w:sz="8" w:space="0" w:color="D17D8B" w:themeColor="accent6"/>
        <w:left w:val="single" w:sz="8" w:space="0" w:color="D17D8B" w:themeColor="accent6"/>
        <w:bottom w:val="single" w:sz="8" w:space="0" w:color="D17D8B" w:themeColor="accent6"/>
        <w:right w:val="single" w:sz="8" w:space="0" w:color="D17D8B" w:themeColor="accent6"/>
      </w:tblBorders>
    </w:tblPr>
    <w:tblStylePr w:type="firstRow">
      <w:rPr>
        <w:b/>
        <w:bCs/>
        <w:color w:val="FFFFFF" w:themeColor="background1"/>
      </w:rPr>
      <w:tblPr/>
      <w:tcPr>
        <w:shd w:val="clear" w:color="auto" w:fill="D17D8B" w:themeFill="accent6"/>
      </w:tcPr>
    </w:tblStylePr>
    <w:tblStylePr w:type="lastRow">
      <w:rPr>
        <w:b/>
        <w:bCs/>
      </w:rPr>
      <w:tblPr/>
      <w:tcPr>
        <w:tcBorders>
          <w:top w:val="double" w:sz="6" w:space="0" w:color="D17D8B" w:themeColor="accent6"/>
          <w:left w:val="single" w:sz="8" w:space="0" w:color="D17D8B" w:themeColor="accent6"/>
          <w:bottom w:val="single" w:sz="8" w:space="0" w:color="D17D8B" w:themeColor="accent6"/>
          <w:right w:val="single" w:sz="8" w:space="0" w:color="D17D8B" w:themeColor="accent6"/>
        </w:tcBorders>
      </w:tcPr>
    </w:tblStylePr>
    <w:tblStylePr w:type="firstCol">
      <w:rPr>
        <w:b/>
        <w:bCs/>
      </w:rPr>
    </w:tblStylePr>
    <w:tblStylePr w:type="lastCol">
      <w:rPr>
        <w:b/>
        <w:bCs/>
      </w:rPr>
    </w:tblStylePr>
    <w:tblStylePr w:type="band1Vert">
      <w:tblPr/>
      <w:tcPr>
        <w:tcBorders>
          <w:top w:val="single" w:sz="8" w:space="0" w:color="D17D8B" w:themeColor="accent6"/>
          <w:left w:val="single" w:sz="8" w:space="0" w:color="D17D8B" w:themeColor="accent6"/>
          <w:bottom w:val="single" w:sz="8" w:space="0" w:color="D17D8B" w:themeColor="accent6"/>
          <w:right w:val="single" w:sz="8" w:space="0" w:color="D17D8B" w:themeColor="accent6"/>
        </w:tcBorders>
      </w:tcPr>
    </w:tblStylePr>
    <w:tblStylePr w:type="band1Horz">
      <w:tblPr/>
      <w:tcPr>
        <w:tcBorders>
          <w:top w:val="single" w:sz="8" w:space="0" w:color="D17D8B" w:themeColor="accent6"/>
          <w:left w:val="single" w:sz="8" w:space="0" w:color="D17D8B" w:themeColor="accent6"/>
          <w:bottom w:val="single" w:sz="8" w:space="0" w:color="D17D8B" w:themeColor="accent6"/>
          <w:right w:val="single" w:sz="8" w:space="0" w:color="D17D8B" w:themeColor="accent6"/>
        </w:tcBorders>
      </w:tcPr>
    </w:tblStylePr>
  </w:style>
  <w:style w:type="table" w:styleId="Lysskygge">
    <w:name w:val="Light Shading"/>
    <w:basedOn w:val="Tabel-Normal"/>
    <w:uiPriority w:val="99"/>
    <w:unhideWhenUsed/>
    <w:rsid w:val="000A36CC"/>
    <w:tblPr>
      <w:tblBorders>
        <w:top w:val="single" w:sz="8" w:space="0" w:color="000000" w:themeColor="text1"/>
        <w:bottom w:val="single" w:sz="8" w:space="0" w:color="000000" w:themeColor="text1"/>
      </w:tblBorders>
    </w:tblPr>
    <w:tblStylePr w:type="firstRow">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2Vert">
      <w:tblPr/>
      <w:tcPr>
        <w:tcBorders>
          <w:top w:val="nil"/>
          <w:left w:val="nil"/>
          <w:bottom w:val="nil"/>
          <w:right w:val="nil"/>
          <w:insideH w:val="nil"/>
          <w:insideV w:val="nil"/>
        </w:tcBorders>
        <w:shd w:val="pct20" w:color="auto" w:fill="auto"/>
      </w:tcPr>
    </w:tblStylePr>
    <w:tblStylePr w:type="band1Horz">
      <w:tblPr/>
      <w:tcPr>
        <w:tcBorders>
          <w:left w:val="nil"/>
          <w:right w:val="nil"/>
          <w:insideH w:val="nil"/>
          <w:insideV w:val="nil"/>
        </w:tcBorders>
        <w:shd w:val="clear" w:color="auto" w:fill="C0C0C0" w:themeFill="text1" w:themeFillTint="3F"/>
      </w:tcPr>
    </w:tblStylePr>
    <w:tblStylePr w:type="band2Horz">
      <w:tblPr/>
      <w:tcPr>
        <w:tcBorders>
          <w:top w:val="nil"/>
          <w:left w:val="nil"/>
          <w:bottom w:val="nil"/>
          <w:right w:val="nil"/>
          <w:insideH w:val="nil"/>
          <w:insideV w:val="nil"/>
        </w:tcBorders>
        <w:shd w:val="pct20" w:color="auto" w:fill="auto"/>
      </w:tcPr>
    </w:tblStylePr>
  </w:style>
  <w:style w:type="table" w:styleId="Lysskygge-farve1">
    <w:name w:val="Light Shading Accent 1"/>
    <w:basedOn w:val="Tabel-Normal"/>
    <w:uiPriority w:val="99"/>
    <w:unhideWhenUsed/>
    <w:rsid w:val="000A36CC"/>
    <w:tblPr>
      <w:tblBorders>
        <w:top w:val="single" w:sz="8" w:space="0" w:color="667C99" w:themeColor="accent1"/>
        <w:bottom w:val="single" w:sz="8" w:space="0" w:color="667C99" w:themeColor="accent1"/>
      </w:tblBorders>
    </w:tblPr>
    <w:tblStylePr w:type="firstRow">
      <w:rPr>
        <w:b/>
        <w:bCs/>
      </w:rPr>
      <w:tblPr/>
      <w:tcPr>
        <w:tcBorders>
          <w:top w:val="single" w:sz="8" w:space="0" w:color="667C99" w:themeColor="accent1"/>
          <w:left w:val="nil"/>
          <w:bottom w:val="single" w:sz="8" w:space="0" w:color="667C99" w:themeColor="accent1"/>
          <w:right w:val="nil"/>
          <w:insideH w:val="nil"/>
          <w:insideV w:val="nil"/>
        </w:tcBorders>
      </w:tcPr>
    </w:tblStylePr>
    <w:tblStylePr w:type="lastRow">
      <w:rPr>
        <w:b/>
        <w:bCs/>
      </w:rPr>
      <w:tblPr/>
      <w:tcPr>
        <w:tcBorders>
          <w:top w:val="single" w:sz="8" w:space="0" w:color="667C99" w:themeColor="accent1"/>
          <w:left w:val="nil"/>
          <w:bottom w:val="single" w:sz="8" w:space="0" w:color="667C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EE5" w:themeFill="accent1" w:themeFillTint="3F"/>
      </w:tcPr>
    </w:tblStylePr>
    <w:tblStylePr w:type="band2Vert">
      <w:tblPr/>
      <w:tcPr>
        <w:tcBorders>
          <w:top w:val="nil"/>
          <w:left w:val="nil"/>
          <w:bottom w:val="nil"/>
          <w:right w:val="nil"/>
          <w:insideH w:val="nil"/>
          <w:insideV w:val="nil"/>
        </w:tcBorders>
        <w:shd w:val="pct20" w:color="auto" w:fill="auto"/>
      </w:tcPr>
    </w:tblStylePr>
    <w:tblStylePr w:type="band1Horz">
      <w:tblPr/>
      <w:tcPr>
        <w:tcBorders>
          <w:left w:val="nil"/>
          <w:right w:val="nil"/>
          <w:insideH w:val="nil"/>
          <w:insideV w:val="nil"/>
        </w:tcBorders>
        <w:shd w:val="clear" w:color="auto" w:fill="D9DEE5" w:themeFill="accent1" w:themeFillTint="3F"/>
      </w:tcPr>
    </w:tblStylePr>
    <w:tblStylePr w:type="band2Horz">
      <w:tblPr/>
      <w:tcPr>
        <w:tcBorders>
          <w:top w:val="nil"/>
          <w:left w:val="nil"/>
          <w:bottom w:val="nil"/>
          <w:right w:val="nil"/>
          <w:insideH w:val="nil"/>
          <w:insideV w:val="nil"/>
        </w:tcBorders>
        <w:shd w:val="pct20" w:color="auto" w:fill="auto"/>
      </w:tcPr>
    </w:tblStylePr>
  </w:style>
  <w:style w:type="table" w:styleId="Lysskygge-fremhvningsfarve2">
    <w:name w:val="Light Shading Accent 2"/>
    <w:basedOn w:val="Tabel-Normal"/>
    <w:uiPriority w:val="99"/>
    <w:semiHidden/>
    <w:unhideWhenUsed/>
    <w:rsid w:val="000A36CC"/>
    <w:tblPr>
      <w:tblStyleRowBandSize w:val="1"/>
      <w:tblStyleColBandSize w:val="1"/>
      <w:tblBorders>
        <w:top w:val="single" w:sz="8" w:space="0" w:color="C25265" w:themeColor="accent2"/>
        <w:bottom w:val="single" w:sz="8" w:space="0" w:color="C25265" w:themeColor="accent2"/>
      </w:tblBorders>
    </w:tblPr>
    <w:tblStylePr w:type="firstRow">
      <w:rPr>
        <w:b/>
        <w:bCs/>
      </w:rPr>
      <w:tblPr/>
      <w:tcPr>
        <w:tcBorders>
          <w:top w:val="single" w:sz="8" w:space="0" w:color="C25265" w:themeColor="accent2"/>
          <w:left w:val="nil"/>
          <w:bottom w:val="single" w:sz="8" w:space="0" w:color="C25265" w:themeColor="accent2"/>
          <w:right w:val="nil"/>
          <w:insideH w:val="nil"/>
          <w:insideV w:val="nil"/>
        </w:tcBorders>
      </w:tcPr>
    </w:tblStylePr>
    <w:tblStylePr w:type="lastRow">
      <w:rPr>
        <w:b/>
        <w:bCs/>
      </w:rPr>
      <w:tblPr/>
      <w:tcPr>
        <w:tcBorders>
          <w:top w:val="single" w:sz="8" w:space="0" w:color="C25265" w:themeColor="accent2"/>
          <w:left w:val="nil"/>
          <w:bottom w:val="single" w:sz="8" w:space="0" w:color="C2526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D4D8" w:themeFill="accent2" w:themeFillTint="3F"/>
      </w:tcPr>
    </w:tblStylePr>
    <w:tblStylePr w:type="band1Horz">
      <w:tblPr/>
      <w:tcPr>
        <w:tcBorders>
          <w:left w:val="nil"/>
          <w:right w:val="nil"/>
          <w:insideH w:val="nil"/>
          <w:insideV w:val="nil"/>
        </w:tcBorders>
        <w:shd w:val="clear" w:color="auto" w:fill="F0D4D8" w:themeFill="accent2" w:themeFillTint="3F"/>
      </w:tcPr>
    </w:tblStylePr>
  </w:style>
  <w:style w:type="table" w:styleId="Lysskygge-fremhvningsfarve3">
    <w:name w:val="Light Shading Accent 3"/>
    <w:basedOn w:val="Tabel-Normal"/>
    <w:uiPriority w:val="99"/>
    <w:semiHidden/>
    <w:unhideWhenUsed/>
    <w:rsid w:val="000A36CC"/>
    <w:tblPr>
      <w:tblStyleRowBandSize w:val="1"/>
      <w:tblStyleColBandSize w:val="1"/>
      <w:tblBorders>
        <w:top w:val="single" w:sz="8" w:space="0" w:color="8CCF4B" w:themeColor="accent3"/>
        <w:bottom w:val="single" w:sz="8" w:space="0" w:color="8CCF4B" w:themeColor="accent3"/>
      </w:tblBorders>
    </w:tblPr>
    <w:tblStylePr w:type="firstRow">
      <w:rPr>
        <w:b/>
        <w:bCs/>
      </w:rPr>
      <w:tblPr/>
      <w:tcPr>
        <w:tcBorders>
          <w:top w:val="single" w:sz="8" w:space="0" w:color="8CCF4B" w:themeColor="accent3"/>
          <w:left w:val="nil"/>
          <w:bottom w:val="single" w:sz="8" w:space="0" w:color="8CCF4B" w:themeColor="accent3"/>
          <w:right w:val="nil"/>
          <w:insideH w:val="nil"/>
          <w:insideV w:val="nil"/>
        </w:tcBorders>
      </w:tcPr>
    </w:tblStylePr>
    <w:tblStylePr w:type="lastRow">
      <w:rPr>
        <w:b/>
        <w:bCs/>
      </w:rPr>
      <w:tblPr/>
      <w:tcPr>
        <w:tcBorders>
          <w:top w:val="single" w:sz="8" w:space="0" w:color="8CCF4B" w:themeColor="accent3"/>
          <w:left w:val="nil"/>
          <w:bottom w:val="single" w:sz="8" w:space="0" w:color="8CCF4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3D2" w:themeFill="accent3" w:themeFillTint="3F"/>
      </w:tcPr>
    </w:tblStylePr>
    <w:tblStylePr w:type="band1Horz">
      <w:tblPr/>
      <w:tcPr>
        <w:tcBorders>
          <w:left w:val="nil"/>
          <w:right w:val="nil"/>
          <w:insideH w:val="nil"/>
          <w:insideV w:val="nil"/>
        </w:tcBorders>
        <w:shd w:val="clear" w:color="auto" w:fill="E2F3D2" w:themeFill="accent3" w:themeFillTint="3F"/>
      </w:tcPr>
    </w:tblStylePr>
  </w:style>
  <w:style w:type="table" w:styleId="Lysskygge-fremhvningsfarve4">
    <w:name w:val="Light Shading Accent 4"/>
    <w:basedOn w:val="Tabel-Normal"/>
    <w:uiPriority w:val="99"/>
    <w:semiHidden/>
    <w:unhideWhenUsed/>
    <w:rsid w:val="000A36CC"/>
    <w:tblPr>
      <w:tblStyleRowBandSize w:val="1"/>
      <w:tblStyleColBandSize w:val="1"/>
      <w:tblBorders>
        <w:top w:val="single" w:sz="8" w:space="0" w:color="80BEB3" w:themeColor="accent4"/>
        <w:bottom w:val="single" w:sz="8" w:space="0" w:color="80BEB3" w:themeColor="accent4"/>
      </w:tblBorders>
    </w:tblPr>
    <w:tblStylePr w:type="firstRow">
      <w:rPr>
        <w:b/>
        <w:bCs/>
      </w:rPr>
      <w:tblPr/>
      <w:tcPr>
        <w:tcBorders>
          <w:top w:val="single" w:sz="8" w:space="0" w:color="80BEB3" w:themeColor="accent4"/>
          <w:left w:val="nil"/>
          <w:bottom w:val="single" w:sz="8" w:space="0" w:color="80BEB3" w:themeColor="accent4"/>
          <w:right w:val="nil"/>
          <w:insideH w:val="nil"/>
          <w:insideV w:val="nil"/>
        </w:tcBorders>
      </w:tcPr>
    </w:tblStylePr>
    <w:tblStylePr w:type="lastRow">
      <w:rPr>
        <w:b/>
        <w:bCs/>
      </w:rPr>
      <w:tblPr/>
      <w:tcPr>
        <w:tcBorders>
          <w:top w:val="single" w:sz="8" w:space="0" w:color="80BEB3" w:themeColor="accent4"/>
          <w:left w:val="nil"/>
          <w:bottom w:val="single" w:sz="8" w:space="0" w:color="80BE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FEC" w:themeFill="accent4" w:themeFillTint="3F"/>
      </w:tcPr>
    </w:tblStylePr>
    <w:tblStylePr w:type="band1Horz">
      <w:tblPr/>
      <w:tcPr>
        <w:tcBorders>
          <w:left w:val="nil"/>
          <w:right w:val="nil"/>
          <w:insideH w:val="nil"/>
          <w:insideV w:val="nil"/>
        </w:tcBorders>
        <w:shd w:val="clear" w:color="auto" w:fill="DFEFEC" w:themeFill="accent4" w:themeFillTint="3F"/>
      </w:tcPr>
    </w:tblStylePr>
  </w:style>
  <w:style w:type="table" w:styleId="Lysskygge-fremhvningsfarve5">
    <w:name w:val="Light Shading Accent 5"/>
    <w:basedOn w:val="Tabel-Normal"/>
    <w:uiPriority w:val="99"/>
    <w:unhideWhenUsed/>
    <w:rsid w:val="000A36CC"/>
    <w:tblPr>
      <w:tblBorders>
        <w:top w:val="single" w:sz="8" w:space="0" w:color="4BACC6" w:themeColor="accent5"/>
        <w:bottom w:val="single" w:sz="8" w:space="0" w:color="4BACC6" w:themeColor="accent5"/>
      </w:tblBorders>
    </w:tblPr>
    <w:tblStylePr w:type="firstRow">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2Vert">
      <w:tblPr/>
      <w:tcPr>
        <w:tcBorders>
          <w:top w:val="nil"/>
          <w:left w:val="nil"/>
          <w:bottom w:val="nil"/>
          <w:right w:val="nil"/>
          <w:insideH w:val="nil"/>
          <w:insideV w:val="nil"/>
        </w:tcBorders>
        <w:shd w:val="pct20" w:color="auto" w:fill="auto"/>
      </w:tcPr>
    </w:tblStylePr>
    <w:tblStylePr w:type="band1Horz">
      <w:tblPr/>
      <w:tcPr>
        <w:tcBorders>
          <w:left w:val="nil"/>
          <w:right w:val="nil"/>
          <w:insideH w:val="nil"/>
          <w:insideV w:val="nil"/>
        </w:tcBorders>
        <w:shd w:val="clear" w:color="auto" w:fill="D2EAF1" w:themeFill="accent5" w:themeFillTint="3F"/>
      </w:tcPr>
    </w:tblStylePr>
    <w:tblStylePr w:type="band2Horz">
      <w:tblPr/>
      <w:tcPr>
        <w:tcBorders>
          <w:top w:val="nil"/>
          <w:left w:val="nil"/>
          <w:bottom w:val="nil"/>
          <w:right w:val="nil"/>
          <w:insideH w:val="nil"/>
          <w:insideV w:val="nil"/>
        </w:tcBorders>
        <w:shd w:val="pct20" w:color="auto" w:fill="auto"/>
      </w:tcPr>
    </w:tblStylePr>
  </w:style>
  <w:style w:type="table" w:styleId="Lysskygge-fremhvningsfarve6">
    <w:name w:val="Light Shading Accent 6"/>
    <w:basedOn w:val="Tabel-Normal"/>
    <w:uiPriority w:val="99"/>
    <w:semiHidden/>
    <w:unhideWhenUsed/>
    <w:rsid w:val="000A36CC"/>
    <w:tblPr>
      <w:tblStyleRowBandSize w:val="1"/>
      <w:tblStyleColBandSize w:val="1"/>
      <w:tblBorders>
        <w:top w:val="single" w:sz="8" w:space="0" w:color="D17D8B" w:themeColor="accent6"/>
        <w:bottom w:val="single" w:sz="8" w:space="0" w:color="D17D8B" w:themeColor="accent6"/>
      </w:tblBorders>
    </w:tblPr>
    <w:tblStylePr w:type="firstRow">
      <w:rPr>
        <w:b/>
        <w:bCs/>
      </w:rPr>
      <w:tblPr/>
      <w:tcPr>
        <w:tcBorders>
          <w:top w:val="single" w:sz="8" w:space="0" w:color="D17D8B" w:themeColor="accent6"/>
          <w:left w:val="nil"/>
          <w:bottom w:val="single" w:sz="8" w:space="0" w:color="D17D8B" w:themeColor="accent6"/>
          <w:right w:val="nil"/>
          <w:insideH w:val="nil"/>
          <w:insideV w:val="nil"/>
        </w:tcBorders>
      </w:tcPr>
    </w:tblStylePr>
    <w:tblStylePr w:type="lastRow">
      <w:rPr>
        <w:b/>
        <w:bCs/>
      </w:rPr>
      <w:tblPr/>
      <w:tcPr>
        <w:tcBorders>
          <w:top w:val="single" w:sz="8" w:space="0" w:color="D17D8B" w:themeColor="accent6"/>
          <w:left w:val="nil"/>
          <w:bottom w:val="single" w:sz="8" w:space="0" w:color="D17D8B"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DEE2" w:themeFill="accent6" w:themeFillTint="3F"/>
      </w:tcPr>
    </w:tblStylePr>
    <w:tblStylePr w:type="band1Horz">
      <w:tblPr/>
      <w:tcPr>
        <w:tcBorders>
          <w:left w:val="nil"/>
          <w:right w:val="nil"/>
          <w:insideH w:val="nil"/>
          <w:insideV w:val="nil"/>
        </w:tcBorders>
        <w:shd w:val="clear" w:color="auto" w:fill="F3DEE2" w:themeFill="accent6" w:themeFillTint="3F"/>
      </w:tcPr>
    </w:tblStylePr>
  </w:style>
  <w:style w:type="character" w:styleId="Linjenummer">
    <w:name w:val="line number"/>
    <w:basedOn w:val="Standardskrifttypeiafsnit"/>
    <w:uiPriority w:val="99"/>
    <w:semiHidden/>
    <w:rsid w:val="009743AD"/>
    <w:rPr>
      <w:rFonts w:ascii="Times New Roman" w:hAnsi="Times New Roman" w:cs="Times New Roman"/>
      <w:color w:val="auto"/>
      <w:lang w:val="da-DK"/>
    </w:rPr>
  </w:style>
  <w:style w:type="paragraph" w:styleId="Liste">
    <w:name w:val="List"/>
    <w:basedOn w:val="Normal"/>
    <w:uiPriority w:val="99"/>
    <w:semiHidden/>
    <w:rsid w:val="000A36CC"/>
    <w:pPr>
      <w:spacing w:line="264" w:lineRule="auto"/>
    </w:pPr>
  </w:style>
  <w:style w:type="paragraph" w:styleId="Liste2">
    <w:name w:val="List 2"/>
    <w:basedOn w:val="Normal"/>
    <w:uiPriority w:val="99"/>
    <w:semiHidden/>
    <w:rsid w:val="000A36CC"/>
    <w:pPr>
      <w:spacing w:line="264" w:lineRule="auto"/>
      <w:ind w:left="794"/>
    </w:pPr>
  </w:style>
  <w:style w:type="paragraph" w:styleId="Liste3">
    <w:name w:val="List 3"/>
    <w:basedOn w:val="Normal"/>
    <w:uiPriority w:val="99"/>
    <w:semiHidden/>
    <w:rsid w:val="000A36CC"/>
    <w:pPr>
      <w:spacing w:line="264" w:lineRule="auto"/>
      <w:ind w:left="794"/>
    </w:pPr>
  </w:style>
  <w:style w:type="paragraph" w:styleId="Liste4">
    <w:name w:val="List 4"/>
    <w:basedOn w:val="Normal"/>
    <w:uiPriority w:val="99"/>
    <w:semiHidden/>
    <w:rsid w:val="000A36CC"/>
    <w:pPr>
      <w:spacing w:line="264" w:lineRule="auto"/>
      <w:ind w:left="794"/>
    </w:pPr>
  </w:style>
  <w:style w:type="paragraph" w:styleId="Liste5">
    <w:name w:val="List 5"/>
    <w:basedOn w:val="Normal"/>
    <w:uiPriority w:val="99"/>
    <w:semiHidden/>
    <w:rsid w:val="000A36CC"/>
    <w:pPr>
      <w:spacing w:line="264" w:lineRule="auto"/>
      <w:ind w:left="794"/>
    </w:pPr>
  </w:style>
  <w:style w:type="paragraph" w:styleId="Opstilling-punkttegn">
    <w:name w:val="List Bullet"/>
    <w:basedOn w:val="Brdtekst"/>
    <w:uiPriority w:val="3"/>
    <w:unhideWhenUsed/>
    <w:qFormat/>
    <w:rsid w:val="002A6ED2"/>
    <w:pPr>
      <w:numPr>
        <w:numId w:val="12"/>
      </w:numPr>
      <w:tabs>
        <w:tab w:val="clear" w:pos="1361"/>
        <w:tab w:val="clear" w:pos="1644"/>
        <w:tab w:val="clear" w:pos="1928"/>
      </w:tabs>
      <w:contextualSpacing/>
    </w:pPr>
  </w:style>
  <w:style w:type="paragraph" w:styleId="Opstilling-punkttegn2">
    <w:name w:val="List Bullet 2"/>
    <w:basedOn w:val="Brdtekst"/>
    <w:uiPriority w:val="8"/>
    <w:unhideWhenUsed/>
    <w:rsid w:val="002A6ED2"/>
    <w:pPr>
      <w:numPr>
        <w:ilvl w:val="1"/>
        <w:numId w:val="12"/>
      </w:numPr>
      <w:tabs>
        <w:tab w:val="clear" w:pos="1077"/>
        <w:tab w:val="clear" w:pos="1644"/>
        <w:tab w:val="clear" w:pos="1928"/>
        <w:tab w:val="num" w:pos="360"/>
        <w:tab w:val="left" w:pos="1361"/>
      </w:tabs>
      <w:ind w:left="794" w:firstLine="0"/>
      <w:contextualSpacing/>
    </w:pPr>
  </w:style>
  <w:style w:type="paragraph" w:styleId="Opstilling-punkttegn3">
    <w:name w:val="List Bullet 3"/>
    <w:basedOn w:val="Brdtekst"/>
    <w:uiPriority w:val="9"/>
    <w:unhideWhenUsed/>
    <w:rsid w:val="002A6ED2"/>
    <w:pPr>
      <w:numPr>
        <w:ilvl w:val="2"/>
        <w:numId w:val="12"/>
      </w:numPr>
      <w:tabs>
        <w:tab w:val="clear" w:pos="1077"/>
        <w:tab w:val="clear" w:pos="1361"/>
        <w:tab w:val="clear" w:pos="1928"/>
        <w:tab w:val="num" w:pos="360"/>
        <w:tab w:val="left" w:pos="1644"/>
      </w:tabs>
      <w:ind w:left="794" w:firstLine="0"/>
      <w:contextualSpacing/>
    </w:pPr>
  </w:style>
  <w:style w:type="paragraph" w:styleId="Opstilling-punkttegn4">
    <w:name w:val="List Bullet 4"/>
    <w:basedOn w:val="Brdtekst"/>
    <w:uiPriority w:val="10"/>
    <w:unhideWhenUsed/>
    <w:rsid w:val="002A6ED2"/>
    <w:pPr>
      <w:numPr>
        <w:ilvl w:val="3"/>
        <w:numId w:val="12"/>
      </w:numPr>
      <w:tabs>
        <w:tab w:val="clear" w:pos="1077"/>
        <w:tab w:val="clear" w:pos="1361"/>
        <w:tab w:val="clear" w:pos="1644"/>
        <w:tab w:val="num" w:pos="360"/>
        <w:tab w:val="left" w:pos="1928"/>
      </w:tabs>
      <w:ind w:left="794" w:firstLine="0"/>
      <w:contextualSpacing/>
    </w:pPr>
  </w:style>
  <w:style w:type="paragraph" w:styleId="Opstilling-punkttegn5">
    <w:name w:val="List Bullet 5"/>
    <w:basedOn w:val="Brdtekst"/>
    <w:uiPriority w:val="11"/>
    <w:unhideWhenUsed/>
    <w:rsid w:val="002A6ED2"/>
    <w:pPr>
      <w:numPr>
        <w:ilvl w:val="4"/>
        <w:numId w:val="12"/>
      </w:numPr>
      <w:tabs>
        <w:tab w:val="clear" w:pos="1077"/>
        <w:tab w:val="clear" w:pos="1361"/>
        <w:tab w:val="clear" w:pos="1644"/>
        <w:tab w:val="clear" w:pos="1928"/>
        <w:tab w:val="clear" w:pos="2211"/>
        <w:tab w:val="num" w:pos="360"/>
      </w:tabs>
      <w:ind w:left="794" w:firstLine="0"/>
      <w:contextualSpacing/>
    </w:pPr>
  </w:style>
  <w:style w:type="paragraph" w:styleId="Opstilling-forts">
    <w:name w:val="List Continue"/>
    <w:basedOn w:val="Normal"/>
    <w:uiPriority w:val="99"/>
    <w:semiHidden/>
    <w:rsid w:val="000A36CC"/>
    <w:pPr>
      <w:spacing w:line="264" w:lineRule="auto"/>
      <w:ind w:left="794"/>
    </w:pPr>
  </w:style>
  <w:style w:type="paragraph" w:styleId="Opstilling-forts2">
    <w:name w:val="List Continue 2"/>
    <w:basedOn w:val="Normal"/>
    <w:uiPriority w:val="99"/>
    <w:semiHidden/>
    <w:rsid w:val="000A36CC"/>
    <w:pPr>
      <w:spacing w:line="264" w:lineRule="auto"/>
      <w:ind w:left="794"/>
    </w:pPr>
  </w:style>
  <w:style w:type="paragraph" w:styleId="Opstilling-forts3">
    <w:name w:val="List Continue 3"/>
    <w:basedOn w:val="Normal"/>
    <w:uiPriority w:val="99"/>
    <w:semiHidden/>
    <w:rsid w:val="000A36CC"/>
    <w:pPr>
      <w:spacing w:line="264" w:lineRule="auto"/>
      <w:ind w:left="794"/>
    </w:pPr>
  </w:style>
  <w:style w:type="paragraph" w:styleId="Opstilling-forts4">
    <w:name w:val="List Continue 4"/>
    <w:basedOn w:val="Normal"/>
    <w:uiPriority w:val="99"/>
    <w:semiHidden/>
    <w:rsid w:val="000A36CC"/>
    <w:pPr>
      <w:spacing w:line="264" w:lineRule="auto"/>
      <w:ind w:left="794"/>
    </w:pPr>
  </w:style>
  <w:style w:type="paragraph" w:styleId="Opstilling-forts5">
    <w:name w:val="List Continue 5"/>
    <w:basedOn w:val="Normal"/>
    <w:uiPriority w:val="99"/>
    <w:semiHidden/>
    <w:rsid w:val="000A36CC"/>
    <w:pPr>
      <w:spacing w:line="264" w:lineRule="auto"/>
      <w:ind w:left="794"/>
    </w:pPr>
  </w:style>
  <w:style w:type="paragraph" w:styleId="Opstilling-talellerbogst">
    <w:name w:val="List Number"/>
    <w:basedOn w:val="Brdtekst"/>
    <w:uiPriority w:val="4"/>
    <w:unhideWhenUsed/>
    <w:qFormat/>
    <w:rsid w:val="002A6ED2"/>
    <w:pPr>
      <w:numPr>
        <w:numId w:val="14"/>
      </w:numPr>
      <w:tabs>
        <w:tab w:val="clear" w:pos="1361"/>
        <w:tab w:val="clear" w:pos="1644"/>
        <w:tab w:val="clear" w:pos="1928"/>
      </w:tabs>
    </w:pPr>
  </w:style>
  <w:style w:type="paragraph" w:styleId="Opstilling-talellerbogst2">
    <w:name w:val="List Number 2"/>
    <w:basedOn w:val="Brdtekst"/>
    <w:uiPriority w:val="13"/>
    <w:unhideWhenUsed/>
    <w:rsid w:val="002A6ED2"/>
    <w:pPr>
      <w:numPr>
        <w:ilvl w:val="1"/>
        <w:numId w:val="14"/>
      </w:numPr>
      <w:tabs>
        <w:tab w:val="clear" w:pos="1077"/>
        <w:tab w:val="clear" w:pos="1644"/>
        <w:tab w:val="clear" w:pos="1928"/>
        <w:tab w:val="left" w:pos="1361"/>
        <w:tab w:val="num" w:pos="1440"/>
      </w:tabs>
      <w:ind w:left="1440" w:hanging="720"/>
    </w:pPr>
  </w:style>
  <w:style w:type="paragraph" w:styleId="Opstilling-talellerbogst3">
    <w:name w:val="List Number 3"/>
    <w:basedOn w:val="Brdtekst"/>
    <w:uiPriority w:val="14"/>
    <w:unhideWhenUsed/>
    <w:rsid w:val="002A6ED2"/>
    <w:pPr>
      <w:numPr>
        <w:ilvl w:val="2"/>
        <w:numId w:val="14"/>
      </w:numPr>
      <w:tabs>
        <w:tab w:val="clear" w:pos="1077"/>
        <w:tab w:val="clear" w:pos="1361"/>
        <w:tab w:val="clear" w:pos="1928"/>
        <w:tab w:val="left" w:pos="1644"/>
        <w:tab w:val="num" w:pos="2160"/>
      </w:tabs>
      <w:ind w:left="2160" w:hanging="720"/>
    </w:pPr>
  </w:style>
  <w:style w:type="paragraph" w:styleId="Opstilling-talellerbogst4">
    <w:name w:val="List Number 4"/>
    <w:basedOn w:val="Brdtekst"/>
    <w:uiPriority w:val="15"/>
    <w:unhideWhenUsed/>
    <w:rsid w:val="002A6ED2"/>
    <w:pPr>
      <w:numPr>
        <w:ilvl w:val="3"/>
        <w:numId w:val="14"/>
      </w:numPr>
      <w:tabs>
        <w:tab w:val="clear" w:pos="1077"/>
        <w:tab w:val="clear" w:pos="1361"/>
        <w:tab w:val="clear" w:pos="1644"/>
        <w:tab w:val="left" w:pos="1928"/>
        <w:tab w:val="num" w:pos="2880"/>
      </w:tabs>
      <w:ind w:left="2880" w:hanging="720"/>
    </w:pPr>
  </w:style>
  <w:style w:type="paragraph" w:styleId="Opstilling-talellerbogst5">
    <w:name w:val="List Number 5"/>
    <w:basedOn w:val="Brdtekst"/>
    <w:uiPriority w:val="16"/>
    <w:unhideWhenUsed/>
    <w:rsid w:val="002A6ED2"/>
    <w:pPr>
      <w:numPr>
        <w:ilvl w:val="4"/>
        <w:numId w:val="14"/>
      </w:numPr>
      <w:tabs>
        <w:tab w:val="clear" w:pos="1077"/>
        <w:tab w:val="clear" w:pos="1361"/>
        <w:tab w:val="clear" w:pos="1644"/>
        <w:tab w:val="clear" w:pos="1928"/>
        <w:tab w:val="clear" w:pos="2211"/>
        <w:tab w:val="num" w:pos="3600"/>
      </w:tabs>
      <w:ind w:left="3600" w:hanging="720"/>
    </w:pPr>
  </w:style>
  <w:style w:type="paragraph" w:styleId="Listeafsnit">
    <w:name w:val="List Paragraph"/>
    <w:basedOn w:val="Normal"/>
    <w:uiPriority w:val="1"/>
    <w:qFormat/>
    <w:rsid w:val="000A36CC"/>
    <w:pPr>
      <w:spacing w:line="264" w:lineRule="auto"/>
      <w:ind w:left="794"/>
    </w:pPr>
  </w:style>
  <w:style w:type="table" w:styleId="Mediumgitter1">
    <w:name w:val="Medium Grid 1"/>
    <w:basedOn w:val="Tabel-Normal"/>
    <w:uiPriority w:val="99"/>
    <w:semiHidden/>
    <w:unhideWhenUsed/>
    <w:rsid w:val="000A36C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unhideWhenUsed/>
    <w:rsid w:val="000A36CC"/>
    <w:tblPr>
      <w:tblStyleRowBandSize w:val="1"/>
      <w:tblStyleColBandSize w:val="1"/>
      <w:tblBorders>
        <w:top w:val="single" w:sz="8" w:space="0" w:color="8C9CB2" w:themeColor="accent1" w:themeTint="BF"/>
        <w:left w:val="single" w:sz="8" w:space="0" w:color="8C9CB2" w:themeColor="accent1" w:themeTint="BF"/>
        <w:bottom w:val="single" w:sz="8" w:space="0" w:color="8C9CB2" w:themeColor="accent1" w:themeTint="BF"/>
        <w:right w:val="single" w:sz="8" w:space="0" w:color="8C9CB2" w:themeColor="accent1" w:themeTint="BF"/>
        <w:insideH w:val="single" w:sz="8" w:space="0" w:color="8C9CB2" w:themeColor="accent1" w:themeTint="BF"/>
        <w:insideV w:val="single" w:sz="8" w:space="0" w:color="8C9CB2" w:themeColor="accent1" w:themeTint="BF"/>
      </w:tblBorders>
    </w:tblPr>
    <w:tcPr>
      <w:shd w:val="clear" w:color="auto" w:fill="D9DEE5" w:themeFill="accent1" w:themeFillTint="3F"/>
    </w:tcPr>
    <w:tblStylePr w:type="firstRow">
      <w:rPr>
        <w:b/>
        <w:bCs/>
      </w:rPr>
    </w:tblStylePr>
    <w:tblStylePr w:type="lastRow">
      <w:rPr>
        <w:b/>
        <w:bCs/>
      </w:rPr>
      <w:tblPr/>
      <w:tcPr>
        <w:tcBorders>
          <w:top w:val="single" w:sz="18" w:space="0" w:color="8C9CB2" w:themeColor="accent1" w:themeTint="BF"/>
        </w:tcBorders>
      </w:tcPr>
    </w:tblStylePr>
    <w:tblStylePr w:type="firstCol">
      <w:rPr>
        <w:b/>
        <w:bCs/>
      </w:rPr>
    </w:tblStylePr>
    <w:tblStylePr w:type="lastCol">
      <w:rPr>
        <w:b/>
        <w:bCs/>
      </w:rPr>
    </w:tblStylePr>
    <w:tblStylePr w:type="band1Vert">
      <w:tblPr/>
      <w:tcPr>
        <w:shd w:val="clear" w:color="auto" w:fill="B2BDCC" w:themeFill="accent1" w:themeFillTint="7F"/>
      </w:tcPr>
    </w:tblStylePr>
    <w:tblStylePr w:type="band1Horz">
      <w:tblPr/>
      <w:tcPr>
        <w:shd w:val="clear" w:color="auto" w:fill="B2BDCC" w:themeFill="accent1" w:themeFillTint="7F"/>
      </w:tcPr>
    </w:tblStylePr>
  </w:style>
  <w:style w:type="table" w:styleId="Mediumgitter1-fremhvningsfarve2">
    <w:name w:val="Medium Grid 1 Accent 2"/>
    <w:basedOn w:val="Tabel-Normal"/>
    <w:uiPriority w:val="99"/>
    <w:semiHidden/>
    <w:unhideWhenUsed/>
    <w:rsid w:val="000A36CC"/>
    <w:tblPr>
      <w:tblStyleRowBandSize w:val="1"/>
      <w:tblStyleColBandSize w:val="1"/>
      <w:tblBorders>
        <w:top w:val="single" w:sz="8" w:space="0" w:color="D17D8B" w:themeColor="accent2" w:themeTint="BF"/>
        <w:left w:val="single" w:sz="8" w:space="0" w:color="D17D8B" w:themeColor="accent2" w:themeTint="BF"/>
        <w:bottom w:val="single" w:sz="8" w:space="0" w:color="D17D8B" w:themeColor="accent2" w:themeTint="BF"/>
        <w:right w:val="single" w:sz="8" w:space="0" w:color="D17D8B" w:themeColor="accent2" w:themeTint="BF"/>
        <w:insideH w:val="single" w:sz="8" w:space="0" w:color="D17D8B" w:themeColor="accent2" w:themeTint="BF"/>
        <w:insideV w:val="single" w:sz="8" w:space="0" w:color="D17D8B" w:themeColor="accent2" w:themeTint="BF"/>
      </w:tblBorders>
    </w:tblPr>
    <w:tcPr>
      <w:shd w:val="clear" w:color="auto" w:fill="F0D4D8" w:themeFill="accent2" w:themeFillTint="3F"/>
    </w:tcPr>
    <w:tblStylePr w:type="firstRow">
      <w:rPr>
        <w:b/>
        <w:bCs/>
      </w:rPr>
    </w:tblStylePr>
    <w:tblStylePr w:type="lastRow">
      <w:rPr>
        <w:b/>
        <w:bCs/>
      </w:rPr>
      <w:tblPr/>
      <w:tcPr>
        <w:tcBorders>
          <w:top w:val="single" w:sz="18" w:space="0" w:color="D17D8B" w:themeColor="accent2" w:themeTint="BF"/>
        </w:tcBorders>
      </w:tcPr>
    </w:tblStylePr>
    <w:tblStylePr w:type="firstCol">
      <w:rPr>
        <w:b/>
        <w:bCs/>
      </w:rPr>
    </w:tblStylePr>
    <w:tblStylePr w:type="lastCol">
      <w:rPr>
        <w:b/>
        <w:bCs/>
      </w:rPr>
    </w:tblStylePr>
    <w:tblStylePr w:type="band1Vert">
      <w:tblPr/>
      <w:tcPr>
        <w:shd w:val="clear" w:color="auto" w:fill="E0A8B2" w:themeFill="accent2" w:themeFillTint="7F"/>
      </w:tcPr>
    </w:tblStylePr>
    <w:tblStylePr w:type="band1Horz">
      <w:tblPr/>
      <w:tcPr>
        <w:shd w:val="clear" w:color="auto" w:fill="E0A8B2" w:themeFill="accent2" w:themeFillTint="7F"/>
      </w:tcPr>
    </w:tblStylePr>
  </w:style>
  <w:style w:type="table" w:styleId="Mediumgitter1-fremhvningsfarve3">
    <w:name w:val="Medium Grid 1 Accent 3"/>
    <w:basedOn w:val="Tabel-Normal"/>
    <w:uiPriority w:val="99"/>
    <w:semiHidden/>
    <w:unhideWhenUsed/>
    <w:rsid w:val="000A36CC"/>
    <w:tblPr>
      <w:tblStyleRowBandSize w:val="1"/>
      <w:tblStyleColBandSize w:val="1"/>
      <w:tblBorders>
        <w:top w:val="single" w:sz="8" w:space="0" w:color="A8DB78" w:themeColor="accent3" w:themeTint="BF"/>
        <w:left w:val="single" w:sz="8" w:space="0" w:color="A8DB78" w:themeColor="accent3" w:themeTint="BF"/>
        <w:bottom w:val="single" w:sz="8" w:space="0" w:color="A8DB78" w:themeColor="accent3" w:themeTint="BF"/>
        <w:right w:val="single" w:sz="8" w:space="0" w:color="A8DB78" w:themeColor="accent3" w:themeTint="BF"/>
        <w:insideH w:val="single" w:sz="8" w:space="0" w:color="A8DB78" w:themeColor="accent3" w:themeTint="BF"/>
        <w:insideV w:val="single" w:sz="8" w:space="0" w:color="A8DB78" w:themeColor="accent3" w:themeTint="BF"/>
      </w:tblBorders>
    </w:tblPr>
    <w:tcPr>
      <w:shd w:val="clear" w:color="auto" w:fill="E2F3D2" w:themeFill="accent3" w:themeFillTint="3F"/>
    </w:tcPr>
    <w:tblStylePr w:type="firstRow">
      <w:rPr>
        <w:b/>
        <w:bCs/>
      </w:rPr>
    </w:tblStylePr>
    <w:tblStylePr w:type="lastRow">
      <w:rPr>
        <w:b/>
        <w:bCs/>
      </w:rPr>
      <w:tblPr/>
      <w:tcPr>
        <w:tcBorders>
          <w:top w:val="single" w:sz="18" w:space="0" w:color="A8DB78" w:themeColor="accent3" w:themeTint="BF"/>
        </w:tcBorders>
      </w:tcPr>
    </w:tblStylePr>
    <w:tblStylePr w:type="firstCol">
      <w:rPr>
        <w:b/>
        <w:bCs/>
      </w:rPr>
    </w:tblStylePr>
    <w:tblStylePr w:type="lastCol">
      <w:rPr>
        <w:b/>
        <w:bCs/>
      </w:rPr>
    </w:tblStylePr>
    <w:tblStylePr w:type="band1Vert">
      <w:tblPr/>
      <w:tcPr>
        <w:shd w:val="clear" w:color="auto" w:fill="C5E7A5" w:themeFill="accent3" w:themeFillTint="7F"/>
      </w:tcPr>
    </w:tblStylePr>
    <w:tblStylePr w:type="band1Horz">
      <w:tblPr/>
      <w:tcPr>
        <w:shd w:val="clear" w:color="auto" w:fill="C5E7A5" w:themeFill="accent3" w:themeFillTint="7F"/>
      </w:tcPr>
    </w:tblStylePr>
  </w:style>
  <w:style w:type="table" w:styleId="Mediumgitter1-fremhvningsfarve4">
    <w:name w:val="Medium Grid 1 Accent 4"/>
    <w:basedOn w:val="Tabel-Normal"/>
    <w:uiPriority w:val="99"/>
    <w:semiHidden/>
    <w:unhideWhenUsed/>
    <w:rsid w:val="000A36CC"/>
    <w:tblPr>
      <w:tblStyleRowBandSize w:val="1"/>
      <w:tblStyleColBandSize w:val="1"/>
      <w:tblBorders>
        <w:top w:val="single" w:sz="8" w:space="0" w:color="9FCEC5" w:themeColor="accent4" w:themeTint="BF"/>
        <w:left w:val="single" w:sz="8" w:space="0" w:color="9FCEC5" w:themeColor="accent4" w:themeTint="BF"/>
        <w:bottom w:val="single" w:sz="8" w:space="0" w:color="9FCEC5" w:themeColor="accent4" w:themeTint="BF"/>
        <w:right w:val="single" w:sz="8" w:space="0" w:color="9FCEC5" w:themeColor="accent4" w:themeTint="BF"/>
        <w:insideH w:val="single" w:sz="8" w:space="0" w:color="9FCEC5" w:themeColor="accent4" w:themeTint="BF"/>
        <w:insideV w:val="single" w:sz="8" w:space="0" w:color="9FCEC5" w:themeColor="accent4" w:themeTint="BF"/>
      </w:tblBorders>
    </w:tblPr>
    <w:tcPr>
      <w:shd w:val="clear" w:color="auto" w:fill="DFEFEC" w:themeFill="accent4" w:themeFillTint="3F"/>
    </w:tcPr>
    <w:tblStylePr w:type="firstRow">
      <w:rPr>
        <w:b/>
        <w:bCs/>
      </w:rPr>
    </w:tblStylePr>
    <w:tblStylePr w:type="lastRow">
      <w:rPr>
        <w:b/>
        <w:bCs/>
      </w:rPr>
      <w:tblPr/>
      <w:tcPr>
        <w:tcBorders>
          <w:top w:val="single" w:sz="18" w:space="0" w:color="9FCEC5" w:themeColor="accent4" w:themeTint="BF"/>
        </w:tcBorders>
      </w:tcPr>
    </w:tblStylePr>
    <w:tblStylePr w:type="firstCol">
      <w:rPr>
        <w:b/>
        <w:bCs/>
      </w:rPr>
    </w:tblStylePr>
    <w:tblStylePr w:type="lastCol">
      <w:rPr>
        <w:b/>
        <w:bCs/>
      </w:rPr>
    </w:tblStylePr>
    <w:tblStylePr w:type="band1Vert">
      <w:tblPr/>
      <w:tcPr>
        <w:shd w:val="clear" w:color="auto" w:fill="BFDED9" w:themeFill="accent4" w:themeFillTint="7F"/>
      </w:tcPr>
    </w:tblStylePr>
    <w:tblStylePr w:type="band1Horz">
      <w:tblPr/>
      <w:tcPr>
        <w:shd w:val="clear" w:color="auto" w:fill="BFDED9" w:themeFill="accent4" w:themeFillTint="7F"/>
      </w:tcPr>
    </w:tblStylePr>
  </w:style>
  <w:style w:type="table" w:styleId="Mediumgitter1-fremhvningsfarve5">
    <w:name w:val="Medium Grid 1 Accent 5"/>
    <w:basedOn w:val="Tabel-Normal"/>
    <w:uiPriority w:val="99"/>
    <w:semiHidden/>
    <w:unhideWhenUsed/>
    <w:rsid w:val="000A36CC"/>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99"/>
    <w:semiHidden/>
    <w:unhideWhenUsed/>
    <w:rsid w:val="000A36CC"/>
    <w:tblPr>
      <w:tblStyleRowBandSize w:val="1"/>
      <w:tblStyleColBandSize w:val="1"/>
      <w:tblBorders>
        <w:top w:val="single" w:sz="8" w:space="0" w:color="DC9DA7" w:themeColor="accent6" w:themeTint="BF"/>
        <w:left w:val="single" w:sz="8" w:space="0" w:color="DC9DA7" w:themeColor="accent6" w:themeTint="BF"/>
        <w:bottom w:val="single" w:sz="8" w:space="0" w:color="DC9DA7" w:themeColor="accent6" w:themeTint="BF"/>
        <w:right w:val="single" w:sz="8" w:space="0" w:color="DC9DA7" w:themeColor="accent6" w:themeTint="BF"/>
        <w:insideH w:val="single" w:sz="8" w:space="0" w:color="DC9DA7" w:themeColor="accent6" w:themeTint="BF"/>
        <w:insideV w:val="single" w:sz="8" w:space="0" w:color="DC9DA7" w:themeColor="accent6" w:themeTint="BF"/>
      </w:tblBorders>
    </w:tblPr>
    <w:tcPr>
      <w:shd w:val="clear" w:color="auto" w:fill="F3DEE2" w:themeFill="accent6" w:themeFillTint="3F"/>
    </w:tcPr>
    <w:tblStylePr w:type="firstRow">
      <w:rPr>
        <w:b/>
        <w:bCs/>
      </w:rPr>
    </w:tblStylePr>
    <w:tblStylePr w:type="lastRow">
      <w:rPr>
        <w:b/>
        <w:bCs/>
      </w:rPr>
      <w:tblPr/>
      <w:tcPr>
        <w:tcBorders>
          <w:top w:val="single" w:sz="18" w:space="0" w:color="DC9DA7" w:themeColor="accent6" w:themeTint="BF"/>
        </w:tcBorders>
      </w:tcPr>
    </w:tblStylePr>
    <w:tblStylePr w:type="firstCol">
      <w:rPr>
        <w:b/>
        <w:bCs/>
      </w:rPr>
    </w:tblStylePr>
    <w:tblStylePr w:type="lastCol">
      <w:rPr>
        <w:b/>
        <w:bCs/>
      </w:rPr>
    </w:tblStylePr>
    <w:tblStylePr w:type="band1Vert">
      <w:tblPr/>
      <w:tcPr>
        <w:shd w:val="clear" w:color="auto" w:fill="E8BEC5" w:themeFill="accent6" w:themeFillTint="7F"/>
      </w:tcPr>
    </w:tblStylePr>
    <w:tblStylePr w:type="band1Horz">
      <w:tblPr/>
      <w:tcPr>
        <w:shd w:val="clear" w:color="auto" w:fill="E8BEC5" w:themeFill="accent6" w:themeFillTint="7F"/>
      </w:tcPr>
    </w:tblStylePr>
  </w:style>
  <w:style w:type="table" w:styleId="Mediumgitter2">
    <w:name w:val="Medium Grid 2"/>
    <w:basedOn w:val="Tabel-Normal"/>
    <w:uiPriority w:val="99"/>
    <w:semiHidden/>
    <w:unhideWhenUsed/>
    <w:rsid w:val="000A36C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unhideWhenUsed/>
    <w:rsid w:val="000A36CC"/>
    <w:tblPr>
      <w:tblStyleRowBandSize w:val="1"/>
      <w:tblStyleColBandSize w:val="1"/>
      <w:tblBorders>
        <w:top w:val="single" w:sz="8" w:space="0" w:color="667C99" w:themeColor="accent1"/>
        <w:left w:val="single" w:sz="8" w:space="0" w:color="667C99" w:themeColor="accent1"/>
        <w:bottom w:val="single" w:sz="8" w:space="0" w:color="667C99" w:themeColor="accent1"/>
        <w:right w:val="single" w:sz="8" w:space="0" w:color="667C99" w:themeColor="accent1"/>
        <w:insideH w:val="single" w:sz="8" w:space="0" w:color="667C99" w:themeColor="accent1"/>
        <w:insideV w:val="single" w:sz="8" w:space="0" w:color="667C99" w:themeColor="accent1"/>
      </w:tblBorders>
    </w:tblPr>
    <w:tcPr>
      <w:shd w:val="clear" w:color="auto" w:fill="D9DEE5" w:themeFill="accent1" w:themeFillTint="3F"/>
    </w:tcPr>
    <w:tblStylePr w:type="firstRow">
      <w:rPr>
        <w:b/>
        <w:bCs/>
        <w:color w:val="000000" w:themeColor="text1"/>
      </w:rPr>
      <w:tblPr/>
      <w:tcPr>
        <w:shd w:val="clear" w:color="auto" w:fill="F0F2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4EA" w:themeFill="accent1" w:themeFillTint="33"/>
      </w:tcPr>
    </w:tblStylePr>
    <w:tblStylePr w:type="band1Vert">
      <w:tblPr/>
      <w:tcPr>
        <w:shd w:val="clear" w:color="auto" w:fill="B2BDCC" w:themeFill="accent1" w:themeFillTint="7F"/>
      </w:tcPr>
    </w:tblStylePr>
    <w:tblStylePr w:type="band1Horz">
      <w:tblPr/>
      <w:tcPr>
        <w:tcBorders>
          <w:insideH w:val="single" w:sz="6" w:space="0" w:color="667C99" w:themeColor="accent1"/>
          <w:insideV w:val="single" w:sz="6" w:space="0" w:color="667C99" w:themeColor="accent1"/>
        </w:tcBorders>
        <w:shd w:val="clear" w:color="auto" w:fill="B2BDCC"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unhideWhenUsed/>
    <w:rsid w:val="000A36CC"/>
    <w:tblPr>
      <w:tblStyleRowBandSize w:val="1"/>
      <w:tblStyleColBandSize w:val="1"/>
      <w:tblBorders>
        <w:top w:val="single" w:sz="8" w:space="0" w:color="C25265" w:themeColor="accent2"/>
        <w:left w:val="single" w:sz="8" w:space="0" w:color="C25265" w:themeColor="accent2"/>
        <w:bottom w:val="single" w:sz="8" w:space="0" w:color="C25265" w:themeColor="accent2"/>
        <w:right w:val="single" w:sz="8" w:space="0" w:color="C25265" w:themeColor="accent2"/>
        <w:insideH w:val="single" w:sz="8" w:space="0" w:color="C25265" w:themeColor="accent2"/>
        <w:insideV w:val="single" w:sz="8" w:space="0" w:color="C25265" w:themeColor="accent2"/>
      </w:tblBorders>
    </w:tblPr>
    <w:tcPr>
      <w:shd w:val="clear" w:color="auto" w:fill="F0D4D8" w:themeFill="accent2" w:themeFillTint="3F"/>
    </w:tcPr>
    <w:tblStylePr w:type="firstRow">
      <w:rPr>
        <w:b/>
        <w:bCs/>
        <w:color w:val="000000" w:themeColor="text1"/>
      </w:rPr>
      <w:tblPr/>
      <w:tcPr>
        <w:shd w:val="clear" w:color="auto" w:fill="F9EDE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CDF" w:themeFill="accent2" w:themeFillTint="33"/>
      </w:tcPr>
    </w:tblStylePr>
    <w:tblStylePr w:type="band1Vert">
      <w:tblPr/>
      <w:tcPr>
        <w:shd w:val="clear" w:color="auto" w:fill="E0A8B2" w:themeFill="accent2" w:themeFillTint="7F"/>
      </w:tcPr>
    </w:tblStylePr>
    <w:tblStylePr w:type="band1Horz">
      <w:tblPr/>
      <w:tcPr>
        <w:tcBorders>
          <w:insideH w:val="single" w:sz="6" w:space="0" w:color="C25265" w:themeColor="accent2"/>
          <w:insideV w:val="single" w:sz="6" w:space="0" w:color="C25265" w:themeColor="accent2"/>
        </w:tcBorders>
        <w:shd w:val="clear" w:color="auto" w:fill="E0A8B2"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unhideWhenUsed/>
    <w:rsid w:val="000A36CC"/>
    <w:tblPr>
      <w:tblStyleRowBandSize w:val="1"/>
      <w:tblStyleColBandSize w:val="1"/>
      <w:tblBorders>
        <w:top w:val="single" w:sz="8" w:space="0" w:color="8CCF4B" w:themeColor="accent3"/>
        <w:left w:val="single" w:sz="8" w:space="0" w:color="8CCF4B" w:themeColor="accent3"/>
        <w:bottom w:val="single" w:sz="8" w:space="0" w:color="8CCF4B" w:themeColor="accent3"/>
        <w:right w:val="single" w:sz="8" w:space="0" w:color="8CCF4B" w:themeColor="accent3"/>
        <w:insideH w:val="single" w:sz="8" w:space="0" w:color="8CCF4B" w:themeColor="accent3"/>
        <w:insideV w:val="single" w:sz="8" w:space="0" w:color="8CCF4B" w:themeColor="accent3"/>
      </w:tblBorders>
    </w:tblPr>
    <w:tcPr>
      <w:shd w:val="clear" w:color="auto" w:fill="E2F3D2" w:themeFill="accent3" w:themeFillTint="3F"/>
    </w:tcPr>
    <w:tblStylePr w:type="firstRow">
      <w:rPr>
        <w:b/>
        <w:bCs/>
        <w:color w:val="000000" w:themeColor="text1"/>
      </w:rPr>
      <w:tblPr/>
      <w:tcPr>
        <w:shd w:val="clear" w:color="auto" w:fill="F3FAE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7F5DA" w:themeFill="accent3" w:themeFillTint="33"/>
      </w:tcPr>
    </w:tblStylePr>
    <w:tblStylePr w:type="band1Vert">
      <w:tblPr/>
      <w:tcPr>
        <w:shd w:val="clear" w:color="auto" w:fill="C5E7A5" w:themeFill="accent3" w:themeFillTint="7F"/>
      </w:tcPr>
    </w:tblStylePr>
    <w:tblStylePr w:type="band1Horz">
      <w:tblPr/>
      <w:tcPr>
        <w:tcBorders>
          <w:insideH w:val="single" w:sz="6" w:space="0" w:color="8CCF4B" w:themeColor="accent3"/>
          <w:insideV w:val="single" w:sz="6" w:space="0" w:color="8CCF4B" w:themeColor="accent3"/>
        </w:tcBorders>
        <w:shd w:val="clear" w:color="auto" w:fill="C5E7A5"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unhideWhenUsed/>
    <w:rsid w:val="000A36CC"/>
    <w:tblPr>
      <w:tblStyleRowBandSize w:val="1"/>
      <w:tblStyleColBandSize w:val="1"/>
      <w:tblBorders>
        <w:top w:val="single" w:sz="8" w:space="0" w:color="80BEB3" w:themeColor="accent4"/>
        <w:left w:val="single" w:sz="8" w:space="0" w:color="80BEB3" w:themeColor="accent4"/>
        <w:bottom w:val="single" w:sz="8" w:space="0" w:color="80BEB3" w:themeColor="accent4"/>
        <w:right w:val="single" w:sz="8" w:space="0" w:color="80BEB3" w:themeColor="accent4"/>
        <w:insideH w:val="single" w:sz="8" w:space="0" w:color="80BEB3" w:themeColor="accent4"/>
        <w:insideV w:val="single" w:sz="8" w:space="0" w:color="80BEB3" w:themeColor="accent4"/>
      </w:tblBorders>
    </w:tblPr>
    <w:tcPr>
      <w:shd w:val="clear" w:color="auto" w:fill="DFEFEC" w:themeFill="accent4" w:themeFillTint="3F"/>
    </w:tcPr>
    <w:tblStylePr w:type="firstRow">
      <w:rPr>
        <w:b/>
        <w:bCs/>
        <w:color w:val="000000" w:themeColor="text1"/>
      </w:rPr>
      <w:tblPr/>
      <w:tcPr>
        <w:shd w:val="clear" w:color="auto" w:fill="F2F8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F2EF" w:themeFill="accent4" w:themeFillTint="33"/>
      </w:tcPr>
    </w:tblStylePr>
    <w:tblStylePr w:type="band1Vert">
      <w:tblPr/>
      <w:tcPr>
        <w:shd w:val="clear" w:color="auto" w:fill="BFDED9" w:themeFill="accent4" w:themeFillTint="7F"/>
      </w:tcPr>
    </w:tblStylePr>
    <w:tblStylePr w:type="band1Horz">
      <w:tblPr/>
      <w:tcPr>
        <w:tcBorders>
          <w:insideH w:val="single" w:sz="6" w:space="0" w:color="80BEB3" w:themeColor="accent4"/>
          <w:insideV w:val="single" w:sz="6" w:space="0" w:color="80BEB3" w:themeColor="accent4"/>
        </w:tcBorders>
        <w:shd w:val="clear" w:color="auto" w:fill="BFDED9"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unhideWhenUsed/>
    <w:rsid w:val="000A36CC"/>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unhideWhenUsed/>
    <w:rsid w:val="000A36CC"/>
    <w:tblPr>
      <w:tblStyleRowBandSize w:val="1"/>
      <w:tblStyleColBandSize w:val="1"/>
      <w:tblBorders>
        <w:top w:val="single" w:sz="8" w:space="0" w:color="D17D8B" w:themeColor="accent6"/>
        <w:left w:val="single" w:sz="8" w:space="0" w:color="D17D8B" w:themeColor="accent6"/>
        <w:bottom w:val="single" w:sz="8" w:space="0" w:color="D17D8B" w:themeColor="accent6"/>
        <w:right w:val="single" w:sz="8" w:space="0" w:color="D17D8B" w:themeColor="accent6"/>
        <w:insideH w:val="single" w:sz="8" w:space="0" w:color="D17D8B" w:themeColor="accent6"/>
        <w:insideV w:val="single" w:sz="8" w:space="0" w:color="D17D8B" w:themeColor="accent6"/>
      </w:tblBorders>
    </w:tblPr>
    <w:tcPr>
      <w:shd w:val="clear" w:color="auto" w:fill="F3DEE2" w:themeFill="accent6" w:themeFillTint="3F"/>
    </w:tcPr>
    <w:tblStylePr w:type="firstRow">
      <w:rPr>
        <w:b/>
        <w:bCs/>
        <w:color w:val="000000" w:themeColor="text1"/>
      </w:rPr>
      <w:tblPr/>
      <w:tcPr>
        <w:shd w:val="clear" w:color="auto" w:fill="FAF2F3"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4E7" w:themeFill="accent6" w:themeFillTint="33"/>
      </w:tcPr>
    </w:tblStylePr>
    <w:tblStylePr w:type="band1Vert">
      <w:tblPr/>
      <w:tcPr>
        <w:shd w:val="clear" w:color="auto" w:fill="E8BEC5" w:themeFill="accent6" w:themeFillTint="7F"/>
      </w:tcPr>
    </w:tblStylePr>
    <w:tblStylePr w:type="band1Horz">
      <w:tblPr/>
      <w:tcPr>
        <w:tcBorders>
          <w:insideH w:val="single" w:sz="6" w:space="0" w:color="D17D8B" w:themeColor="accent6"/>
          <w:insideV w:val="single" w:sz="6" w:space="0" w:color="D17D8B" w:themeColor="accent6"/>
        </w:tcBorders>
        <w:shd w:val="clear" w:color="auto" w:fill="E8BEC5"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unhideWhenUsed/>
    <w:rsid w:val="000A36C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unhideWhenUsed/>
    <w:rsid w:val="000A36C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DEE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7C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7C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7C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7C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BDCC"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BDCC" w:themeFill="accent1" w:themeFillTint="7F"/>
      </w:tcPr>
    </w:tblStylePr>
  </w:style>
  <w:style w:type="table" w:styleId="Mediumgitter3-fremhvningsfarve2">
    <w:name w:val="Medium Grid 3 Accent 2"/>
    <w:basedOn w:val="Tabel-Normal"/>
    <w:uiPriority w:val="99"/>
    <w:semiHidden/>
    <w:unhideWhenUsed/>
    <w:rsid w:val="000A36C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D4D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2526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2526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2526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2526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A8B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A8B2" w:themeFill="accent2" w:themeFillTint="7F"/>
      </w:tcPr>
    </w:tblStylePr>
  </w:style>
  <w:style w:type="table" w:styleId="Mediumgitter3-fremhvningsfarve3">
    <w:name w:val="Medium Grid 3 Accent 3"/>
    <w:basedOn w:val="Tabel-Normal"/>
    <w:uiPriority w:val="99"/>
    <w:semiHidden/>
    <w:unhideWhenUsed/>
    <w:rsid w:val="000A36C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F3D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CCF4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CCF4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CCF4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CCF4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5E7A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5E7A5" w:themeFill="accent3" w:themeFillTint="7F"/>
      </w:tcPr>
    </w:tblStylePr>
  </w:style>
  <w:style w:type="table" w:styleId="Mediumgitter3-fremhvningsfarve4">
    <w:name w:val="Medium Grid 3 Accent 4"/>
    <w:basedOn w:val="Tabel-Normal"/>
    <w:uiPriority w:val="99"/>
    <w:semiHidden/>
    <w:unhideWhenUsed/>
    <w:rsid w:val="000A36C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F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BE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BE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BE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BE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DE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DED9" w:themeFill="accent4" w:themeFillTint="7F"/>
      </w:tcPr>
    </w:tblStylePr>
  </w:style>
  <w:style w:type="table" w:styleId="Mediumgitter3-fremhvningsfarve5">
    <w:name w:val="Medium Grid 3 Accent 5"/>
    <w:basedOn w:val="Tabel-Normal"/>
    <w:uiPriority w:val="99"/>
    <w:semiHidden/>
    <w:unhideWhenUsed/>
    <w:rsid w:val="000A36C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99"/>
    <w:semiHidden/>
    <w:unhideWhenUsed/>
    <w:rsid w:val="000A36C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DEE2"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17D8B"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17D8B"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17D8B"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17D8B"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8BEC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8BEC5" w:themeFill="accent6" w:themeFillTint="7F"/>
      </w:tcPr>
    </w:tblStylePr>
  </w:style>
  <w:style w:type="table" w:styleId="Mediumliste1">
    <w:name w:val="Medium List 1"/>
    <w:basedOn w:val="Tabel-Normal"/>
    <w:uiPriority w:val="99"/>
    <w:semiHidden/>
    <w:unhideWhenUsed/>
    <w:rsid w:val="000A36CC"/>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255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unhideWhenUsed/>
    <w:rsid w:val="000A36CC"/>
    <w:tblPr>
      <w:tblStyleRowBandSize w:val="1"/>
      <w:tblStyleColBandSize w:val="1"/>
      <w:tblBorders>
        <w:top w:val="single" w:sz="8" w:space="0" w:color="667C99" w:themeColor="accent1"/>
        <w:bottom w:val="single" w:sz="8" w:space="0" w:color="667C99" w:themeColor="accent1"/>
      </w:tblBorders>
    </w:tblPr>
    <w:tblStylePr w:type="firstRow">
      <w:rPr>
        <w:rFonts w:asciiTheme="majorHAnsi" w:eastAsiaTheme="majorEastAsia" w:hAnsiTheme="majorHAnsi" w:cstheme="majorBidi"/>
      </w:rPr>
      <w:tblPr/>
      <w:tcPr>
        <w:tcBorders>
          <w:top w:val="nil"/>
          <w:bottom w:val="single" w:sz="8" w:space="0" w:color="667C99" w:themeColor="accent1"/>
        </w:tcBorders>
      </w:tcPr>
    </w:tblStylePr>
    <w:tblStylePr w:type="lastRow">
      <w:rPr>
        <w:b/>
        <w:bCs/>
        <w:color w:val="002555" w:themeColor="text2"/>
      </w:rPr>
      <w:tblPr/>
      <w:tcPr>
        <w:tcBorders>
          <w:top w:val="single" w:sz="8" w:space="0" w:color="667C99" w:themeColor="accent1"/>
          <w:bottom w:val="single" w:sz="8" w:space="0" w:color="667C99" w:themeColor="accent1"/>
        </w:tcBorders>
      </w:tcPr>
    </w:tblStylePr>
    <w:tblStylePr w:type="firstCol">
      <w:rPr>
        <w:b/>
        <w:bCs/>
      </w:rPr>
    </w:tblStylePr>
    <w:tblStylePr w:type="lastCol">
      <w:rPr>
        <w:b/>
        <w:bCs/>
      </w:rPr>
      <w:tblPr/>
      <w:tcPr>
        <w:tcBorders>
          <w:top w:val="single" w:sz="8" w:space="0" w:color="667C99" w:themeColor="accent1"/>
          <w:bottom w:val="single" w:sz="8" w:space="0" w:color="667C99" w:themeColor="accent1"/>
        </w:tcBorders>
      </w:tcPr>
    </w:tblStylePr>
    <w:tblStylePr w:type="band1Vert">
      <w:tblPr/>
      <w:tcPr>
        <w:shd w:val="clear" w:color="auto" w:fill="D9DEE5" w:themeFill="accent1" w:themeFillTint="3F"/>
      </w:tcPr>
    </w:tblStylePr>
    <w:tblStylePr w:type="band1Horz">
      <w:tblPr/>
      <w:tcPr>
        <w:shd w:val="clear" w:color="auto" w:fill="D9DEE5" w:themeFill="accent1" w:themeFillTint="3F"/>
      </w:tcPr>
    </w:tblStylePr>
  </w:style>
  <w:style w:type="table" w:styleId="Mediumliste1-fremhvningsfarve2">
    <w:name w:val="Medium List 1 Accent 2"/>
    <w:basedOn w:val="Tabel-Normal"/>
    <w:uiPriority w:val="99"/>
    <w:semiHidden/>
    <w:unhideWhenUsed/>
    <w:rsid w:val="000A36CC"/>
    <w:tblPr>
      <w:tblStyleRowBandSize w:val="1"/>
      <w:tblStyleColBandSize w:val="1"/>
      <w:tblBorders>
        <w:top w:val="single" w:sz="8" w:space="0" w:color="C25265" w:themeColor="accent2"/>
        <w:bottom w:val="single" w:sz="8" w:space="0" w:color="C25265" w:themeColor="accent2"/>
      </w:tblBorders>
    </w:tblPr>
    <w:tblStylePr w:type="firstRow">
      <w:rPr>
        <w:rFonts w:asciiTheme="majorHAnsi" w:eastAsiaTheme="majorEastAsia" w:hAnsiTheme="majorHAnsi" w:cstheme="majorBidi"/>
      </w:rPr>
      <w:tblPr/>
      <w:tcPr>
        <w:tcBorders>
          <w:top w:val="nil"/>
          <w:bottom w:val="single" w:sz="8" w:space="0" w:color="C25265" w:themeColor="accent2"/>
        </w:tcBorders>
      </w:tcPr>
    </w:tblStylePr>
    <w:tblStylePr w:type="lastRow">
      <w:rPr>
        <w:b/>
        <w:bCs/>
        <w:color w:val="002555" w:themeColor="text2"/>
      </w:rPr>
      <w:tblPr/>
      <w:tcPr>
        <w:tcBorders>
          <w:top w:val="single" w:sz="8" w:space="0" w:color="C25265" w:themeColor="accent2"/>
          <w:bottom w:val="single" w:sz="8" w:space="0" w:color="C25265" w:themeColor="accent2"/>
        </w:tcBorders>
      </w:tcPr>
    </w:tblStylePr>
    <w:tblStylePr w:type="firstCol">
      <w:rPr>
        <w:b/>
        <w:bCs/>
      </w:rPr>
    </w:tblStylePr>
    <w:tblStylePr w:type="lastCol">
      <w:rPr>
        <w:b/>
        <w:bCs/>
      </w:rPr>
      <w:tblPr/>
      <w:tcPr>
        <w:tcBorders>
          <w:top w:val="single" w:sz="8" w:space="0" w:color="C25265" w:themeColor="accent2"/>
          <w:bottom w:val="single" w:sz="8" w:space="0" w:color="C25265" w:themeColor="accent2"/>
        </w:tcBorders>
      </w:tcPr>
    </w:tblStylePr>
    <w:tblStylePr w:type="band1Vert">
      <w:tblPr/>
      <w:tcPr>
        <w:shd w:val="clear" w:color="auto" w:fill="F0D4D8" w:themeFill="accent2" w:themeFillTint="3F"/>
      </w:tcPr>
    </w:tblStylePr>
    <w:tblStylePr w:type="band1Horz">
      <w:tblPr/>
      <w:tcPr>
        <w:shd w:val="clear" w:color="auto" w:fill="F0D4D8" w:themeFill="accent2" w:themeFillTint="3F"/>
      </w:tcPr>
    </w:tblStylePr>
  </w:style>
  <w:style w:type="table" w:styleId="Mediumliste1-fremhvningsfarve3">
    <w:name w:val="Medium List 1 Accent 3"/>
    <w:basedOn w:val="Tabel-Normal"/>
    <w:uiPriority w:val="99"/>
    <w:semiHidden/>
    <w:unhideWhenUsed/>
    <w:rsid w:val="000A36CC"/>
    <w:tblPr>
      <w:tblStyleRowBandSize w:val="1"/>
      <w:tblStyleColBandSize w:val="1"/>
      <w:tblBorders>
        <w:top w:val="single" w:sz="8" w:space="0" w:color="8CCF4B" w:themeColor="accent3"/>
        <w:bottom w:val="single" w:sz="8" w:space="0" w:color="8CCF4B" w:themeColor="accent3"/>
      </w:tblBorders>
    </w:tblPr>
    <w:tblStylePr w:type="firstRow">
      <w:rPr>
        <w:rFonts w:asciiTheme="majorHAnsi" w:eastAsiaTheme="majorEastAsia" w:hAnsiTheme="majorHAnsi" w:cstheme="majorBidi"/>
      </w:rPr>
      <w:tblPr/>
      <w:tcPr>
        <w:tcBorders>
          <w:top w:val="nil"/>
          <w:bottom w:val="single" w:sz="8" w:space="0" w:color="8CCF4B" w:themeColor="accent3"/>
        </w:tcBorders>
      </w:tcPr>
    </w:tblStylePr>
    <w:tblStylePr w:type="lastRow">
      <w:rPr>
        <w:b/>
        <w:bCs/>
        <w:color w:val="002555" w:themeColor="text2"/>
      </w:rPr>
      <w:tblPr/>
      <w:tcPr>
        <w:tcBorders>
          <w:top w:val="single" w:sz="8" w:space="0" w:color="8CCF4B" w:themeColor="accent3"/>
          <w:bottom w:val="single" w:sz="8" w:space="0" w:color="8CCF4B" w:themeColor="accent3"/>
        </w:tcBorders>
      </w:tcPr>
    </w:tblStylePr>
    <w:tblStylePr w:type="firstCol">
      <w:rPr>
        <w:b/>
        <w:bCs/>
      </w:rPr>
    </w:tblStylePr>
    <w:tblStylePr w:type="lastCol">
      <w:rPr>
        <w:b/>
        <w:bCs/>
      </w:rPr>
      <w:tblPr/>
      <w:tcPr>
        <w:tcBorders>
          <w:top w:val="single" w:sz="8" w:space="0" w:color="8CCF4B" w:themeColor="accent3"/>
          <w:bottom w:val="single" w:sz="8" w:space="0" w:color="8CCF4B" w:themeColor="accent3"/>
        </w:tcBorders>
      </w:tcPr>
    </w:tblStylePr>
    <w:tblStylePr w:type="band1Vert">
      <w:tblPr/>
      <w:tcPr>
        <w:shd w:val="clear" w:color="auto" w:fill="E2F3D2" w:themeFill="accent3" w:themeFillTint="3F"/>
      </w:tcPr>
    </w:tblStylePr>
    <w:tblStylePr w:type="band1Horz">
      <w:tblPr/>
      <w:tcPr>
        <w:shd w:val="clear" w:color="auto" w:fill="E2F3D2" w:themeFill="accent3" w:themeFillTint="3F"/>
      </w:tcPr>
    </w:tblStylePr>
  </w:style>
  <w:style w:type="table" w:styleId="Mediumliste1-fremhvningsfarve4">
    <w:name w:val="Medium List 1 Accent 4"/>
    <w:basedOn w:val="Tabel-Normal"/>
    <w:uiPriority w:val="99"/>
    <w:semiHidden/>
    <w:unhideWhenUsed/>
    <w:rsid w:val="000A36CC"/>
    <w:tblPr>
      <w:tblStyleRowBandSize w:val="1"/>
      <w:tblStyleColBandSize w:val="1"/>
      <w:tblBorders>
        <w:top w:val="single" w:sz="8" w:space="0" w:color="80BEB3" w:themeColor="accent4"/>
        <w:bottom w:val="single" w:sz="8" w:space="0" w:color="80BEB3" w:themeColor="accent4"/>
      </w:tblBorders>
    </w:tblPr>
    <w:tblStylePr w:type="firstRow">
      <w:rPr>
        <w:rFonts w:asciiTheme="majorHAnsi" w:eastAsiaTheme="majorEastAsia" w:hAnsiTheme="majorHAnsi" w:cstheme="majorBidi"/>
      </w:rPr>
      <w:tblPr/>
      <w:tcPr>
        <w:tcBorders>
          <w:top w:val="nil"/>
          <w:bottom w:val="single" w:sz="8" w:space="0" w:color="80BEB3" w:themeColor="accent4"/>
        </w:tcBorders>
      </w:tcPr>
    </w:tblStylePr>
    <w:tblStylePr w:type="lastRow">
      <w:rPr>
        <w:b/>
        <w:bCs/>
        <w:color w:val="002555" w:themeColor="text2"/>
      </w:rPr>
      <w:tblPr/>
      <w:tcPr>
        <w:tcBorders>
          <w:top w:val="single" w:sz="8" w:space="0" w:color="80BEB3" w:themeColor="accent4"/>
          <w:bottom w:val="single" w:sz="8" w:space="0" w:color="80BEB3" w:themeColor="accent4"/>
        </w:tcBorders>
      </w:tcPr>
    </w:tblStylePr>
    <w:tblStylePr w:type="firstCol">
      <w:rPr>
        <w:b/>
        <w:bCs/>
      </w:rPr>
    </w:tblStylePr>
    <w:tblStylePr w:type="lastCol">
      <w:rPr>
        <w:b/>
        <w:bCs/>
      </w:rPr>
      <w:tblPr/>
      <w:tcPr>
        <w:tcBorders>
          <w:top w:val="single" w:sz="8" w:space="0" w:color="80BEB3" w:themeColor="accent4"/>
          <w:bottom w:val="single" w:sz="8" w:space="0" w:color="80BEB3" w:themeColor="accent4"/>
        </w:tcBorders>
      </w:tcPr>
    </w:tblStylePr>
    <w:tblStylePr w:type="band1Vert">
      <w:tblPr/>
      <w:tcPr>
        <w:shd w:val="clear" w:color="auto" w:fill="DFEFEC" w:themeFill="accent4" w:themeFillTint="3F"/>
      </w:tcPr>
    </w:tblStylePr>
    <w:tblStylePr w:type="band1Horz">
      <w:tblPr/>
      <w:tcPr>
        <w:shd w:val="clear" w:color="auto" w:fill="DFEFEC" w:themeFill="accent4" w:themeFillTint="3F"/>
      </w:tcPr>
    </w:tblStylePr>
  </w:style>
  <w:style w:type="table" w:styleId="Mediumliste1-fremhvningsfarve5">
    <w:name w:val="Medium List 1 Accent 5"/>
    <w:basedOn w:val="Tabel-Normal"/>
    <w:uiPriority w:val="99"/>
    <w:semiHidden/>
    <w:unhideWhenUsed/>
    <w:rsid w:val="000A36CC"/>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002555"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99"/>
    <w:semiHidden/>
    <w:unhideWhenUsed/>
    <w:rsid w:val="000A36CC"/>
    <w:tblPr>
      <w:tblStyleRowBandSize w:val="1"/>
      <w:tblStyleColBandSize w:val="1"/>
      <w:tblBorders>
        <w:top w:val="single" w:sz="8" w:space="0" w:color="D17D8B" w:themeColor="accent6"/>
        <w:bottom w:val="single" w:sz="8" w:space="0" w:color="D17D8B" w:themeColor="accent6"/>
      </w:tblBorders>
    </w:tblPr>
    <w:tblStylePr w:type="firstRow">
      <w:rPr>
        <w:rFonts w:asciiTheme="majorHAnsi" w:eastAsiaTheme="majorEastAsia" w:hAnsiTheme="majorHAnsi" w:cstheme="majorBidi"/>
      </w:rPr>
      <w:tblPr/>
      <w:tcPr>
        <w:tcBorders>
          <w:top w:val="nil"/>
          <w:bottom w:val="single" w:sz="8" w:space="0" w:color="D17D8B" w:themeColor="accent6"/>
        </w:tcBorders>
      </w:tcPr>
    </w:tblStylePr>
    <w:tblStylePr w:type="lastRow">
      <w:rPr>
        <w:b/>
        <w:bCs/>
        <w:color w:val="002555" w:themeColor="text2"/>
      </w:rPr>
      <w:tblPr/>
      <w:tcPr>
        <w:tcBorders>
          <w:top w:val="single" w:sz="8" w:space="0" w:color="D17D8B" w:themeColor="accent6"/>
          <w:bottom w:val="single" w:sz="8" w:space="0" w:color="D17D8B" w:themeColor="accent6"/>
        </w:tcBorders>
      </w:tcPr>
    </w:tblStylePr>
    <w:tblStylePr w:type="firstCol">
      <w:rPr>
        <w:b/>
        <w:bCs/>
      </w:rPr>
    </w:tblStylePr>
    <w:tblStylePr w:type="lastCol">
      <w:rPr>
        <w:b/>
        <w:bCs/>
      </w:rPr>
      <w:tblPr/>
      <w:tcPr>
        <w:tcBorders>
          <w:top w:val="single" w:sz="8" w:space="0" w:color="D17D8B" w:themeColor="accent6"/>
          <w:bottom w:val="single" w:sz="8" w:space="0" w:color="D17D8B" w:themeColor="accent6"/>
        </w:tcBorders>
      </w:tcPr>
    </w:tblStylePr>
    <w:tblStylePr w:type="band1Vert">
      <w:tblPr/>
      <w:tcPr>
        <w:shd w:val="clear" w:color="auto" w:fill="F3DEE2" w:themeFill="accent6" w:themeFillTint="3F"/>
      </w:tcPr>
    </w:tblStylePr>
    <w:tblStylePr w:type="band1Horz">
      <w:tblPr/>
      <w:tcPr>
        <w:shd w:val="clear" w:color="auto" w:fill="F3DEE2" w:themeFill="accent6" w:themeFillTint="3F"/>
      </w:tcPr>
    </w:tblStylePr>
  </w:style>
  <w:style w:type="table" w:styleId="Mediumliste2">
    <w:name w:val="Medium List 2"/>
    <w:basedOn w:val="Tabel-Normal"/>
    <w:uiPriority w:val="99"/>
    <w:semiHidden/>
    <w:unhideWhenUsed/>
    <w:rsid w:val="000A36C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unhideWhenUsed/>
    <w:rsid w:val="000A36CC"/>
    <w:tblPr>
      <w:tblStyleRowBandSize w:val="1"/>
      <w:tblStyleColBandSize w:val="1"/>
      <w:tblBorders>
        <w:top w:val="single" w:sz="8" w:space="0" w:color="667C99" w:themeColor="accent1"/>
        <w:left w:val="single" w:sz="8" w:space="0" w:color="667C99" w:themeColor="accent1"/>
        <w:bottom w:val="single" w:sz="8" w:space="0" w:color="667C99" w:themeColor="accent1"/>
        <w:right w:val="single" w:sz="8" w:space="0" w:color="667C99" w:themeColor="accent1"/>
      </w:tblBorders>
    </w:tblPr>
    <w:tblStylePr w:type="firstRow">
      <w:rPr>
        <w:sz w:val="24"/>
        <w:szCs w:val="24"/>
      </w:rPr>
      <w:tblPr/>
      <w:tcPr>
        <w:tcBorders>
          <w:top w:val="nil"/>
          <w:left w:val="nil"/>
          <w:bottom w:val="single" w:sz="24" w:space="0" w:color="667C99" w:themeColor="accent1"/>
          <w:right w:val="nil"/>
          <w:insideH w:val="nil"/>
          <w:insideV w:val="nil"/>
        </w:tcBorders>
        <w:shd w:val="clear" w:color="auto" w:fill="FFFFFF" w:themeFill="background1"/>
      </w:tcPr>
    </w:tblStylePr>
    <w:tblStylePr w:type="lastRow">
      <w:tblPr/>
      <w:tcPr>
        <w:tcBorders>
          <w:top w:val="single" w:sz="8" w:space="0" w:color="667C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7C99" w:themeColor="accent1"/>
          <w:insideH w:val="nil"/>
          <w:insideV w:val="nil"/>
        </w:tcBorders>
        <w:shd w:val="clear" w:color="auto" w:fill="FFFFFF" w:themeFill="background1"/>
      </w:tcPr>
    </w:tblStylePr>
    <w:tblStylePr w:type="lastCol">
      <w:tblPr/>
      <w:tcPr>
        <w:tcBorders>
          <w:top w:val="nil"/>
          <w:left w:val="single" w:sz="8" w:space="0" w:color="667C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EE5" w:themeFill="accent1" w:themeFillTint="3F"/>
      </w:tcPr>
    </w:tblStylePr>
    <w:tblStylePr w:type="band1Horz">
      <w:tblPr/>
      <w:tcPr>
        <w:tcBorders>
          <w:top w:val="nil"/>
          <w:bottom w:val="nil"/>
          <w:insideH w:val="nil"/>
          <w:insideV w:val="nil"/>
        </w:tcBorders>
        <w:shd w:val="clear" w:color="auto" w:fill="D9DEE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unhideWhenUsed/>
    <w:rsid w:val="000A36CC"/>
    <w:tblPr>
      <w:tblStyleRowBandSize w:val="1"/>
      <w:tblStyleColBandSize w:val="1"/>
      <w:tblBorders>
        <w:top w:val="single" w:sz="8" w:space="0" w:color="C25265" w:themeColor="accent2"/>
        <w:left w:val="single" w:sz="8" w:space="0" w:color="C25265" w:themeColor="accent2"/>
        <w:bottom w:val="single" w:sz="8" w:space="0" w:color="C25265" w:themeColor="accent2"/>
        <w:right w:val="single" w:sz="8" w:space="0" w:color="C25265" w:themeColor="accent2"/>
      </w:tblBorders>
    </w:tblPr>
    <w:tblStylePr w:type="firstRow">
      <w:rPr>
        <w:sz w:val="24"/>
        <w:szCs w:val="24"/>
      </w:rPr>
      <w:tblPr/>
      <w:tcPr>
        <w:tcBorders>
          <w:top w:val="nil"/>
          <w:left w:val="nil"/>
          <w:bottom w:val="single" w:sz="24" w:space="0" w:color="C25265" w:themeColor="accent2"/>
          <w:right w:val="nil"/>
          <w:insideH w:val="nil"/>
          <w:insideV w:val="nil"/>
        </w:tcBorders>
        <w:shd w:val="clear" w:color="auto" w:fill="FFFFFF" w:themeFill="background1"/>
      </w:tcPr>
    </w:tblStylePr>
    <w:tblStylePr w:type="lastRow">
      <w:tblPr/>
      <w:tcPr>
        <w:tcBorders>
          <w:top w:val="single" w:sz="8" w:space="0" w:color="C25265"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25265" w:themeColor="accent2"/>
          <w:insideH w:val="nil"/>
          <w:insideV w:val="nil"/>
        </w:tcBorders>
        <w:shd w:val="clear" w:color="auto" w:fill="FFFFFF" w:themeFill="background1"/>
      </w:tcPr>
    </w:tblStylePr>
    <w:tblStylePr w:type="lastCol">
      <w:tblPr/>
      <w:tcPr>
        <w:tcBorders>
          <w:top w:val="nil"/>
          <w:left w:val="single" w:sz="8" w:space="0" w:color="C2526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D4D8" w:themeFill="accent2" w:themeFillTint="3F"/>
      </w:tcPr>
    </w:tblStylePr>
    <w:tblStylePr w:type="band1Horz">
      <w:tblPr/>
      <w:tcPr>
        <w:tcBorders>
          <w:top w:val="nil"/>
          <w:bottom w:val="nil"/>
          <w:insideH w:val="nil"/>
          <w:insideV w:val="nil"/>
        </w:tcBorders>
        <w:shd w:val="clear" w:color="auto" w:fill="F0D4D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unhideWhenUsed/>
    <w:rsid w:val="000A36CC"/>
    <w:tblPr>
      <w:tblStyleRowBandSize w:val="1"/>
      <w:tblStyleColBandSize w:val="1"/>
      <w:tblBorders>
        <w:top w:val="single" w:sz="8" w:space="0" w:color="8CCF4B" w:themeColor="accent3"/>
        <w:left w:val="single" w:sz="8" w:space="0" w:color="8CCF4B" w:themeColor="accent3"/>
        <w:bottom w:val="single" w:sz="8" w:space="0" w:color="8CCF4B" w:themeColor="accent3"/>
        <w:right w:val="single" w:sz="8" w:space="0" w:color="8CCF4B" w:themeColor="accent3"/>
      </w:tblBorders>
    </w:tblPr>
    <w:tblStylePr w:type="firstRow">
      <w:rPr>
        <w:sz w:val="24"/>
        <w:szCs w:val="24"/>
      </w:rPr>
      <w:tblPr/>
      <w:tcPr>
        <w:tcBorders>
          <w:top w:val="nil"/>
          <w:left w:val="nil"/>
          <w:bottom w:val="single" w:sz="24" w:space="0" w:color="8CCF4B" w:themeColor="accent3"/>
          <w:right w:val="nil"/>
          <w:insideH w:val="nil"/>
          <w:insideV w:val="nil"/>
        </w:tcBorders>
        <w:shd w:val="clear" w:color="auto" w:fill="FFFFFF" w:themeFill="background1"/>
      </w:tcPr>
    </w:tblStylePr>
    <w:tblStylePr w:type="lastRow">
      <w:tblPr/>
      <w:tcPr>
        <w:tcBorders>
          <w:top w:val="single" w:sz="8" w:space="0" w:color="8CCF4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CCF4B" w:themeColor="accent3"/>
          <w:insideH w:val="nil"/>
          <w:insideV w:val="nil"/>
        </w:tcBorders>
        <w:shd w:val="clear" w:color="auto" w:fill="FFFFFF" w:themeFill="background1"/>
      </w:tcPr>
    </w:tblStylePr>
    <w:tblStylePr w:type="lastCol">
      <w:tblPr/>
      <w:tcPr>
        <w:tcBorders>
          <w:top w:val="nil"/>
          <w:left w:val="single" w:sz="8" w:space="0" w:color="8CCF4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F3D2" w:themeFill="accent3" w:themeFillTint="3F"/>
      </w:tcPr>
    </w:tblStylePr>
    <w:tblStylePr w:type="band1Horz">
      <w:tblPr/>
      <w:tcPr>
        <w:tcBorders>
          <w:top w:val="nil"/>
          <w:bottom w:val="nil"/>
          <w:insideH w:val="nil"/>
          <w:insideV w:val="nil"/>
        </w:tcBorders>
        <w:shd w:val="clear" w:color="auto" w:fill="E2F3D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unhideWhenUsed/>
    <w:rsid w:val="000A36CC"/>
    <w:tblPr>
      <w:tblStyleRowBandSize w:val="1"/>
      <w:tblStyleColBandSize w:val="1"/>
      <w:tblBorders>
        <w:top w:val="single" w:sz="8" w:space="0" w:color="80BEB3" w:themeColor="accent4"/>
        <w:left w:val="single" w:sz="8" w:space="0" w:color="80BEB3" w:themeColor="accent4"/>
        <w:bottom w:val="single" w:sz="8" w:space="0" w:color="80BEB3" w:themeColor="accent4"/>
        <w:right w:val="single" w:sz="8" w:space="0" w:color="80BEB3" w:themeColor="accent4"/>
      </w:tblBorders>
    </w:tblPr>
    <w:tblStylePr w:type="firstRow">
      <w:rPr>
        <w:sz w:val="24"/>
        <w:szCs w:val="24"/>
      </w:rPr>
      <w:tblPr/>
      <w:tcPr>
        <w:tcBorders>
          <w:top w:val="nil"/>
          <w:left w:val="nil"/>
          <w:bottom w:val="single" w:sz="24" w:space="0" w:color="80BEB3" w:themeColor="accent4"/>
          <w:right w:val="nil"/>
          <w:insideH w:val="nil"/>
          <w:insideV w:val="nil"/>
        </w:tcBorders>
        <w:shd w:val="clear" w:color="auto" w:fill="FFFFFF" w:themeFill="background1"/>
      </w:tcPr>
    </w:tblStylePr>
    <w:tblStylePr w:type="lastRow">
      <w:tblPr/>
      <w:tcPr>
        <w:tcBorders>
          <w:top w:val="single" w:sz="8" w:space="0" w:color="80BE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BEB3" w:themeColor="accent4"/>
          <w:insideH w:val="nil"/>
          <w:insideV w:val="nil"/>
        </w:tcBorders>
        <w:shd w:val="clear" w:color="auto" w:fill="FFFFFF" w:themeFill="background1"/>
      </w:tcPr>
    </w:tblStylePr>
    <w:tblStylePr w:type="lastCol">
      <w:tblPr/>
      <w:tcPr>
        <w:tcBorders>
          <w:top w:val="nil"/>
          <w:left w:val="single" w:sz="8" w:space="0" w:color="80BE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FEC" w:themeFill="accent4" w:themeFillTint="3F"/>
      </w:tcPr>
    </w:tblStylePr>
    <w:tblStylePr w:type="band1Horz">
      <w:tblPr/>
      <w:tcPr>
        <w:tcBorders>
          <w:top w:val="nil"/>
          <w:bottom w:val="nil"/>
          <w:insideH w:val="nil"/>
          <w:insideV w:val="nil"/>
        </w:tcBorders>
        <w:shd w:val="clear" w:color="auto" w:fill="DFEF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unhideWhenUsed/>
    <w:rsid w:val="000A36CC"/>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unhideWhenUsed/>
    <w:rsid w:val="000A36CC"/>
    <w:tblPr>
      <w:tblStyleRowBandSize w:val="1"/>
      <w:tblStyleColBandSize w:val="1"/>
      <w:tblBorders>
        <w:top w:val="single" w:sz="8" w:space="0" w:color="D17D8B" w:themeColor="accent6"/>
        <w:left w:val="single" w:sz="8" w:space="0" w:color="D17D8B" w:themeColor="accent6"/>
        <w:bottom w:val="single" w:sz="8" w:space="0" w:color="D17D8B" w:themeColor="accent6"/>
        <w:right w:val="single" w:sz="8" w:space="0" w:color="D17D8B" w:themeColor="accent6"/>
      </w:tblBorders>
    </w:tblPr>
    <w:tblStylePr w:type="firstRow">
      <w:rPr>
        <w:sz w:val="24"/>
        <w:szCs w:val="24"/>
      </w:rPr>
      <w:tblPr/>
      <w:tcPr>
        <w:tcBorders>
          <w:top w:val="nil"/>
          <w:left w:val="nil"/>
          <w:bottom w:val="single" w:sz="24" w:space="0" w:color="D17D8B" w:themeColor="accent6"/>
          <w:right w:val="nil"/>
          <w:insideH w:val="nil"/>
          <w:insideV w:val="nil"/>
        </w:tcBorders>
        <w:shd w:val="clear" w:color="auto" w:fill="FFFFFF" w:themeFill="background1"/>
      </w:tcPr>
    </w:tblStylePr>
    <w:tblStylePr w:type="lastRow">
      <w:tblPr/>
      <w:tcPr>
        <w:tcBorders>
          <w:top w:val="single" w:sz="8" w:space="0" w:color="D17D8B"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17D8B" w:themeColor="accent6"/>
          <w:insideH w:val="nil"/>
          <w:insideV w:val="nil"/>
        </w:tcBorders>
        <w:shd w:val="clear" w:color="auto" w:fill="FFFFFF" w:themeFill="background1"/>
      </w:tcPr>
    </w:tblStylePr>
    <w:tblStylePr w:type="lastCol">
      <w:tblPr/>
      <w:tcPr>
        <w:tcBorders>
          <w:top w:val="nil"/>
          <w:left w:val="single" w:sz="8" w:space="0" w:color="D17D8B"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DEE2" w:themeFill="accent6" w:themeFillTint="3F"/>
      </w:tcPr>
    </w:tblStylePr>
    <w:tblStylePr w:type="band1Horz">
      <w:tblPr/>
      <w:tcPr>
        <w:tcBorders>
          <w:top w:val="nil"/>
          <w:bottom w:val="nil"/>
          <w:insideH w:val="nil"/>
          <w:insideV w:val="nil"/>
        </w:tcBorders>
        <w:shd w:val="clear" w:color="auto" w:fill="F3DEE2"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unhideWhenUsed/>
    <w:rsid w:val="000A36C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unhideWhenUsed/>
    <w:rsid w:val="000A36CC"/>
    <w:tblPr>
      <w:tblStyleRowBandSize w:val="1"/>
      <w:tblStyleColBandSize w:val="1"/>
      <w:tblBorders>
        <w:top w:val="single" w:sz="8" w:space="0" w:color="8C9CB2" w:themeColor="accent1" w:themeTint="BF"/>
        <w:left w:val="single" w:sz="8" w:space="0" w:color="8C9CB2" w:themeColor="accent1" w:themeTint="BF"/>
        <w:bottom w:val="single" w:sz="8" w:space="0" w:color="8C9CB2" w:themeColor="accent1" w:themeTint="BF"/>
        <w:right w:val="single" w:sz="8" w:space="0" w:color="8C9CB2" w:themeColor="accent1" w:themeTint="BF"/>
        <w:insideH w:val="single" w:sz="8" w:space="0" w:color="8C9CB2" w:themeColor="accent1" w:themeTint="BF"/>
      </w:tblBorders>
    </w:tblPr>
    <w:tblStylePr w:type="firstRow">
      <w:rPr>
        <w:b/>
        <w:bCs/>
        <w:color w:val="FFFFFF" w:themeColor="background1"/>
      </w:rPr>
      <w:tblPr/>
      <w:tcPr>
        <w:tcBorders>
          <w:top w:val="single" w:sz="8" w:space="0" w:color="8C9CB2" w:themeColor="accent1" w:themeTint="BF"/>
          <w:left w:val="single" w:sz="8" w:space="0" w:color="8C9CB2" w:themeColor="accent1" w:themeTint="BF"/>
          <w:bottom w:val="single" w:sz="8" w:space="0" w:color="8C9CB2" w:themeColor="accent1" w:themeTint="BF"/>
          <w:right w:val="single" w:sz="8" w:space="0" w:color="8C9CB2" w:themeColor="accent1" w:themeTint="BF"/>
          <w:insideH w:val="nil"/>
          <w:insideV w:val="nil"/>
        </w:tcBorders>
        <w:shd w:val="clear" w:color="auto" w:fill="667C99" w:themeFill="accent1"/>
      </w:tcPr>
    </w:tblStylePr>
    <w:tblStylePr w:type="lastRow">
      <w:rPr>
        <w:b/>
        <w:bCs/>
      </w:rPr>
      <w:tblPr/>
      <w:tcPr>
        <w:tcBorders>
          <w:top w:val="double" w:sz="6" w:space="0" w:color="8C9CB2" w:themeColor="accent1" w:themeTint="BF"/>
          <w:left w:val="single" w:sz="8" w:space="0" w:color="8C9CB2" w:themeColor="accent1" w:themeTint="BF"/>
          <w:bottom w:val="single" w:sz="8" w:space="0" w:color="8C9CB2" w:themeColor="accent1" w:themeTint="BF"/>
          <w:right w:val="single" w:sz="8" w:space="0" w:color="8C9CB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9DEE5" w:themeFill="accent1" w:themeFillTint="3F"/>
      </w:tcPr>
    </w:tblStylePr>
    <w:tblStylePr w:type="band1Horz">
      <w:tblPr/>
      <w:tcPr>
        <w:tcBorders>
          <w:insideH w:val="nil"/>
          <w:insideV w:val="nil"/>
        </w:tcBorders>
        <w:shd w:val="clear" w:color="auto" w:fill="D9DEE5"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unhideWhenUsed/>
    <w:rsid w:val="000A36CC"/>
    <w:tblPr>
      <w:tblStyleRowBandSize w:val="1"/>
      <w:tblStyleColBandSize w:val="1"/>
      <w:tblBorders>
        <w:top w:val="single" w:sz="8" w:space="0" w:color="D17D8B" w:themeColor="accent2" w:themeTint="BF"/>
        <w:left w:val="single" w:sz="8" w:space="0" w:color="D17D8B" w:themeColor="accent2" w:themeTint="BF"/>
        <w:bottom w:val="single" w:sz="8" w:space="0" w:color="D17D8B" w:themeColor="accent2" w:themeTint="BF"/>
        <w:right w:val="single" w:sz="8" w:space="0" w:color="D17D8B" w:themeColor="accent2" w:themeTint="BF"/>
        <w:insideH w:val="single" w:sz="8" w:space="0" w:color="D17D8B" w:themeColor="accent2" w:themeTint="BF"/>
      </w:tblBorders>
    </w:tblPr>
    <w:tblStylePr w:type="firstRow">
      <w:rPr>
        <w:b/>
        <w:bCs/>
        <w:color w:val="FFFFFF" w:themeColor="background1"/>
      </w:rPr>
      <w:tblPr/>
      <w:tcPr>
        <w:tcBorders>
          <w:top w:val="single" w:sz="8" w:space="0" w:color="D17D8B" w:themeColor="accent2" w:themeTint="BF"/>
          <w:left w:val="single" w:sz="8" w:space="0" w:color="D17D8B" w:themeColor="accent2" w:themeTint="BF"/>
          <w:bottom w:val="single" w:sz="8" w:space="0" w:color="D17D8B" w:themeColor="accent2" w:themeTint="BF"/>
          <w:right w:val="single" w:sz="8" w:space="0" w:color="D17D8B" w:themeColor="accent2" w:themeTint="BF"/>
          <w:insideH w:val="nil"/>
          <w:insideV w:val="nil"/>
        </w:tcBorders>
        <w:shd w:val="clear" w:color="auto" w:fill="C25265" w:themeFill="accent2"/>
      </w:tcPr>
    </w:tblStylePr>
    <w:tblStylePr w:type="lastRow">
      <w:rPr>
        <w:b/>
        <w:bCs/>
      </w:rPr>
      <w:tblPr/>
      <w:tcPr>
        <w:tcBorders>
          <w:top w:val="double" w:sz="6" w:space="0" w:color="D17D8B" w:themeColor="accent2" w:themeTint="BF"/>
          <w:left w:val="single" w:sz="8" w:space="0" w:color="D17D8B" w:themeColor="accent2" w:themeTint="BF"/>
          <w:bottom w:val="single" w:sz="8" w:space="0" w:color="D17D8B" w:themeColor="accent2" w:themeTint="BF"/>
          <w:right w:val="single" w:sz="8" w:space="0" w:color="D17D8B" w:themeColor="accent2" w:themeTint="BF"/>
          <w:insideH w:val="nil"/>
          <w:insideV w:val="nil"/>
        </w:tcBorders>
      </w:tcPr>
    </w:tblStylePr>
    <w:tblStylePr w:type="firstCol">
      <w:rPr>
        <w:b/>
        <w:bCs/>
      </w:rPr>
    </w:tblStylePr>
    <w:tblStylePr w:type="lastCol">
      <w:rPr>
        <w:b/>
        <w:bCs/>
      </w:rPr>
    </w:tblStylePr>
    <w:tblStylePr w:type="band1Vert">
      <w:tblPr/>
      <w:tcPr>
        <w:shd w:val="clear" w:color="auto" w:fill="F0D4D8" w:themeFill="accent2" w:themeFillTint="3F"/>
      </w:tcPr>
    </w:tblStylePr>
    <w:tblStylePr w:type="band1Horz">
      <w:tblPr/>
      <w:tcPr>
        <w:tcBorders>
          <w:insideH w:val="nil"/>
          <w:insideV w:val="nil"/>
        </w:tcBorders>
        <w:shd w:val="clear" w:color="auto" w:fill="F0D4D8"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unhideWhenUsed/>
    <w:rsid w:val="000A36CC"/>
    <w:tblPr>
      <w:tblStyleRowBandSize w:val="1"/>
      <w:tblStyleColBandSize w:val="1"/>
      <w:tblBorders>
        <w:top w:val="single" w:sz="8" w:space="0" w:color="A8DB78" w:themeColor="accent3" w:themeTint="BF"/>
        <w:left w:val="single" w:sz="8" w:space="0" w:color="A8DB78" w:themeColor="accent3" w:themeTint="BF"/>
        <w:bottom w:val="single" w:sz="8" w:space="0" w:color="A8DB78" w:themeColor="accent3" w:themeTint="BF"/>
        <w:right w:val="single" w:sz="8" w:space="0" w:color="A8DB78" w:themeColor="accent3" w:themeTint="BF"/>
        <w:insideH w:val="single" w:sz="8" w:space="0" w:color="A8DB78" w:themeColor="accent3" w:themeTint="BF"/>
      </w:tblBorders>
    </w:tblPr>
    <w:tblStylePr w:type="firstRow">
      <w:rPr>
        <w:b/>
        <w:bCs/>
        <w:color w:val="FFFFFF" w:themeColor="background1"/>
      </w:rPr>
      <w:tblPr/>
      <w:tcPr>
        <w:tcBorders>
          <w:top w:val="single" w:sz="8" w:space="0" w:color="A8DB78" w:themeColor="accent3" w:themeTint="BF"/>
          <w:left w:val="single" w:sz="8" w:space="0" w:color="A8DB78" w:themeColor="accent3" w:themeTint="BF"/>
          <w:bottom w:val="single" w:sz="8" w:space="0" w:color="A8DB78" w:themeColor="accent3" w:themeTint="BF"/>
          <w:right w:val="single" w:sz="8" w:space="0" w:color="A8DB78" w:themeColor="accent3" w:themeTint="BF"/>
          <w:insideH w:val="nil"/>
          <w:insideV w:val="nil"/>
        </w:tcBorders>
        <w:shd w:val="clear" w:color="auto" w:fill="8CCF4B" w:themeFill="accent3"/>
      </w:tcPr>
    </w:tblStylePr>
    <w:tblStylePr w:type="lastRow">
      <w:rPr>
        <w:b/>
        <w:bCs/>
      </w:rPr>
      <w:tblPr/>
      <w:tcPr>
        <w:tcBorders>
          <w:top w:val="double" w:sz="6" w:space="0" w:color="A8DB78" w:themeColor="accent3" w:themeTint="BF"/>
          <w:left w:val="single" w:sz="8" w:space="0" w:color="A8DB78" w:themeColor="accent3" w:themeTint="BF"/>
          <w:bottom w:val="single" w:sz="8" w:space="0" w:color="A8DB78" w:themeColor="accent3" w:themeTint="BF"/>
          <w:right w:val="single" w:sz="8" w:space="0" w:color="A8DB78" w:themeColor="accent3" w:themeTint="BF"/>
          <w:insideH w:val="nil"/>
          <w:insideV w:val="nil"/>
        </w:tcBorders>
      </w:tcPr>
    </w:tblStylePr>
    <w:tblStylePr w:type="firstCol">
      <w:rPr>
        <w:b/>
        <w:bCs/>
      </w:rPr>
    </w:tblStylePr>
    <w:tblStylePr w:type="lastCol">
      <w:rPr>
        <w:b/>
        <w:bCs/>
      </w:rPr>
    </w:tblStylePr>
    <w:tblStylePr w:type="band1Vert">
      <w:tblPr/>
      <w:tcPr>
        <w:shd w:val="clear" w:color="auto" w:fill="E2F3D2" w:themeFill="accent3" w:themeFillTint="3F"/>
      </w:tcPr>
    </w:tblStylePr>
    <w:tblStylePr w:type="band1Horz">
      <w:tblPr/>
      <w:tcPr>
        <w:tcBorders>
          <w:insideH w:val="nil"/>
          <w:insideV w:val="nil"/>
        </w:tcBorders>
        <w:shd w:val="clear" w:color="auto" w:fill="E2F3D2"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unhideWhenUsed/>
    <w:rsid w:val="000A36CC"/>
    <w:tblPr>
      <w:tblStyleRowBandSize w:val="1"/>
      <w:tblStyleColBandSize w:val="1"/>
      <w:tblBorders>
        <w:top w:val="single" w:sz="8" w:space="0" w:color="9FCEC5" w:themeColor="accent4" w:themeTint="BF"/>
        <w:left w:val="single" w:sz="8" w:space="0" w:color="9FCEC5" w:themeColor="accent4" w:themeTint="BF"/>
        <w:bottom w:val="single" w:sz="8" w:space="0" w:color="9FCEC5" w:themeColor="accent4" w:themeTint="BF"/>
        <w:right w:val="single" w:sz="8" w:space="0" w:color="9FCEC5" w:themeColor="accent4" w:themeTint="BF"/>
        <w:insideH w:val="single" w:sz="8" w:space="0" w:color="9FCEC5" w:themeColor="accent4" w:themeTint="BF"/>
      </w:tblBorders>
    </w:tblPr>
    <w:tblStylePr w:type="firstRow">
      <w:rPr>
        <w:b/>
        <w:bCs/>
        <w:color w:val="FFFFFF" w:themeColor="background1"/>
      </w:rPr>
      <w:tblPr/>
      <w:tcPr>
        <w:tcBorders>
          <w:top w:val="single" w:sz="8" w:space="0" w:color="9FCEC5" w:themeColor="accent4" w:themeTint="BF"/>
          <w:left w:val="single" w:sz="8" w:space="0" w:color="9FCEC5" w:themeColor="accent4" w:themeTint="BF"/>
          <w:bottom w:val="single" w:sz="8" w:space="0" w:color="9FCEC5" w:themeColor="accent4" w:themeTint="BF"/>
          <w:right w:val="single" w:sz="8" w:space="0" w:color="9FCEC5" w:themeColor="accent4" w:themeTint="BF"/>
          <w:insideH w:val="nil"/>
          <w:insideV w:val="nil"/>
        </w:tcBorders>
        <w:shd w:val="clear" w:color="auto" w:fill="80BEB3" w:themeFill="accent4"/>
      </w:tcPr>
    </w:tblStylePr>
    <w:tblStylePr w:type="lastRow">
      <w:rPr>
        <w:b/>
        <w:bCs/>
      </w:rPr>
      <w:tblPr/>
      <w:tcPr>
        <w:tcBorders>
          <w:top w:val="double" w:sz="6" w:space="0" w:color="9FCEC5" w:themeColor="accent4" w:themeTint="BF"/>
          <w:left w:val="single" w:sz="8" w:space="0" w:color="9FCEC5" w:themeColor="accent4" w:themeTint="BF"/>
          <w:bottom w:val="single" w:sz="8" w:space="0" w:color="9FCEC5" w:themeColor="accent4" w:themeTint="BF"/>
          <w:right w:val="single" w:sz="8" w:space="0" w:color="9FCEC5"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EFEC" w:themeFill="accent4" w:themeFillTint="3F"/>
      </w:tcPr>
    </w:tblStylePr>
    <w:tblStylePr w:type="band1Horz">
      <w:tblPr/>
      <w:tcPr>
        <w:tcBorders>
          <w:insideH w:val="nil"/>
          <w:insideV w:val="nil"/>
        </w:tcBorders>
        <w:shd w:val="clear" w:color="auto" w:fill="DFEFEC"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unhideWhenUsed/>
    <w:rsid w:val="000A36CC"/>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unhideWhenUsed/>
    <w:rsid w:val="000A36CC"/>
    <w:tblPr>
      <w:tblStyleRowBandSize w:val="1"/>
      <w:tblStyleColBandSize w:val="1"/>
      <w:tblBorders>
        <w:top w:val="single" w:sz="8" w:space="0" w:color="DC9DA7" w:themeColor="accent6" w:themeTint="BF"/>
        <w:left w:val="single" w:sz="8" w:space="0" w:color="DC9DA7" w:themeColor="accent6" w:themeTint="BF"/>
        <w:bottom w:val="single" w:sz="8" w:space="0" w:color="DC9DA7" w:themeColor="accent6" w:themeTint="BF"/>
        <w:right w:val="single" w:sz="8" w:space="0" w:color="DC9DA7" w:themeColor="accent6" w:themeTint="BF"/>
        <w:insideH w:val="single" w:sz="8" w:space="0" w:color="DC9DA7" w:themeColor="accent6" w:themeTint="BF"/>
      </w:tblBorders>
    </w:tblPr>
    <w:tblStylePr w:type="firstRow">
      <w:rPr>
        <w:b/>
        <w:bCs/>
        <w:color w:val="FFFFFF" w:themeColor="background1"/>
      </w:rPr>
      <w:tblPr/>
      <w:tcPr>
        <w:tcBorders>
          <w:top w:val="single" w:sz="8" w:space="0" w:color="DC9DA7" w:themeColor="accent6" w:themeTint="BF"/>
          <w:left w:val="single" w:sz="8" w:space="0" w:color="DC9DA7" w:themeColor="accent6" w:themeTint="BF"/>
          <w:bottom w:val="single" w:sz="8" w:space="0" w:color="DC9DA7" w:themeColor="accent6" w:themeTint="BF"/>
          <w:right w:val="single" w:sz="8" w:space="0" w:color="DC9DA7" w:themeColor="accent6" w:themeTint="BF"/>
          <w:insideH w:val="nil"/>
          <w:insideV w:val="nil"/>
        </w:tcBorders>
        <w:shd w:val="clear" w:color="auto" w:fill="D17D8B" w:themeFill="accent6"/>
      </w:tcPr>
    </w:tblStylePr>
    <w:tblStylePr w:type="lastRow">
      <w:rPr>
        <w:b/>
        <w:bCs/>
      </w:rPr>
      <w:tblPr/>
      <w:tcPr>
        <w:tcBorders>
          <w:top w:val="double" w:sz="6" w:space="0" w:color="DC9DA7" w:themeColor="accent6" w:themeTint="BF"/>
          <w:left w:val="single" w:sz="8" w:space="0" w:color="DC9DA7" w:themeColor="accent6" w:themeTint="BF"/>
          <w:bottom w:val="single" w:sz="8" w:space="0" w:color="DC9DA7" w:themeColor="accent6" w:themeTint="BF"/>
          <w:right w:val="single" w:sz="8" w:space="0" w:color="DC9DA7" w:themeColor="accent6" w:themeTint="BF"/>
          <w:insideH w:val="nil"/>
          <w:insideV w:val="nil"/>
        </w:tcBorders>
      </w:tcPr>
    </w:tblStylePr>
    <w:tblStylePr w:type="firstCol">
      <w:rPr>
        <w:b/>
        <w:bCs/>
      </w:rPr>
    </w:tblStylePr>
    <w:tblStylePr w:type="lastCol">
      <w:rPr>
        <w:b/>
        <w:bCs/>
      </w:rPr>
    </w:tblStylePr>
    <w:tblStylePr w:type="band1Vert">
      <w:tblPr/>
      <w:tcPr>
        <w:shd w:val="clear" w:color="auto" w:fill="F3DEE2" w:themeFill="accent6" w:themeFillTint="3F"/>
      </w:tcPr>
    </w:tblStylePr>
    <w:tblStylePr w:type="band1Horz">
      <w:tblPr/>
      <w:tcPr>
        <w:tcBorders>
          <w:insideH w:val="nil"/>
          <w:insideV w:val="nil"/>
        </w:tcBorders>
        <w:shd w:val="clear" w:color="auto" w:fill="F3DEE2"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unhideWhenUsed/>
    <w:rsid w:val="000A36CC"/>
    <w:tblPr>
      <w:tblStyleRowBandSize w:val="1"/>
      <w:tblStyleColBandSize w:val="1"/>
      <w:tblBorders>
        <w:top w:val="single" w:sz="18" w:space="0" w:color="auto"/>
        <w:bottom w:val="single" w:sz="18" w:space="0" w:color="auto"/>
      </w:tblBorders>
    </w:tblPr>
    <w:tblStylePr w:type="firstRow">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unhideWhenUsed/>
    <w:rsid w:val="000A36CC"/>
    <w:tblPr>
      <w:tblStyleRowBandSize w:val="1"/>
      <w:tblStyleColBandSize w:val="1"/>
      <w:tblBorders>
        <w:top w:val="single" w:sz="18" w:space="0" w:color="auto"/>
        <w:bottom w:val="single" w:sz="18" w:space="0" w:color="auto"/>
      </w:tblBorders>
    </w:tblPr>
    <w:tblStylePr w:type="firstRow">
      <w:rPr>
        <w:b/>
        <w:bCs/>
        <w:color w:val="FFFFFF" w:themeColor="background1"/>
      </w:rPr>
      <w:tblPr/>
      <w:tcPr>
        <w:tcBorders>
          <w:top w:val="single" w:sz="18" w:space="0" w:color="auto"/>
          <w:left w:val="nil"/>
          <w:bottom w:val="single" w:sz="18" w:space="0" w:color="auto"/>
          <w:right w:val="nil"/>
          <w:insideH w:val="nil"/>
          <w:insideV w:val="nil"/>
        </w:tcBorders>
        <w:shd w:val="clear" w:color="auto" w:fill="667C99" w:themeFill="accent1"/>
      </w:tcPr>
    </w:tblStylePr>
    <w:tblStylePr w:type="lastRow">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7C99" w:themeFill="accent1"/>
      </w:tcPr>
    </w:tblStylePr>
    <w:tblStylePr w:type="lastCol">
      <w:rPr>
        <w:b/>
        <w:bCs/>
        <w:color w:val="FFFFFF" w:themeColor="background1"/>
      </w:rPr>
      <w:tblPr/>
      <w:tcPr>
        <w:tcBorders>
          <w:left w:val="nil"/>
          <w:right w:val="nil"/>
          <w:insideH w:val="nil"/>
          <w:insideV w:val="nil"/>
        </w:tcBorders>
        <w:shd w:val="clear" w:color="auto" w:fill="667C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unhideWhenUsed/>
    <w:rsid w:val="000A36CC"/>
    <w:tblPr>
      <w:tblStyleRowBandSize w:val="1"/>
      <w:tblStyleColBandSize w:val="1"/>
      <w:tblBorders>
        <w:top w:val="single" w:sz="18" w:space="0" w:color="auto"/>
        <w:bottom w:val="single" w:sz="18" w:space="0" w:color="auto"/>
      </w:tblBorders>
    </w:tblPr>
    <w:tblStylePr w:type="firstRow">
      <w:rPr>
        <w:b/>
        <w:bCs/>
        <w:color w:val="FFFFFF" w:themeColor="background1"/>
      </w:rPr>
      <w:tblPr/>
      <w:tcPr>
        <w:tcBorders>
          <w:top w:val="single" w:sz="18" w:space="0" w:color="auto"/>
          <w:left w:val="nil"/>
          <w:bottom w:val="single" w:sz="18" w:space="0" w:color="auto"/>
          <w:right w:val="nil"/>
          <w:insideH w:val="nil"/>
          <w:insideV w:val="nil"/>
        </w:tcBorders>
        <w:shd w:val="clear" w:color="auto" w:fill="C25265" w:themeFill="accent2"/>
      </w:tcPr>
    </w:tblStylePr>
    <w:tblStylePr w:type="lastRow">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5265" w:themeFill="accent2"/>
      </w:tcPr>
    </w:tblStylePr>
    <w:tblStylePr w:type="lastCol">
      <w:rPr>
        <w:b/>
        <w:bCs/>
        <w:color w:val="FFFFFF" w:themeColor="background1"/>
      </w:rPr>
      <w:tblPr/>
      <w:tcPr>
        <w:tcBorders>
          <w:left w:val="nil"/>
          <w:right w:val="nil"/>
          <w:insideH w:val="nil"/>
          <w:insideV w:val="nil"/>
        </w:tcBorders>
        <w:shd w:val="clear" w:color="auto" w:fill="C2526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unhideWhenUsed/>
    <w:rsid w:val="000A36CC"/>
    <w:tblPr>
      <w:tblStyleRowBandSize w:val="1"/>
      <w:tblStyleColBandSize w:val="1"/>
      <w:tblBorders>
        <w:top w:val="single" w:sz="18" w:space="0" w:color="auto"/>
        <w:bottom w:val="single" w:sz="18" w:space="0" w:color="auto"/>
      </w:tblBorders>
    </w:tblPr>
    <w:tblStylePr w:type="firstRow">
      <w:rPr>
        <w:b/>
        <w:bCs/>
        <w:color w:val="FFFFFF" w:themeColor="background1"/>
      </w:rPr>
      <w:tblPr/>
      <w:tcPr>
        <w:tcBorders>
          <w:top w:val="single" w:sz="18" w:space="0" w:color="auto"/>
          <w:left w:val="nil"/>
          <w:bottom w:val="single" w:sz="18" w:space="0" w:color="auto"/>
          <w:right w:val="nil"/>
          <w:insideH w:val="nil"/>
          <w:insideV w:val="nil"/>
        </w:tcBorders>
        <w:shd w:val="clear" w:color="auto" w:fill="8CCF4B" w:themeFill="accent3"/>
      </w:tcPr>
    </w:tblStylePr>
    <w:tblStylePr w:type="lastRow">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CCF4B" w:themeFill="accent3"/>
      </w:tcPr>
    </w:tblStylePr>
    <w:tblStylePr w:type="lastCol">
      <w:rPr>
        <w:b/>
        <w:bCs/>
        <w:color w:val="FFFFFF" w:themeColor="background1"/>
      </w:rPr>
      <w:tblPr/>
      <w:tcPr>
        <w:tcBorders>
          <w:left w:val="nil"/>
          <w:right w:val="nil"/>
          <w:insideH w:val="nil"/>
          <w:insideV w:val="nil"/>
        </w:tcBorders>
        <w:shd w:val="clear" w:color="auto" w:fill="8CCF4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unhideWhenUsed/>
    <w:rsid w:val="000A36CC"/>
    <w:tblPr>
      <w:tblStyleRowBandSize w:val="1"/>
      <w:tblStyleColBandSize w:val="1"/>
      <w:tblBorders>
        <w:top w:val="single" w:sz="18" w:space="0" w:color="auto"/>
        <w:bottom w:val="single" w:sz="18" w:space="0" w:color="auto"/>
      </w:tblBorders>
    </w:tblPr>
    <w:tblStylePr w:type="firstRow">
      <w:rPr>
        <w:b/>
        <w:bCs/>
        <w:color w:val="FFFFFF" w:themeColor="background1"/>
      </w:rPr>
      <w:tblPr/>
      <w:tcPr>
        <w:tcBorders>
          <w:top w:val="single" w:sz="18" w:space="0" w:color="auto"/>
          <w:left w:val="nil"/>
          <w:bottom w:val="single" w:sz="18" w:space="0" w:color="auto"/>
          <w:right w:val="nil"/>
          <w:insideH w:val="nil"/>
          <w:insideV w:val="nil"/>
        </w:tcBorders>
        <w:shd w:val="clear" w:color="auto" w:fill="80BEB3" w:themeFill="accent4"/>
      </w:tcPr>
    </w:tblStylePr>
    <w:tblStylePr w:type="lastRow">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BEB3" w:themeFill="accent4"/>
      </w:tcPr>
    </w:tblStylePr>
    <w:tblStylePr w:type="lastCol">
      <w:rPr>
        <w:b/>
        <w:bCs/>
        <w:color w:val="FFFFFF" w:themeColor="background1"/>
      </w:rPr>
      <w:tblPr/>
      <w:tcPr>
        <w:tcBorders>
          <w:left w:val="nil"/>
          <w:right w:val="nil"/>
          <w:insideH w:val="nil"/>
          <w:insideV w:val="nil"/>
        </w:tcBorders>
        <w:shd w:val="clear" w:color="auto" w:fill="80BE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unhideWhenUsed/>
    <w:rsid w:val="000A36CC"/>
    <w:tblPr>
      <w:tblStyleRowBandSize w:val="1"/>
      <w:tblStyleColBandSize w:val="1"/>
      <w:tblBorders>
        <w:top w:val="single" w:sz="18" w:space="0" w:color="auto"/>
        <w:bottom w:val="single" w:sz="18" w:space="0" w:color="auto"/>
      </w:tblBorders>
    </w:tblPr>
    <w:tblStylePr w:type="firstRow">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unhideWhenUsed/>
    <w:rsid w:val="000A36CC"/>
    <w:tblPr>
      <w:tblStyleRowBandSize w:val="1"/>
      <w:tblStyleColBandSize w:val="1"/>
      <w:tblBorders>
        <w:top w:val="single" w:sz="18" w:space="0" w:color="auto"/>
        <w:bottom w:val="single" w:sz="18" w:space="0" w:color="auto"/>
      </w:tblBorders>
    </w:tblPr>
    <w:tblStylePr w:type="firstRow">
      <w:rPr>
        <w:b/>
        <w:bCs/>
        <w:color w:val="FFFFFF" w:themeColor="background1"/>
      </w:rPr>
      <w:tblPr/>
      <w:tcPr>
        <w:tcBorders>
          <w:top w:val="single" w:sz="18" w:space="0" w:color="auto"/>
          <w:left w:val="nil"/>
          <w:bottom w:val="single" w:sz="18" w:space="0" w:color="auto"/>
          <w:right w:val="nil"/>
          <w:insideH w:val="nil"/>
          <w:insideV w:val="nil"/>
        </w:tcBorders>
        <w:shd w:val="clear" w:color="auto" w:fill="D17D8B" w:themeFill="accent6"/>
      </w:tcPr>
    </w:tblStylePr>
    <w:tblStylePr w:type="lastRow">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17D8B" w:themeFill="accent6"/>
      </w:tcPr>
    </w:tblStylePr>
    <w:tblStylePr w:type="lastCol">
      <w:rPr>
        <w:b/>
        <w:bCs/>
        <w:color w:val="FFFFFF" w:themeColor="background1"/>
      </w:rPr>
      <w:tblPr/>
      <w:tcPr>
        <w:tcBorders>
          <w:left w:val="nil"/>
          <w:right w:val="nil"/>
          <w:insideH w:val="nil"/>
          <w:insideV w:val="nil"/>
        </w:tcBorders>
        <w:shd w:val="clear" w:color="auto" w:fill="D17D8B"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0A36CC"/>
    <w:pPr>
      <w:spacing w:line="264" w:lineRule="auto"/>
      <w:ind w:left="794"/>
    </w:pPr>
  </w:style>
  <w:style w:type="character" w:customStyle="1" w:styleId="BrevhovedTegn">
    <w:name w:val="Brevhoved Tegn"/>
    <w:basedOn w:val="Standardskrifttypeiafsnit"/>
    <w:link w:val="Brevhoved"/>
    <w:uiPriority w:val="99"/>
    <w:semiHidden/>
    <w:rsid w:val="000A36CC"/>
  </w:style>
  <w:style w:type="paragraph" w:styleId="NormalWeb">
    <w:name w:val="Normal (Web)"/>
    <w:basedOn w:val="Normal"/>
    <w:rsid w:val="000A36CC"/>
    <w:pPr>
      <w:spacing w:line="264" w:lineRule="auto"/>
      <w:ind w:left="794"/>
    </w:pPr>
  </w:style>
  <w:style w:type="paragraph" w:styleId="Normalindrykning">
    <w:name w:val="Normal Indent"/>
    <w:basedOn w:val="Normal"/>
    <w:uiPriority w:val="99"/>
    <w:semiHidden/>
    <w:rsid w:val="000A36CC"/>
    <w:pPr>
      <w:spacing w:line="264" w:lineRule="auto"/>
      <w:ind w:left="794"/>
    </w:pPr>
  </w:style>
  <w:style w:type="paragraph" w:styleId="Noteoverskrift">
    <w:name w:val="Note Heading"/>
    <w:basedOn w:val="Normal"/>
    <w:next w:val="Normal"/>
    <w:link w:val="NoteoverskriftTegn"/>
    <w:semiHidden/>
    <w:rsid w:val="000A36CC"/>
    <w:pPr>
      <w:spacing w:line="264" w:lineRule="auto"/>
      <w:ind w:left="794"/>
    </w:pPr>
  </w:style>
  <w:style w:type="character" w:customStyle="1" w:styleId="NoteoverskriftTegn">
    <w:name w:val="Noteoverskrift Tegn"/>
    <w:basedOn w:val="Standardskrifttypeiafsnit"/>
    <w:link w:val="Noteoverskrift"/>
    <w:semiHidden/>
    <w:rsid w:val="000A36CC"/>
  </w:style>
  <w:style w:type="character" w:styleId="Sidetal">
    <w:name w:val="page number"/>
    <w:basedOn w:val="Standardskrifttypeiafsnit"/>
    <w:uiPriority w:val="99"/>
    <w:semiHidden/>
    <w:rsid w:val="009743AD"/>
    <w:rPr>
      <w:rFonts w:ascii="Times New Roman" w:hAnsi="Times New Roman" w:cs="Times New Roman"/>
      <w:color w:val="auto"/>
      <w:sz w:val="18"/>
      <w:lang w:val="da-DK"/>
    </w:rPr>
  </w:style>
  <w:style w:type="character" w:styleId="Pladsholdertekst">
    <w:name w:val="Placeholder Text"/>
    <w:basedOn w:val="Standardskrifttypeiafsnit"/>
    <w:uiPriority w:val="99"/>
    <w:semiHidden/>
    <w:rsid w:val="009743AD"/>
    <w:rPr>
      <w:rFonts w:ascii="Times New Roman" w:hAnsi="Times New Roman" w:cs="Times New Roman"/>
      <w:color w:val="FF0000"/>
      <w:shd w:val="clear" w:color="auto" w:fill="FFFF00"/>
      <w:lang w:val="da-DK"/>
    </w:rPr>
  </w:style>
  <w:style w:type="paragraph" w:styleId="Almindeligtekst">
    <w:name w:val="Plain Text"/>
    <w:basedOn w:val="Normal"/>
    <w:link w:val="AlmindeligtekstTegn"/>
    <w:rsid w:val="000A36CC"/>
    <w:pPr>
      <w:spacing w:line="264" w:lineRule="auto"/>
      <w:ind w:left="794"/>
    </w:pPr>
  </w:style>
  <w:style w:type="character" w:customStyle="1" w:styleId="AlmindeligtekstTegn">
    <w:name w:val="Almindelig tekst Tegn"/>
    <w:basedOn w:val="Standardskrifttypeiafsnit"/>
    <w:link w:val="Almindeligtekst"/>
    <w:rsid w:val="000A36CC"/>
  </w:style>
  <w:style w:type="paragraph" w:styleId="Citat">
    <w:name w:val="Quote"/>
    <w:basedOn w:val="Normal"/>
    <w:next w:val="Normal"/>
    <w:link w:val="CitatTegn"/>
    <w:uiPriority w:val="29"/>
    <w:semiHidden/>
    <w:rsid w:val="000A36CC"/>
    <w:pPr>
      <w:ind w:left="794"/>
    </w:pPr>
  </w:style>
  <w:style w:type="character" w:customStyle="1" w:styleId="CitatTegn">
    <w:name w:val="Citat Tegn"/>
    <w:basedOn w:val="Standardskrifttypeiafsnit"/>
    <w:link w:val="Citat"/>
    <w:uiPriority w:val="29"/>
    <w:semiHidden/>
    <w:rsid w:val="000A36CC"/>
  </w:style>
  <w:style w:type="paragraph" w:styleId="Starthilsen">
    <w:name w:val="Salutation"/>
    <w:basedOn w:val="Brdtekst"/>
    <w:next w:val="Brdtekst"/>
    <w:link w:val="StarthilsenTegn"/>
    <w:semiHidden/>
    <w:rsid w:val="000A36CC"/>
    <w:pPr>
      <w:keepNext/>
      <w:keepLines/>
      <w:spacing w:after="240"/>
    </w:pPr>
  </w:style>
  <w:style w:type="character" w:customStyle="1" w:styleId="StarthilsenTegn">
    <w:name w:val="Starthilsen Tegn"/>
    <w:basedOn w:val="Standardskrifttypeiafsnit"/>
    <w:link w:val="Starthilsen"/>
    <w:semiHidden/>
    <w:rsid w:val="000A36CC"/>
    <w:rPr>
      <w:rFonts w:cs="Times New Roman"/>
      <w:kern w:val="20"/>
    </w:rPr>
  </w:style>
  <w:style w:type="paragraph" w:styleId="Underskrift">
    <w:name w:val="Signature"/>
    <w:basedOn w:val="Brdtekst"/>
    <w:next w:val="Kopitil"/>
    <w:link w:val="UnderskriftTegn"/>
    <w:semiHidden/>
    <w:rsid w:val="000A36CC"/>
    <w:pPr>
      <w:keepLines/>
      <w:spacing w:before="560" w:after="0" w:line="360" w:lineRule="auto"/>
    </w:pPr>
  </w:style>
  <w:style w:type="character" w:customStyle="1" w:styleId="UnderskriftTegn">
    <w:name w:val="Underskrift Tegn"/>
    <w:basedOn w:val="Standardskrifttypeiafsnit"/>
    <w:link w:val="Underskrift"/>
    <w:semiHidden/>
    <w:rsid w:val="000A36CC"/>
    <w:rPr>
      <w:rFonts w:cs="Times New Roman"/>
      <w:kern w:val="20"/>
    </w:rPr>
  </w:style>
  <w:style w:type="character" w:styleId="Strk">
    <w:name w:val="Strong"/>
    <w:basedOn w:val="Standardskrifttypeiafsnit"/>
    <w:uiPriority w:val="99"/>
    <w:semiHidden/>
    <w:rsid w:val="009743AD"/>
    <w:rPr>
      <w:rFonts w:ascii="Times New Roman" w:hAnsi="Times New Roman" w:cs="Times New Roman"/>
      <w:b w:val="0"/>
      <w:bCs w:val="0"/>
      <w:color w:val="auto"/>
      <w:lang w:val="da-DK"/>
    </w:rPr>
  </w:style>
  <w:style w:type="paragraph" w:styleId="Undertitel">
    <w:name w:val="Subtitle"/>
    <w:basedOn w:val="Titel"/>
    <w:next w:val="Brdtekst"/>
    <w:link w:val="UndertitelTegn"/>
    <w:qFormat/>
    <w:rsid w:val="000A36CC"/>
    <w:pPr>
      <w:pageBreakBefore w:val="0"/>
      <w:spacing w:before="180"/>
    </w:pPr>
    <w:rPr>
      <w:kern w:val="24"/>
      <w:sz w:val="24"/>
    </w:rPr>
  </w:style>
  <w:style w:type="character" w:customStyle="1" w:styleId="UndertitelTegn">
    <w:name w:val="Undertitel Tegn"/>
    <w:basedOn w:val="Standardskrifttypeiafsnit"/>
    <w:link w:val="Undertitel"/>
    <w:rsid w:val="000A36CC"/>
    <w:rPr>
      <w:rFonts w:ascii="Arial" w:hAnsi="Arial" w:cs="Arial"/>
      <w:b/>
      <w:color w:val="002555"/>
      <w:kern w:val="24"/>
      <w:sz w:val="24"/>
    </w:rPr>
  </w:style>
  <w:style w:type="character" w:styleId="Svagfremhvning">
    <w:name w:val="Subtle Emphasis"/>
    <w:basedOn w:val="Standardskrifttypeiafsnit"/>
    <w:uiPriority w:val="99"/>
    <w:semiHidden/>
    <w:rsid w:val="009743AD"/>
    <w:rPr>
      <w:rFonts w:ascii="Times New Roman" w:hAnsi="Times New Roman" w:cs="Times New Roman"/>
      <w:i w:val="0"/>
      <w:iCs w:val="0"/>
      <w:color w:val="auto"/>
      <w:lang w:val="da-DK"/>
    </w:rPr>
  </w:style>
  <w:style w:type="character" w:styleId="Svaghenvisning">
    <w:name w:val="Subtle Reference"/>
    <w:basedOn w:val="Standardskrifttypeiafsnit"/>
    <w:uiPriority w:val="99"/>
    <w:semiHidden/>
    <w:rsid w:val="009743AD"/>
    <w:rPr>
      <w:rFonts w:ascii="Times New Roman" w:hAnsi="Times New Roman" w:cs="Times New Roman"/>
      <w:smallCaps w:val="0"/>
      <w:color w:val="auto"/>
      <w:u w:val="none"/>
      <w:lang w:val="da-DK"/>
    </w:rPr>
  </w:style>
  <w:style w:type="table" w:styleId="Tabel-3D-effekter1">
    <w:name w:val="Table 3D effects 1"/>
    <w:basedOn w:val="Tabel-Normal"/>
    <w:uiPriority w:val="99"/>
    <w:semiHidden/>
    <w:unhideWhenUsed/>
    <w:rsid w:val="000A36C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0A36C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0A36C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0A36C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0A36C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0A36CC"/>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0A36C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0A36CC"/>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0A36C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0A36C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0A36CC"/>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0A36CC"/>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0A36CC"/>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0A36C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0A36C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0A36C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0A36C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
    <w:name w:val="Table Grid"/>
    <w:basedOn w:val="Tabel-Normal"/>
    <w:unhideWhenUsed/>
    <w:rsid w:val="000A3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band2Vert">
      <w:tblPr/>
      <w:tcPr>
        <w:tcBorders>
          <w:top w:val="nil"/>
          <w:left w:val="nil"/>
          <w:bottom w:val="nil"/>
          <w:right w:val="nil"/>
          <w:insideH w:val="nil"/>
          <w:insideV w:val="nil"/>
        </w:tcBorders>
        <w:shd w:val="pct20" w:color="auto" w:fill="auto"/>
      </w:tcPr>
    </w:tblStylePr>
    <w:tblStylePr w:type="band2Horz">
      <w:tblPr/>
      <w:tcPr>
        <w:tcBorders>
          <w:top w:val="nil"/>
          <w:left w:val="nil"/>
          <w:bottom w:val="nil"/>
          <w:right w:val="nil"/>
          <w:insideH w:val="nil"/>
          <w:insideV w:val="nil"/>
        </w:tcBorders>
        <w:shd w:val="pct20" w:color="auto" w:fill="auto"/>
      </w:tcPr>
    </w:tblStylePr>
  </w:style>
  <w:style w:type="table" w:styleId="Tabel-Gitter1">
    <w:name w:val="Table Grid 1"/>
    <w:basedOn w:val="Tabel-Normal"/>
    <w:uiPriority w:val="99"/>
    <w:semiHidden/>
    <w:unhideWhenUsed/>
    <w:rsid w:val="000A36C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0A36C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0A36C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0A36C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0A36C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0A36C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0A36C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0A36C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unhideWhenUsed/>
    <w:rsid w:val="000A36C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0A36C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0A36C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0A36C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0A36C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0A36C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0A36C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0A36C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0A36CC"/>
    <w:pPr>
      <w:spacing w:line="264" w:lineRule="auto"/>
      <w:ind w:left="794"/>
    </w:pPr>
  </w:style>
  <w:style w:type="paragraph" w:styleId="Listeoverfigurer">
    <w:name w:val="table of figures"/>
    <w:basedOn w:val="Normal"/>
    <w:next w:val="Normal"/>
    <w:uiPriority w:val="99"/>
    <w:semiHidden/>
    <w:rsid w:val="000A36CC"/>
    <w:pPr>
      <w:spacing w:line="264" w:lineRule="auto"/>
      <w:ind w:left="794"/>
    </w:pPr>
  </w:style>
  <w:style w:type="table" w:styleId="Tabel-Professionel">
    <w:name w:val="Table Professional"/>
    <w:basedOn w:val="Tabel-Normal"/>
    <w:uiPriority w:val="99"/>
    <w:semiHidden/>
    <w:unhideWhenUsed/>
    <w:rsid w:val="000A36C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0A36C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0A36C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0A36C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0A36C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0A36C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0A3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0A36C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0A36C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0A36C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Brdtekst"/>
    <w:next w:val="Brdtekst"/>
    <w:link w:val="TitelTegn"/>
    <w:qFormat/>
    <w:rsid w:val="000A36CC"/>
    <w:pPr>
      <w:keepNext/>
      <w:pageBreakBefore/>
      <w:tabs>
        <w:tab w:val="clear" w:pos="1077"/>
        <w:tab w:val="clear" w:pos="1361"/>
        <w:tab w:val="clear" w:pos="1644"/>
        <w:tab w:val="clear" w:pos="1928"/>
      </w:tabs>
      <w:suppressAutoHyphens/>
      <w:spacing w:line="240" w:lineRule="auto"/>
      <w:ind w:left="0"/>
    </w:pPr>
    <w:rPr>
      <w:rFonts w:ascii="Arial" w:hAnsi="Arial" w:cs="Arial"/>
      <w:b/>
      <w:color w:val="002555"/>
      <w:kern w:val="32"/>
      <w:sz w:val="32"/>
    </w:rPr>
  </w:style>
  <w:style w:type="character" w:customStyle="1" w:styleId="TitelTegn">
    <w:name w:val="Titel Tegn"/>
    <w:basedOn w:val="Standardskrifttypeiafsnit"/>
    <w:link w:val="Titel"/>
    <w:rsid w:val="000A36CC"/>
    <w:rPr>
      <w:rFonts w:ascii="Arial" w:hAnsi="Arial" w:cs="Arial"/>
      <w:b/>
      <w:color w:val="002555"/>
      <w:kern w:val="32"/>
      <w:sz w:val="32"/>
    </w:rPr>
  </w:style>
  <w:style w:type="paragraph" w:styleId="Citatoverskrift">
    <w:name w:val="toa heading"/>
    <w:basedOn w:val="Overskrift"/>
    <w:next w:val="Brdtekst"/>
    <w:uiPriority w:val="99"/>
    <w:semiHidden/>
    <w:rsid w:val="000A36CC"/>
  </w:style>
  <w:style w:type="paragraph" w:styleId="Indholdsfortegnelse1">
    <w:name w:val="toc 1"/>
    <w:basedOn w:val="Brdtekst"/>
    <w:next w:val="Brdtekst"/>
    <w:uiPriority w:val="39"/>
    <w:qFormat/>
    <w:rsid w:val="000A36CC"/>
    <w:pPr>
      <w:keepNext/>
      <w:pBdr>
        <w:top w:val="single" w:sz="48" w:space="0" w:color="FFFFFF"/>
      </w:pBdr>
      <w:tabs>
        <w:tab w:val="clear" w:pos="1077"/>
        <w:tab w:val="clear" w:pos="1361"/>
        <w:tab w:val="clear" w:pos="1644"/>
        <w:tab w:val="clear" w:pos="1928"/>
        <w:tab w:val="left" w:pos="794"/>
        <w:tab w:val="right" w:leader="dot" w:pos="9065"/>
      </w:tabs>
      <w:spacing w:after="0"/>
      <w:ind w:right="567" w:hanging="794"/>
    </w:pPr>
    <w:rPr>
      <w:b/>
    </w:rPr>
  </w:style>
  <w:style w:type="paragraph" w:styleId="Indholdsfortegnelse2">
    <w:name w:val="toc 2"/>
    <w:basedOn w:val="Indholdsfortegnelse1"/>
    <w:next w:val="Brdtekst"/>
    <w:uiPriority w:val="39"/>
    <w:qFormat/>
    <w:rsid w:val="000A36CC"/>
    <w:pPr>
      <w:keepNext w:val="0"/>
      <w:pBdr>
        <w:top w:val="none" w:sz="0" w:space="0" w:color="auto"/>
      </w:pBdr>
      <w:spacing w:before="40" w:after="40"/>
      <w:contextualSpacing/>
    </w:pPr>
    <w:rPr>
      <w:b w:val="0"/>
    </w:rPr>
  </w:style>
  <w:style w:type="paragraph" w:styleId="Indholdsfortegnelse3">
    <w:name w:val="toc 3"/>
    <w:basedOn w:val="Indholdsfortegnelse2"/>
    <w:next w:val="Brdtekst"/>
    <w:uiPriority w:val="39"/>
    <w:qFormat/>
    <w:rsid w:val="000A36CC"/>
    <w:pPr>
      <w:ind w:left="1588"/>
      <w:contextualSpacing w:val="0"/>
    </w:pPr>
  </w:style>
  <w:style w:type="paragraph" w:styleId="Indholdsfortegnelse4">
    <w:name w:val="toc 4"/>
    <w:basedOn w:val="Indholdsfortegnelse3"/>
    <w:next w:val="Brdtekst"/>
    <w:uiPriority w:val="39"/>
    <w:rsid w:val="000A36CC"/>
    <w:pPr>
      <w:ind w:left="2382"/>
    </w:pPr>
  </w:style>
  <w:style w:type="paragraph" w:styleId="Indholdsfortegnelse5">
    <w:name w:val="toc 5"/>
    <w:basedOn w:val="Indholdsfortegnelse3"/>
    <w:next w:val="Brdtekst"/>
    <w:uiPriority w:val="39"/>
    <w:rsid w:val="000A36CC"/>
    <w:pPr>
      <w:ind w:left="2382"/>
    </w:pPr>
  </w:style>
  <w:style w:type="paragraph" w:styleId="Indholdsfortegnelse6">
    <w:name w:val="toc 6"/>
    <w:basedOn w:val="Indholdsfortegnelse5"/>
    <w:next w:val="Brdtekst"/>
    <w:uiPriority w:val="39"/>
    <w:rsid w:val="000A36CC"/>
  </w:style>
  <w:style w:type="paragraph" w:styleId="Indholdsfortegnelse7">
    <w:name w:val="toc 7"/>
    <w:basedOn w:val="Normal"/>
    <w:next w:val="Normal"/>
    <w:uiPriority w:val="39"/>
    <w:rsid w:val="000A36CC"/>
    <w:pPr>
      <w:tabs>
        <w:tab w:val="right" w:leader="dot" w:pos="9065"/>
      </w:tabs>
      <w:spacing w:line="264" w:lineRule="auto"/>
      <w:ind w:right="567"/>
    </w:pPr>
  </w:style>
  <w:style w:type="paragraph" w:styleId="Indholdsfortegnelse8">
    <w:name w:val="toc 8"/>
    <w:basedOn w:val="Normal"/>
    <w:next w:val="Normal"/>
    <w:uiPriority w:val="39"/>
    <w:rsid w:val="000A36CC"/>
    <w:pPr>
      <w:tabs>
        <w:tab w:val="right" w:leader="dot" w:pos="9065"/>
      </w:tabs>
      <w:spacing w:line="264" w:lineRule="auto"/>
      <w:ind w:right="567"/>
    </w:pPr>
  </w:style>
  <w:style w:type="paragraph" w:styleId="Indholdsfortegnelse9">
    <w:name w:val="toc 9"/>
    <w:basedOn w:val="Indholdsfortegnelse1"/>
    <w:next w:val="Normal"/>
    <w:uiPriority w:val="39"/>
    <w:rsid w:val="000A36CC"/>
  </w:style>
  <w:style w:type="paragraph" w:styleId="Overskrift">
    <w:name w:val="TOC Heading"/>
    <w:basedOn w:val="Overskrift1"/>
    <w:next w:val="Normal"/>
    <w:uiPriority w:val="25"/>
    <w:unhideWhenUsed/>
    <w:qFormat/>
    <w:rsid w:val="000A36CC"/>
    <w:pPr>
      <w:pageBreakBefore/>
      <w:numPr>
        <w:numId w:val="0"/>
      </w:numPr>
      <w:spacing w:before="0"/>
      <w:outlineLvl w:val="9"/>
    </w:pPr>
  </w:style>
  <w:style w:type="paragraph" w:styleId="Makrotekst">
    <w:name w:val="macro"/>
    <w:link w:val="MakrotekstTegn"/>
    <w:uiPriority w:val="99"/>
    <w:semiHidden/>
    <w:rsid w:val="000A36CC"/>
    <w:pPr>
      <w:tabs>
        <w:tab w:val="left" w:pos="1274"/>
        <w:tab w:val="left" w:pos="1754"/>
        <w:tab w:val="left" w:pos="2234"/>
        <w:tab w:val="left" w:pos="2714"/>
        <w:tab w:val="left" w:pos="3194"/>
        <w:tab w:val="left" w:pos="3674"/>
        <w:tab w:val="left" w:pos="4154"/>
        <w:tab w:val="left" w:pos="4634"/>
        <w:tab w:val="left" w:pos="5114"/>
      </w:tabs>
      <w:spacing w:line="264" w:lineRule="auto"/>
      <w:ind w:left="794"/>
    </w:pPr>
    <w:rPr>
      <w:rFonts w:cs="Times New Roman"/>
      <w:sz w:val="20"/>
      <w:szCs w:val="20"/>
    </w:rPr>
  </w:style>
  <w:style w:type="character" w:customStyle="1" w:styleId="MakrotekstTegn">
    <w:name w:val="Makrotekst Tegn"/>
    <w:basedOn w:val="Standardskrifttypeiafsnit"/>
    <w:link w:val="Makrotekst"/>
    <w:uiPriority w:val="99"/>
    <w:semiHidden/>
    <w:rsid w:val="000A36CC"/>
    <w:rPr>
      <w:rFonts w:cs="Times New Roman"/>
      <w:sz w:val="20"/>
      <w:szCs w:val="20"/>
    </w:rPr>
  </w:style>
  <w:style w:type="paragraph" w:styleId="Ingenafstand">
    <w:name w:val="No Spacing"/>
    <w:uiPriority w:val="99"/>
    <w:semiHidden/>
    <w:rsid w:val="000A36CC"/>
    <w:pPr>
      <w:spacing w:line="264" w:lineRule="auto"/>
      <w:ind w:left="794"/>
    </w:pPr>
    <w:rPr>
      <w:rFonts w:cs="Times New Roman"/>
    </w:rPr>
  </w:style>
  <w:style w:type="numbering" w:customStyle="1" w:styleId="ListStyleBullet">
    <w:name w:val="ListStyle_Bullet"/>
    <w:basedOn w:val="Ingenoversigt"/>
    <w:uiPriority w:val="99"/>
    <w:semiHidden/>
    <w:rsid w:val="002A6ED2"/>
    <w:pPr>
      <w:numPr>
        <w:numId w:val="12"/>
      </w:numPr>
    </w:pPr>
  </w:style>
  <w:style w:type="numbering" w:customStyle="1" w:styleId="ListStyleNumber">
    <w:name w:val="ListStyle_Number"/>
    <w:basedOn w:val="Ingenoversigt"/>
    <w:uiPriority w:val="99"/>
    <w:semiHidden/>
    <w:rsid w:val="002A6ED2"/>
    <w:pPr>
      <w:numPr>
        <w:numId w:val="14"/>
      </w:numPr>
    </w:pPr>
  </w:style>
  <w:style w:type="numbering" w:customStyle="1" w:styleId="ListStyleTableBullet">
    <w:name w:val="ListStyle_TableBullet"/>
    <w:basedOn w:val="Ingenoversigt"/>
    <w:uiPriority w:val="99"/>
    <w:semiHidden/>
    <w:rsid w:val="002A6ED2"/>
    <w:pPr>
      <w:numPr>
        <w:numId w:val="15"/>
      </w:numPr>
    </w:pPr>
  </w:style>
  <w:style w:type="numbering" w:customStyle="1" w:styleId="ListStyleTableNumber">
    <w:name w:val="ListStyle_TableNumber"/>
    <w:basedOn w:val="Ingenoversigt"/>
    <w:uiPriority w:val="99"/>
    <w:semiHidden/>
    <w:rsid w:val="002A6ED2"/>
    <w:pPr>
      <w:numPr>
        <w:numId w:val="16"/>
      </w:numPr>
    </w:pPr>
  </w:style>
  <w:style w:type="numbering" w:customStyle="1" w:styleId="ListStyleHeading">
    <w:name w:val="ListStyle_Heading"/>
    <w:basedOn w:val="Ingenoversigt"/>
    <w:uiPriority w:val="99"/>
    <w:semiHidden/>
    <w:rsid w:val="002A6ED2"/>
    <w:pPr>
      <w:numPr>
        <w:numId w:val="13"/>
      </w:numPr>
    </w:pPr>
  </w:style>
  <w:style w:type="numbering" w:customStyle="1" w:styleId="ListStyleAppendix">
    <w:name w:val="ListStyle_Appendix"/>
    <w:basedOn w:val="Ingenoversigt"/>
    <w:uiPriority w:val="99"/>
    <w:semiHidden/>
    <w:rsid w:val="002A6ED2"/>
    <w:pPr>
      <w:numPr>
        <w:numId w:val="11"/>
      </w:numPr>
    </w:pPr>
  </w:style>
  <w:style w:type="paragraph" w:customStyle="1" w:styleId="Overskriftfed">
    <w:name w:val="Overskrift fed"/>
    <w:basedOn w:val="Brdtekst"/>
    <w:next w:val="Brdtekst"/>
    <w:link w:val="OverskriftfedChar"/>
    <w:semiHidden/>
    <w:rsid w:val="000A36CC"/>
    <w:pPr>
      <w:keepNext/>
      <w:spacing w:before="400" w:after="120" w:line="240" w:lineRule="auto"/>
    </w:pPr>
    <w:rPr>
      <w:rFonts w:ascii="Arial" w:hAnsi="Arial" w:cs="Arial"/>
      <w:b/>
      <w:color w:val="002555"/>
    </w:rPr>
  </w:style>
  <w:style w:type="character" w:customStyle="1" w:styleId="OverskriftfedChar">
    <w:name w:val="Overskrift fed Char"/>
    <w:basedOn w:val="Standardskrifttypeiafsnit"/>
    <w:link w:val="Overskriftfed"/>
    <w:semiHidden/>
    <w:rsid w:val="000A36CC"/>
    <w:rPr>
      <w:rFonts w:ascii="Arial" w:hAnsi="Arial" w:cs="Arial"/>
      <w:b/>
      <w:color w:val="002555"/>
      <w:kern w:val="20"/>
    </w:rPr>
  </w:style>
  <w:style w:type="paragraph" w:customStyle="1" w:styleId="Brdteksthngende">
    <w:name w:val="Brødtekst hængende"/>
    <w:basedOn w:val="Brdtekst"/>
    <w:link w:val="BrdteksthngendeChar"/>
    <w:semiHidden/>
    <w:rsid w:val="000A36CC"/>
    <w:pPr>
      <w:tabs>
        <w:tab w:val="clear" w:pos="1077"/>
        <w:tab w:val="left" w:pos="2211"/>
      </w:tabs>
      <w:ind w:left="1361" w:hanging="567"/>
    </w:pPr>
  </w:style>
  <w:style w:type="character" w:customStyle="1" w:styleId="BrdteksthngendeChar">
    <w:name w:val="Brødtekst hængende Char"/>
    <w:basedOn w:val="Standardskrifttypeiafsnit"/>
    <w:link w:val="Brdteksthngende"/>
    <w:semiHidden/>
    <w:rsid w:val="000A36CC"/>
    <w:rPr>
      <w:rFonts w:cs="Times New Roman"/>
      <w:kern w:val="20"/>
    </w:rPr>
  </w:style>
  <w:style w:type="paragraph" w:customStyle="1" w:styleId="Tabelfed">
    <w:name w:val="Tabel fed"/>
    <w:basedOn w:val="Tabel"/>
    <w:link w:val="TabelfedChar"/>
    <w:rsid w:val="000A36CC"/>
    <w:pPr>
      <w:keepNext/>
      <w:spacing w:before="0" w:after="0"/>
    </w:pPr>
    <w:rPr>
      <w:b/>
    </w:rPr>
  </w:style>
  <w:style w:type="character" w:customStyle="1" w:styleId="TabelfedChar">
    <w:name w:val="Tabel fed Char"/>
    <w:basedOn w:val="Standardskrifttypeiafsnit"/>
    <w:link w:val="Tabelfed"/>
    <w:rsid w:val="000A36CC"/>
    <w:rPr>
      <w:rFonts w:cs="Times New Roman"/>
      <w:b/>
      <w:kern w:val="20"/>
      <w:sz w:val="18"/>
    </w:rPr>
  </w:style>
  <w:style w:type="paragraph" w:customStyle="1" w:styleId="Tabel">
    <w:name w:val="Tabel"/>
    <w:basedOn w:val="Brdtekst"/>
    <w:link w:val="TabelChar"/>
    <w:rsid w:val="000A36CC"/>
    <w:pPr>
      <w:tabs>
        <w:tab w:val="clear" w:pos="1077"/>
        <w:tab w:val="clear" w:pos="1361"/>
        <w:tab w:val="clear" w:pos="1644"/>
        <w:tab w:val="clear" w:pos="1928"/>
        <w:tab w:val="left" w:pos="340"/>
        <w:tab w:val="left" w:pos="624"/>
        <w:tab w:val="left" w:pos="907"/>
        <w:tab w:val="left" w:pos="1191"/>
      </w:tabs>
      <w:spacing w:before="60" w:after="60"/>
      <w:ind w:left="57" w:right="57"/>
    </w:pPr>
    <w:rPr>
      <w:sz w:val="18"/>
    </w:rPr>
  </w:style>
  <w:style w:type="character" w:customStyle="1" w:styleId="TabelChar">
    <w:name w:val="Tabel Char"/>
    <w:basedOn w:val="Standardskrifttypeiafsnit"/>
    <w:link w:val="Tabel"/>
    <w:rsid w:val="000A36CC"/>
    <w:rPr>
      <w:rFonts w:cs="Times New Roman"/>
      <w:kern w:val="20"/>
      <w:sz w:val="18"/>
    </w:rPr>
  </w:style>
  <w:style w:type="paragraph" w:customStyle="1" w:styleId="Tabel-opstilling-punkttegn">
    <w:name w:val="Tabel - opstilling - punkttegn"/>
    <w:basedOn w:val="Tabel"/>
    <w:link w:val="Tabel-opstilling-punkttegnChar"/>
    <w:semiHidden/>
    <w:rsid w:val="002A6ED2"/>
    <w:pPr>
      <w:numPr>
        <w:numId w:val="17"/>
      </w:numPr>
      <w:tabs>
        <w:tab w:val="clear" w:pos="624"/>
        <w:tab w:val="clear" w:pos="907"/>
        <w:tab w:val="clear" w:pos="1191"/>
      </w:tabs>
      <w:contextualSpacing/>
    </w:pPr>
  </w:style>
  <w:style w:type="character" w:customStyle="1" w:styleId="Tabel-opstilling-punkttegnChar">
    <w:name w:val="Tabel - opstilling - punkttegn Char"/>
    <w:basedOn w:val="Standardskrifttypeiafsnit"/>
    <w:link w:val="Tabel-opstilling-punkttegn"/>
    <w:semiHidden/>
    <w:rsid w:val="002A6ED2"/>
    <w:rPr>
      <w:rFonts w:cs="Times New Roman"/>
      <w:kern w:val="20"/>
      <w:sz w:val="18"/>
    </w:rPr>
  </w:style>
  <w:style w:type="paragraph" w:customStyle="1" w:styleId="Tabel-opstilling-punkttegn2">
    <w:name w:val="Tabel - opstilling - punkttegn 2"/>
    <w:basedOn w:val="Tabel"/>
    <w:link w:val="Tabel-opstilling-punkttegn2Char"/>
    <w:semiHidden/>
    <w:rsid w:val="002A6ED2"/>
    <w:pPr>
      <w:numPr>
        <w:ilvl w:val="1"/>
        <w:numId w:val="17"/>
      </w:numPr>
      <w:tabs>
        <w:tab w:val="clear" w:pos="340"/>
        <w:tab w:val="clear" w:pos="907"/>
        <w:tab w:val="clear" w:pos="1191"/>
      </w:tabs>
    </w:pPr>
  </w:style>
  <w:style w:type="character" w:customStyle="1" w:styleId="Tabel-opstilling-punkttegn2Char">
    <w:name w:val="Tabel - opstilling - punkttegn 2 Char"/>
    <w:basedOn w:val="Standardskrifttypeiafsnit"/>
    <w:link w:val="Tabel-opstilling-punkttegn2"/>
    <w:semiHidden/>
    <w:rsid w:val="002A6ED2"/>
    <w:rPr>
      <w:rFonts w:cs="Times New Roman"/>
      <w:kern w:val="20"/>
      <w:sz w:val="18"/>
    </w:rPr>
  </w:style>
  <w:style w:type="paragraph" w:customStyle="1" w:styleId="Tabel-opstilling-talellerbogst">
    <w:name w:val="Tabel - opstilling - tal eller bogst."/>
    <w:basedOn w:val="Tabel"/>
    <w:link w:val="Tabel-opstilling-talellerbogstChar"/>
    <w:semiHidden/>
    <w:rsid w:val="002A6ED2"/>
    <w:pPr>
      <w:numPr>
        <w:numId w:val="18"/>
      </w:numPr>
      <w:tabs>
        <w:tab w:val="clear" w:pos="624"/>
        <w:tab w:val="clear" w:pos="907"/>
        <w:tab w:val="clear" w:pos="1191"/>
      </w:tabs>
    </w:pPr>
  </w:style>
  <w:style w:type="character" w:customStyle="1" w:styleId="Tabel-opstilling-talellerbogstChar">
    <w:name w:val="Tabel - opstilling - tal eller bogst. Char"/>
    <w:basedOn w:val="Standardskrifttypeiafsnit"/>
    <w:link w:val="Tabel-opstilling-talellerbogst"/>
    <w:semiHidden/>
    <w:rsid w:val="002A6ED2"/>
    <w:rPr>
      <w:rFonts w:cs="Times New Roman"/>
      <w:kern w:val="20"/>
      <w:sz w:val="18"/>
    </w:rPr>
  </w:style>
  <w:style w:type="paragraph" w:customStyle="1" w:styleId="Tabel-opstilling-talellerbogst2">
    <w:name w:val="Tabel - opstilling - tal eller bogst. 2"/>
    <w:basedOn w:val="Tabel"/>
    <w:link w:val="Tabel-opstilling-talellerbogst2Char"/>
    <w:semiHidden/>
    <w:rsid w:val="002A6ED2"/>
    <w:pPr>
      <w:numPr>
        <w:ilvl w:val="1"/>
        <w:numId w:val="18"/>
      </w:numPr>
      <w:tabs>
        <w:tab w:val="clear" w:pos="340"/>
        <w:tab w:val="clear" w:pos="907"/>
        <w:tab w:val="clear" w:pos="1191"/>
      </w:tabs>
    </w:pPr>
  </w:style>
  <w:style w:type="character" w:customStyle="1" w:styleId="Tabel-opstilling-talellerbogst2Char">
    <w:name w:val="Tabel - opstilling - tal eller bogst. 2 Char"/>
    <w:basedOn w:val="Standardskrifttypeiafsnit"/>
    <w:link w:val="Tabel-opstilling-talellerbogst2"/>
    <w:semiHidden/>
    <w:rsid w:val="002A6ED2"/>
    <w:rPr>
      <w:rFonts w:cs="Times New Roman"/>
      <w:kern w:val="20"/>
      <w:sz w:val="18"/>
    </w:rPr>
  </w:style>
  <w:style w:type="paragraph" w:customStyle="1" w:styleId="Tabelkursiv">
    <w:name w:val="Tabel kursiv"/>
    <w:basedOn w:val="Tabel"/>
    <w:link w:val="TabelkursivChar"/>
    <w:semiHidden/>
    <w:rsid w:val="000A36CC"/>
    <w:pPr>
      <w:jc w:val="both"/>
    </w:pPr>
    <w:rPr>
      <w:i/>
    </w:rPr>
  </w:style>
  <w:style w:type="character" w:customStyle="1" w:styleId="TabelkursivChar">
    <w:name w:val="Tabel kursiv Char"/>
    <w:basedOn w:val="Standardskrifttypeiafsnit"/>
    <w:link w:val="Tabelkursiv"/>
    <w:semiHidden/>
    <w:rsid w:val="000A36CC"/>
    <w:rPr>
      <w:rFonts w:cs="Times New Roman"/>
      <w:i/>
      <w:kern w:val="20"/>
      <w:sz w:val="18"/>
    </w:rPr>
  </w:style>
  <w:style w:type="paragraph" w:customStyle="1" w:styleId="Illustration">
    <w:name w:val="Illustration"/>
    <w:basedOn w:val="Brdtekst"/>
    <w:next w:val="Billedtekst"/>
    <w:link w:val="IllustrationChar"/>
    <w:semiHidden/>
    <w:rsid w:val="000A36CC"/>
    <w:pPr>
      <w:keepNext/>
      <w:spacing w:before="180"/>
    </w:pPr>
  </w:style>
  <w:style w:type="character" w:customStyle="1" w:styleId="IllustrationChar">
    <w:name w:val="Illustration Char"/>
    <w:basedOn w:val="Standardskrifttypeiafsnit"/>
    <w:link w:val="Illustration"/>
    <w:semiHidden/>
    <w:rsid w:val="000A36CC"/>
    <w:rPr>
      <w:rFonts w:cs="Times New Roman"/>
      <w:kern w:val="20"/>
    </w:rPr>
  </w:style>
  <w:style w:type="paragraph" w:customStyle="1" w:styleId="Specielkommentar">
    <w:name w:val="Speciel kommentar"/>
    <w:basedOn w:val="Brdtekst"/>
    <w:link w:val="SpecielkommentarChar"/>
    <w:unhideWhenUsed/>
    <w:qFormat/>
    <w:rsid w:val="000A36CC"/>
    <w:pPr>
      <w:shd w:val="clear" w:color="auto" w:fill="E5EAEF"/>
    </w:pPr>
  </w:style>
  <w:style w:type="character" w:customStyle="1" w:styleId="SpecielkommentarChar">
    <w:name w:val="Speciel kommentar Char"/>
    <w:basedOn w:val="Standardskrifttypeiafsnit"/>
    <w:link w:val="Specielkommentar"/>
    <w:rsid w:val="000A36CC"/>
    <w:rPr>
      <w:rFonts w:cs="Times New Roman"/>
      <w:kern w:val="20"/>
      <w:shd w:val="clear" w:color="auto" w:fill="E5EAEF"/>
    </w:rPr>
  </w:style>
  <w:style w:type="paragraph" w:customStyle="1" w:styleId="Forsidegrtekst">
    <w:name w:val="Forside grå tekst"/>
    <w:basedOn w:val="Brdtekst"/>
    <w:uiPriority w:val="31"/>
    <w:unhideWhenUsed/>
    <w:rsid w:val="003301CB"/>
    <w:pPr>
      <w:keepLines/>
      <w:tabs>
        <w:tab w:val="clear" w:pos="1077"/>
        <w:tab w:val="clear" w:pos="1361"/>
        <w:tab w:val="clear" w:pos="1644"/>
        <w:tab w:val="clear" w:pos="1928"/>
        <w:tab w:val="left" w:pos="851"/>
      </w:tabs>
      <w:suppressAutoHyphens/>
      <w:spacing w:after="0" w:line="240" w:lineRule="auto"/>
      <w:ind w:left="0" w:right="284"/>
    </w:pPr>
    <w:rPr>
      <w:rFonts w:ascii="Arial" w:hAnsi="Arial"/>
      <w:color w:val="666666"/>
      <w:sz w:val="28"/>
    </w:rPr>
  </w:style>
  <w:style w:type="paragraph" w:customStyle="1" w:styleId="Bilagsoversigt">
    <w:name w:val="Bilagsoversigt"/>
    <w:basedOn w:val="Overskrift"/>
    <w:next w:val="Brdtekst"/>
    <w:uiPriority w:val="26"/>
    <w:unhideWhenUsed/>
    <w:qFormat/>
    <w:rsid w:val="000A36CC"/>
    <w:pPr>
      <w:pageBreakBefore w:val="0"/>
      <w:spacing w:before="560"/>
    </w:pPr>
  </w:style>
  <w:style w:type="paragraph" w:customStyle="1" w:styleId="Kode">
    <w:name w:val="Kode"/>
    <w:basedOn w:val="Brdtekst"/>
    <w:link w:val="KodeChar"/>
    <w:semiHidden/>
    <w:rsid w:val="000A36CC"/>
    <w:pPr>
      <w:keepLines/>
    </w:pPr>
    <w:rPr>
      <w:noProof/>
      <w:sz w:val="16"/>
    </w:rPr>
  </w:style>
  <w:style w:type="character" w:customStyle="1" w:styleId="KodeChar">
    <w:name w:val="Kode Char"/>
    <w:basedOn w:val="Standardskrifttypeiafsnit"/>
    <w:link w:val="Kode"/>
    <w:semiHidden/>
    <w:rsid w:val="000A36CC"/>
    <w:rPr>
      <w:rFonts w:cs="Times New Roman"/>
      <w:noProof/>
      <w:kern w:val="20"/>
      <w:sz w:val="16"/>
    </w:rPr>
  </w:style>
  <w:style w:type="paragraph" w:customStyle="1" w:styleId="Adresse">
    <w:name w:val="Adresse"/>
    <w:basedOn w:val="Brdtekst"/>
    <w:link w:val="AdresseChar"/>
    <w:semiHidden/>
    <w:rsid w:val="000A36CC"/>
    <w:pPr>
      <w:keepNext/>
      <w:tabs>
        <w:tab w:val="clear" w:pos="1077"/>
        <w:tab w:val="clear" w:pos="1361"/>
        <w:tab w:val="clear" w:pos="1644"/>
        <w:tab w:val="clear" w:pos="1928"/>
        <w:tab w:val="left" w:pos="283"/>
        <w:tab w:val="left" w:pos="567"/>
        <w:tab w:val="left" w:pos="850"/>
        <w:tab w:val="left" w:pos="1134"/>
      </w:tabs>
      <w:spacing w:after="0"/>
      <w:ind w:left="0"/>
    </w:pPr>
  </w:style>
  <w:style w:type="character" w:customStyle="1" w:styleId="AdresseChar">
    <w:name w:val="Adresse Char"/>
    <w:basedOn w:val="Standardskrifttypeiafsnit"/>
    <w:link w:val="Adresse"/>
    <w:semiHidden/>
    <w:rsid w:val="000A36CC"/>
    <w:rPr>
      <w:rFonts w:cs="Times New Roman"/>
      <w:kern w:val="20"/>
    </w:rPr>
  </w:style>
  <w:style w:type="paragraph" w:customStyle="1" w:styleId="Attention">
    <w:name w:val="Attention"/>
    <w:basedOn w:val="Adresse"/>
    <w:link w:val="AttentionChar"/>
    <w:semiHidden/>
    <w:rsid w:val="000A36CC"/>
    <w:pPr>
      <w:spacing w:before="360"/>
    </w:pPr>
  </w:style>
  <w:style w:type="character" w:customStyle="1" w:styleId="AttentionChar">
    <w:name w:val="Attention Char"/>
    <w:basedOn w:val="Standardskrifttypeiafsnit"/>
    <w:link w:val="Attention"/>
    <w:semiHidden/>
    <w:rsid w:val="000A36CC"/>
    <w:rPr>
      <w:rFonts w:cs="Times New Roman"/>
      <w:kern w:val="20"/>
    </w:rPr>
  </w:style>
  <w:style w:type="paragraph" w:customStyle="1" w:styleId="Emne">
    <w:name w:val="Emne"/>
    <w:basedOn w:val="Brdtekst"/>
    <w:next w:val="Brdtekst"/>
    <w:link w:val="EmneChar"/>
    <w:semiHidden/>
    <w:rsid w:val="000A36CC"/>
    <w:pPr>
      <w:keepNext/>
      <w:keepLines/>
      <w:spacing w:after="360"/>
    </w:pPr>
    <w:rPr>
      <w:b/>
    </w:rPr>
  </w:style>
  <w:style w:type="character" w:customStyle="1" w:styleId="EmneChar">
    <w:name w:val="Emne Char"/>
    <w:basedOn w:val="Standardskrifttypeiafsnit"/>
    <w:link w:val="Emne"/>
    <w:semiHidden/>
    <w:rsid w:val="000A36CC"/>
    <w:rPr>
      <w:rFonts w:cs="Times New Roman"/>
      <w:b/>
      <w:kern w:val="20"/>
    </w:rPr>
  </w:style>
  <w:style w:type="paragraph" w:customStyle="1" w:styleId="Kopitil">
    <w:name w:val="Kopi til"/>
    <w:basedOn w:val="Brdtekst"/>
    <w:next w:val="Bilag"/>
    <w:link w:val="KopitilChar"/>
    <w:semiHidden/>
    <w:rsid w:val="000A36CC"/>
    <w:pPr>
      <w:tabs>
        <w:tab w:val="clear" w:pos="1077"/>
        <w:tab w:val="clear" w:pos="1361"/>
        <w:tab w:val="clear" w:pos="1644"/>
        <w:tab w:val="clear" w:pos="1928"/>
        <w:tab w:val="left" w:pos="794"/>
      </w:tabs>
      <w:spacing w:before="480" w:after="0"/>
      <w:ind w:hanging="794"/>
    </w:pPr>
    <w:rPr>
      <w:sz w:val="18"/>
    </w:rPr>
  </w:style>
  <w:style w:type="character" w:customStyle="1" w:styleId="KopitilChar">
    <w:name w:val="Kopi til Char"/>
    <w:basedOn w:val="Standardskrifttypeiafsnit"/>
    <w:link w:val="Kopitil"/>
    <w:semiHidden/>
    <w:rsid w:val="000A36CC"/>
    <w:rPr>
      <w:rFonts w:cs="Times New Roman"/>
      <w:kern w:val="20"/>
      <w:sz w:val="18"/>
    </w:rPr>
  </w:style>
  <w:style w:type="paragraph" w:customStyle="1" w:styleId="Bilag">
    <w:name w:val="Bilag"/>
    <w:basedOn w:val="Brdtekst"/>
    <w:link w:val="BilagChar"/>
    <w:semiHidden/>
    <w:rsid w:val="000A36CC"/>
    <w:pPr>
      <w:tabs>
        <w:tab w:val="clear" w:pos="1077"/>
        <w:tab w:val="clear" w:pos="1361"/>
        <w:tab w:val="clear" w:pos="1644"/>
        <w:tab w:val="clear" w:pos="1928"/>
        <w:tab w:val="left" w:pos="794"/>
      </w:tabs>
      <w:spacing w:before="480" w:after="0"/>
      <w:ind w:hanging="794"/>
    </w:pPr>
    <w:rPr>
      <w:sz w:val="16"/>
    </w:rPr>
  </w:style>
  <w:style w:type="character" w:customStyle="1" w:styleId="BilagChar">
    <w:name w:val="Bilag Char"/>
    <w:basedOn w:val="Standardskrifttypeiafsnit"/>
    <w:link w:val="Bilag"/>
    <w:semiHidden/>
    <w:rsid w:val="000A36CC"/>
    <w:rPr>
      <w:rFonts w:cs="Times New Roman"/>
      <w:kern w:val="20"/>
      <w:sz w:val="16"/>
    </w:rPr>
  </w:style>
  <w:style w:type="paragraph" w:customStyle="1" w:styleId="Brevhoved1">
    <w:name w:val="Brevhoved1"/>
    <w:basedOn w:val="Sidehoved"/>
    <w:link w:val="BrevhovedChar"/>
    <w:semiHidden/>
    <w:rsid w:val="000A36CC"/>
    <w:pPr>
      <w:ind w:right="567"/>
      <w:jc w:val="right"/>
    </w:pPr>
    <w:rPr>
      <w:noProof/>
      <w:sz w:val="16"/>
    </w:rPr>
  </w:style>
  <w:style w:type="character" w:customStyle="1" w:styleId="BrevhovedChar">
    <w:name w:val="Brevhoved Char"/>
    <w:basedOn w:val="Standardskrifttypeiafsnit"/>
    <w:link w:val="Brevhoved1"/>
    <w:semiHidden/>
    <w:rsid w:val="000A36CC"/>
    <w:rPr>
      <w:rFonts w:ascii="Arial" w:hAnsi="Arial" w:cs="Times New Roman"/>
      <w:noProof/>
      <w:color w:val="666666"/>
      <w:kern w:val="20"/>
      <w:sz w:val="16"/>
    </w:rPr>
  </w:style>
  <w:style w:type="paragraph" w:customStyle="1" w:styleId="Brevdato">
    <w:name w:val="Brevdato"/>
    <w:basedOn w:val="Brevhoved1"/>
    <w:next w:val="Emne"/>
    <w:link w:val="BrevdatoChar"/>
    <w:semiHidden/>
    <w:rsid w:val="000A36CC"/>
    <w:pPr>
      <w:spacing w:before="360"/>
    </w:pPr>
  </w:style>
  <w:style w:type="character" w:customStyle="1" w:styleId="BrevdatoChar">
    <w:name w:val="Brevdato Char"/>
    <w:basedOn w:val="Standardskrifttypeiafsnit"/>
    <w:link w:val="Brevdato"/>
    <w:semiHidden/>
    <w:rsid w:val="000A36CC"/>
    <w:rPr>
      <w:rFonts w:ascii="Arial" w:hAnsi="Arial" w:cs="Times New Roman"/>
      <w:noProof/>
      <w:color w:val="666666"/>
      <w:kern w:val="20"/>
      <w:sz w:val="16"/>
    </w:rPr>
  </w:style>
  <w:style w:type="paragraph" w:customStyle="1" w:styleId="Logo">
    <w:name w:val="Logo"/>
    <w:basedOn w:val="Brevhoved1"/>
    <w:link w:val="LogoChar"/>
    <w:uiPriority w:val="99"/>
    <w:semiHidden/>
    <w:rsid w:val="009743AD"/>
    <w:pPr>
      <w:framePr w:wrap="around" w:hAnchor="text" w:y="1135"/>
    </w:pPr>
    <w:rPr>
      <w:sz w:val="14"/>
    </w:rPr>
  </w:style>
  <w:style w:type="character" w:customStyle="1" w:styleId="LogoChar">
    <w:name w:val="Logo Char"/>
    <w:basedOn w:val="Standardskrifttypeiafsnit"/>
    <w:link w:val="Logo"/>
    <w:rsid w:val="009743AD"/>
    <w:rPr>
      <w:rFonts w:ascii="Arial" w:hAnsi="Arial" w:cs="Times New Roman"/>
      <w:noProof/>
      <w:color w:val="666666"/>
      <w:kern w:val="20"/>
      <w:sz w:val="14"/>
    </w:rPr>
  </w:style>
  <w:style w:type="paragraph" w:customStyle="1" w:styleId="Tabelafstand">
    <w:name w:val="Tabelafstand"/>
    <w:basedOn w:val="Brdtekst"/>
    <w:next w:val="Brdtekst"/>
    <w:uiPriority w:val="99"/>
    <w:semiHidden/>
    <w:rsid w:val="000A36CC"/>
    <w:pPr>
      <w:spacing w:after="0" w:line="240" w:lineRule="auto"/>
    </w:pPr>
  </w:style>
  <w:style w:type="paragraph" w:customStyle="1" w:styleId="Tabelafstandmini">
    <w:name w:val="Tabelafstand mini"/>
    <w:basedOn w:val="Tabelafstand"/>
    <w:next w:val="Brdtekst"/>
    <w:uiPriority w:val="99"/>
    <w:semiHidden/>
    <w:rsid w:val="000A36CC"/>
    <w:pPr>
      <w:tabs>
        <w:tab w:val="clear" w:pos="1077"/>
        <w:tab w:val="clear" w:pos="1361"/>
        <w:tab w:val="clear" w:pos="1644"/>
        <w:tab w:val="clear" w:pos="1928"/>
        <w:tab w:val="left" w:pos="1871"/>
        <w:tab w:val="left" w:pos="2155"/>
        <w:tab w:val="left" w:pos="2438"/>
        <w:tab w:val="left" w:pos="2722"/>
      </w:tabs>
      <w:spacing w:line="14" w:lineRule="exact"/>
    </w:pPr>
    <w:rPr>
      <w:sz w:val="2"/>
    </w:rPr>
  </w:style>
  <w:style w:type="paragraph" w:customStyle="1" w:styleId="Forsideafsender">
    <w:name w:val="Forside afsender"/>
    <w:basedOn w:val="Forsideundertitel1"/>
    <w:uiPriority w:val="99"/>
    <w:semiHidden/>
    <w:rsid w:val="000A36CC"/>
    <w:pPr>
      <w:spacing w:before="280"/>
      <w:ind w:right="283"/>
    </w:pPr>
    <w:rPr>
      <w:b/>
    </w:rPr>
  </w:style>
  <w:style w:type="paragraph" w:customStyle="1" w:styleId="Forsidetitel">
    <w:name w:val="Forside titel"/>
    <w:basedOn w:val="Normal"/>
    <w:uiPriority w:val="27"/>
    <w:unhideWhenUsed/>
    <w:qFormat/>
    <w:rsid w:val="000A36CC"/>
    <w:pPr>
      <w:keepLines/>
      <w:suppressAutoHyphens/>
      <w:spacing w:after="360"/>
      <w:ind w:right="284"/>
    </w:pPr>
    <w:rPr>
      <w:rFonts w:ascii="Arial" w:hAnsi="Arial" w:cs="Times New Roman"/>
      <w:color w:val="002555"/>
      <w:sz w:val="56"/>
    </w:rPr>
  </w:style>
  <w:style w:type="paragraph" w:customStyle="1" w:styleId="Forsideundertitel1">
    <w:name w:val="Forside undertitel 1"/>
    <w:basedOn w:val="Forsidetitel"/>
    <w:uiPriority w:val="28"/>
    <w:unhideWhenUsed/>
    <w:qFormat/>
    <w:rsid w:val="000A36CC"/>
    <w:pPr>
      <w:spacing w:after="40"/>
    </w:pPr>
    <w:rPr>
      <w:sz w:val="40"/>
    </w:rPr>
  </w:style>
  <w:style w:type="paragraph" w:customStyle="1" w:styleId="Forsideundertitel2">
    <w:name w:val="Forside undertitel 2"/>
    <w:basedOn w:val="Forsideundertitel1"/>
    <w:uiPriority w:val="29"/>
    <w:unhideWhenUsed/>
    <w:rsid w:val="000A36CC"/>
  </w:style>
  <w:style w:type="paragraph" w:customStyle="1" w:styleId="Forsideundertitel3">
    <w:name w:val="Forside undertitel 3"/>
    <w:basedOn w:val="Forsideundertitel2"/>
    <w:uiPriority w:val="30"/>
    <w:unhideWhenUsed/>
    <w:rsid w:val="000A36CC"/>
  </w:style>
  <w:style w:type="paragraph" w:customStyle="1" w:styleId="Forsidelodrettekst">
    <w:name w:val="Forside lodret tekst"/>
    <w:basedOn w:val="Brdtekst"/>
    <w:uiPriority w:val="99"/>
    <w:semiHidden/>
    <w:rsid w:val="000A36CC"/>
    <w:pPr>
      <w:spacing w:after="0" w:line="240" w:lineRule="auto"/>
      <w:ind w:left="0" w:right="283"/>
    </w:pPr>
    <w:rPr>
      <w:rFonts w:ascii="Arial" w:hAnsi="Arial"/>
      <w:color w:val="666666"/>
      <w:sz w:val="28"/>
    </w:rPr>
  </w:style>
  <w:style w:type="character" w:customStyle="1" w:styleId="Courier">
    <w:name w:val="Courier"/>
    <w:basedOn w:val="Standardskrifttypeiafsnit"/>
    <w:uiPriority w:val="99"/>
    <w:semiHidden/>
    <w:rsid w:val="009743AD"/>
    <w:rPr>
      <w:rFonts w:ascii="Times New Roman" w:hAnsi="Times New Roman" w:cs="Times New Roman"/>
      <w:color w:val="auto"/>
      <w:sz w:val="20"/>
      <w:lang w:val="da-DK"/>
    </w:rPr>
  </w:style>
  <w:style w:type="character" w:customStyle="1" w:styleId="Rdskrift">
    <w:name w:val="Rød skrift"/>
    <w:basedOn w:val="Standardskrifttypeiafsnit"/>
    <w:uiPriority w:val="99"/>
    <w:semiHidden/>
    <w:rsid w:val="009743AD"/>
    <w:rPr>
      <w:rFonts w:ascii="Times New Roman" w:hAnsi="Times New Roman" w:cs="Times New Roman"/>
      <w:color w:val="auto"/>
      <w:lang w:val="da-DK"/>
    </w:rPr>
  </w:style>
  <w:style w:type="table" w:customStyle="1" w:styleId="Tabel-basis">
    <w:name w:val="Tabel - basis"/>
    <w:basedOn w:val="Tabel-Gitter"/>
    <w:uiPriority w:val="99"/>
    <w:unhideWhenUsed/>
    <w:rsid w:val="000A36CC"/>
    <w:rPr>
      <w:sz w:val="18"/>
    </w:rPr>
    <w:tblPr>
      <w:tblCellSpacing w:w="-20" w:type="dxa"/>
      <w:tblBorders>
        <w:top w:val="single" w:sz="4" w:space="0" w:color="99A8BB"/>
        <w:left w:val="single" w:sz="4" w:space="0" w:color="99A8BB"/>
        <w:bottom w:val="single" w:sz="4" w:space="0" w:color="99A8BB"/>
        <w:right w:val="single" w:sz="4" w:space="0" w:color="99A8BB"/>
        <w:insideH w:val="single" w:sz="4" w:space="0" w:color="99A8BB"/>
        <w:insideV w:val="single" w:sz="4" w:space="0" w:color="99A8BB"/>
      </w:tblBorders>
    </w:tblPr>
    <w:trPr>
      <w:cantSplit/>
      <w:tblCellSpacing w:w="-20" w:type="dxa"/>
    </w:trPr>
    <w:tcPr>
      <w:shd w:val="clear" w:color="auto" w:fill="auto"/>
      <w:tcMar>
        <w:top w:w="0" w:type="dxa"/>
        <w:bottom w:w="0" w:type="dxa"/>
      </w:tcMar>
    </w:tcPr>
    <w:tblStylePr w:type="firstRow">
      <w:tblPr/>
      <w:tcPr>
        <w:tcBorders>
          <w:top w:val="nil"/>
          <w:left w:val="nil"/>
          <w:bottom w:val="nil"/>
          <w:right w:val="nil"/>
          <w:insideH w:val="nil"/>
          <w:insideV w:val="nil"/>
        </w:tcBorders>
        <w:shd w:val="clear" w:color="auto" w:fill="CCD3DD"/>
      </w:tcPr>
    </w:tblStylePr>
    <w:tblStylePr w:type="band2Vert">
      <w:tblPr/>
      <w:tcPr>
        <w:tcBorders>
          <w:top w:val="nil"/>
          <w:left w:val="nil"/>
          <w:bottom w:val="nil"/>
          <w:right w:val="nil"/>
          <w:insideH w:val="nil"/>
          <w:insideV w:val="nil"/>
        </w:tcBorders>
        <w:shd w:val="pct20" w:color="auto" w:fill="auto"/>
      </w:tcPr>
    </w:tblStylePr>
    <w:tblStylePr w:type="band2Horz">
      <w:tblPr/>
      <w:tcPr>
        <w:tcBorders>
          <w:top w:val="nil"/>
          <w:left w:val="nil"/>
          <w:bottom w:val="nil"/>
          <w:right w:val="nil"/>
          <w:insideH w:val="nil"/>
          <w:insideV w:val="nil"/>
        </w:tcBorders>
        <w:shd w:val="pct20" w:color="auto" w:fill="auto"/>
      </w:tcPr>
    </w:tblStylePr>
  </w:style>
  <w:style w:type="character" w:customStyle="1" w:styleId="Logoblfed">
    <w:name w:val="Logoblå fed"/>
    <w:basedOn w:val="Standardskrifttypeiafsnit"/>
    <w:uiPriority w:val="32"/>
    <w:unhideWhenUsed/>
    <w:rsid w:val="00262C56"/>
    <w:rPr>
      <w:b/>
      <w:color w:val="002555"/>
      <w:lang w:val="da-DK"/>
    </w:rPr>
  </w:style>
  <w:style w:type="paragraph" w:customStyle="1" w:styleId="Forsideundertitel4">
    <w:name w:val="Forside undertitel 4"/>
    <w:basedOn w:val="Forsideundertitel3"/>
    <w:uiPriority w:val="99"/>
    <w:semiHidden/>
    <w:rsid w:val="000A36CC"/>
    <w:pPr>
      <w:spacing w:after="0"/>
    </w:pPr>
    <w:rPr>
      <w:sz w:val="28"/>
    </w:rPr>
  </w:style>
  <w:style w:type="table" w:customStyle="1" w:styleId="TableNormal1">
    <w:name w:val="Table Normal1"/>
    <w:uiPriority w:val="99"/>
    <w:semiHidden/>
    <w:rsid w:val="000A36CC"/>
    <w:pPr>
      <w:spacing w:after="200" w:line="276" w:lineRule="auto"/>
    </w:pPr>
    <w:rPr>
      <w:rFonts w:asciiTheme="minorHAnsi" w:hAnsiTheme="minorHAnsi"/>
    </w:rPr>
    <w:tblPr>
      <w:tblCellMar>
        <w:top w:w="0" w:type="dxa"/>
        <w:left w:w="108" w:type="dxa"/>
        <w:bottom w:w="0" w:type="dxa"/>
        <w:right w:w="108" w:type="dxa"/>
      </w:tblCellMar>
    </w:tblPr>
  </w:style>
  <w:style w:type="paragraph" w:customStyle="1" w:styleId="xRHUdbud007">
    <w:name w:val="_#x_RH Udbud_007"/>
    <w:rsid w:val="000A36CC"/>
    <w:rPr>
      <w:rFonts w:eastAsia="Times New Roman" w:cs="Times New Roman"/>
      <w:sz w:val="24"/>
      <w:szCs w:val="20"/>
      <w:lang w:eastAsia="da-DK"/>
    </w:rPr>
  </w:style>
  <w:style w:type="paragraph" w:customStyle="1" w:styleId="Flereprodukter">
    <w:name w:val="Flere produkter"/>
    <w:rsid w:val="000A36CC"/>
    <w:pPr>
      <w:spacing w:after="180" w:line="264" w:lineRule="auto"/>
      <w:ind w:left="794"/>
    </w:pPr>
    <w:rPr>
      <w:rFonts w:eastAsia="Times New Roman" w:cs="Times New Roman"/>
      <w:szCs w:val="20"/>
      <w:lang w:eastAsia="da-DK"/>
    </w:rPr>
  </w:style>
  <w:style w:type="paragraph" w:customStyle="1" w:styleId="Specifikdato">
    <w:name w:val="Specifik dato"/>
    <w:rsid w:val="000A2295"/>
    <w:pPr>
      <w:tabs>
        <w:tab w:val="left" w:pos="1077"/>
        <w:tab w:val="left" w:pos="1361"/>
        <w:tab w:val="left" w:pos="1644"/>
        <w:tab w:val="left" w:pos="1928"/>
      </w:tabs>
      <w:spacing w:after="180" w:line="264" w:lineRule="auto"/>
      <w:ind w:left="794"/>
    </w:pPr>
    <w:rPr>
      <w:rFonts w:cs="Times New Roman"/>
      <w:kern w:val="20"/>
    </w:rPr>
  </w:style>
  <w:style w:type="paragraph" w:customStyle="1" w:styleId="xERH004">
    <w:name w:val="_#x_E_RH_004"/>
    <w:rsid w:val="004F0ED7"/>
  </w:style>
  <w:style w:type="paragraph" w:customStyle="1" w:styleId="Ingenkrav">
    <w:name w:val="Ingen krav"/>
    <w:rsid w:val="00F16163"/>
    <w:pPr>
      <w:tabs>
        <w:tab w:val="left" w:pos="1077"/>
        <w:tab w:val="left" w:pos="1361"/>
        <w:tab w:val="left" w:pos="1644"/>
        <w:tab w:val="left" w:pos="1928"/>
      </w:tabs>
      <w:spacing w:after="180" w:line="264" w:lineRule="auto"/>
      <w:ind w:left="794"/>
    </w:pPr>
    <w:rPr>
      <w:rFonts w:cs="Times New Roman"/>
      <w:kern w:val="20"/>
    </w:rPr>
  </w:style>
  <w:style w:type="paragraph" w:customStyle="1" w:styleId="Andetmedie1">
    <w:name w:val="Andet medie1"/>
    <w:rsid w:val="00903A34"/>
    <w:pPr>
      <w:spacing w:after="180" w:line="264" w:lineRule="auto"/>
      <w:ind w:left="794"/>
    </w:pPr>
    <w:rPr>
      <w:rFonts w:eastAsia="Times New Roman" w:cs="Times New Roman"/>
      <w:szCs w:val="20"/>
    </w:rPr>
  </w:style>
  <w:style w:type="paragraph" w:customStyle="1" w:styleId="Xmnedereftertilbudsfristen">
    <w:name w:val="X måneder efter tilbudsfristen"/>
    <w:rsid w:val="00FE7AE8"/>
    <w:pPr>
      <w:tabs>
        <w:tab w:val="left" w:pos="1077"/>
        <w:tab w:val="left" w:pos="1361"/>
        <w:tab w:val="left" w:pos="1644"/>
        <w:tab w:val="left" w:pos="1928"/>
      </w:tabs>
      <w:spacing w:after="180" w:line="264" w:lineRule="auto"/>
      <w:ind w:left="794"/>
    </w:pPr>
    <w:rPr>
      <w:rFonts w:cs="Times New Roman"/>
      <w:kern w:val="20"/>
    </w:rPr>
  </w:style>
  <w:style w:type="paragraph" w:customStyle="1" w:styleId="xARHUdbudKontrakt004">
    <w:name w:val="_#x_A_RH Udbud Kontrakt_004"/>
    <w:rsid w:val="00D03B41"/>
  </w:style>
  <w:style w:type="table" w:customStyle="1" w:styleId="TableNormal11">
    <w:name w:val="Table Normal11"/>
    <w:uiPriority w:val="99"/>
    <w:semiHidden/>
    <w:rsid w:val="007D4F0D"/>
    <w:pPr>
      <w:spacing w:after="200" w:line="276" w:lineRule="auto"/>
    </w:pPr>
    <w:rPr>
      <w:rFonts w:ascii="Calibri" w:hAnsi="Calibri"/>
    </w:rPr>
    <w:tblPr>
      <w:tblCellMar>
        <w:top w:w="0" w:type="dxa"/>
        <w:left w:w="108" w:type="dxa"/>
        <w:bottom w:w="0" w:type="dxa"/>
        <w:right w:w="108" w:type="dxa"/>
      </w:tblCellMar>
    </w:tblPr>
  </w:style>
  <w:style w:type="paragraph" w:customStyle="1" w:styleId="bwww04">
    <w:name w:val="bwww04"/>
    <w:rsid w:val="007D2C6A"/>
  </w:style>
  <w:style w:type="paragraph" w:customStyle="1" w:styleId="Tiret1">
    <w:name w:val="Tiret 1"/>
    <w:basedOn w:val="Normal"/>
    <w:rsid w:val="00967843"/>
    <w:pPr>
      <w:numPr>
        <w:numId w:val="4"/>
      </w:numPr>
      <w:spacing w:before="120" w:after="120"/>
      <w:jc w:val="both"/>
    </w:pPr>
    <w:rPr>
      <w:rFonts w:eastAsia="Calibri" w:cs="Times New Roman"/>
      <w:sz w:val="24"/>
      <w:lang w:eastAsia="da-DK" w:bidi="da-DK"/>
    </w:rPr>
  </w:style>
  <w:style w:type="table" w:customStyle="1" w:styleId="TableNormal12">
    <w:name w:val="Table Normal12"/>
    <w:uiPriority w:val="99"/>
    <w:semiHidden/>
    <w:rsid w:val="00967843"/>
    <w:pPr>
      <w:spacing w:after="200" w:line="276" w:lineRule="auto"/>
    </w:pPr>
    <w:rPr>
      <w:rFonts w:ascii="Calibri" w:hAnsi="Calibri"/>
    </w:rPr>
    <w:tblPr>
      <w:tblCellMar>
        <w:top w:w="0" w:type="dxa"/>
        <w:left w:w="108" w:type="dxa"/>
        <w:bottom w:w="0" w:type="dxa"/>
        <w:right w:w="108" w:type="dxa"/>
      </w:tblCellMar>
    </w:tblPr>
  </w:style>
  <w:style w:type="paragraph" w:customStyle="1" w:styleId="ValueCheckAutoText1">
    <w:name w:val="ValueCheck_AutoText1"/>
    <w:rsid w:val="00E846A5"/>
    <w:pPr>
      <w:tabs>
        <w:tab w:val="left" w:pos="1077"/>
        <w:tab w:val="left" w:pos="1361"/>
        <w:tab w:val="left" w:pos="1644"/>
        <w:tab w:val="left" w:pos="1928"/>
      </w:tabs>
      <w:spacing w:after="180" w:line="264" w:lineRule="auto"/>
      <w:ind w:left="794"/>
    </w:pPr>
    <w:rPr>
      <w:rFonts w:cs="Times New Roman"/>
      <w:kern w:val="20"/>
    </w:rPr>
  </w:style>
  <w:style w:type="paragraph" w:customStyle="1" w:styleId="xERHEvaluering005">
    <w:name w:val="_#x_E_RH_Evaluering_005"/>
    <w:rsid w:val="00167DE1"/>
  </w:style>
  <w:style w:type="paragraph" w:customStyle="1" w:styleId="ValueCheckAutoText266">
    <w:name w:val="ValueCheck_AutoText266"/>
    <w:rsid w:val="00E26172"/>
    <w:pPr>
      <w:tabs>
        <w:tab w:val="left" w:pos="1077"/>
        <w:tab w:val="left" w:pos="1361"/>
        <w:tab w:val="left" w:pos="1644"/>
        <w:tab w:val="left" w:pos="1928"/>
      </w:tabs>
      <w:spacing w:after="180" w:line="264" w:lineRule="auto"/>
      <w:ind w:left="794"/>
    </w:pPr>
    <w:rPr>
      <w:rFonts w:cs="Times New Roman"/>
      <w:kern w:val="20"/>
    </w:rPr>
  </w:style>
  <w:style w:type="paragraph" w:customStyle="1" w:styleId="Normaludenindryk">
    <w:name w:val="Normal uden indryk"/>
    <w:basedOn w:val="Normal"/>
    <w:rsid w:val="00754EF5"/>
    <w:rPr>
      <w:rFonts w:ascii="Arial" w:eastAsia="Calibri" w:hAnsi="Arial" w:cs="Times New Roman"/>
      <w:sz w:val="20"/>
      <w:szCs w:val="24"/>
      <w:lang w:eastAsia="da-DK"/>
    </w:rPr>
  </w:style>
  <w:style w:type="paragraph" w:customStyle="1" w:styleId="Listeafsnit1">
    <w:name w:val="Listeafsnit1"/>
    <w:basedOn w:val="Normal"/>
    <w:rsid w:val="00754EF5"/>
    <w:pPr>
      <w:spacing w:line="280" w:lineRule="atLeast"/>
      <w:ind w:left="720"/>
      <w:contextualSpacing/>
    </w:pPr>
    <w:rPr>
      <w:rFonts w:ascii="Arial" w:eastAsia="Times New Roman" w:hAnsi="Arial" w:cs="Times New Roman"/>
    </w:rPr>
  </w:style>
  <w:style w:type="paragraph" w:customStyle="1" w:styleId="Strktcitat1">
    <w:name w:val="Stærkt citat1"/>
    <w:basedOn w:val="Normal"/>
    <w:next w:val="Normal"/>
    <w:link w:val="IntenseQuoteChar"/>
    <w:semiHidden/>
    <w:rsid w:val="00754EF5"/>
    <w:pPr>
      <w:spacing w:before="200" w:after="280" w:line="280" w:lineRule="atLeast"/>
    </w:pPr>
    <w:rPr>
      <w:rFonts w:ascii="Arial" w:eastAsia="Times New Roman" w:hAnsi="Arial" w:cs="Times New Roman"/>
      <w:bCs/>
      <w:i/>
      <w:iCs/>
      <w:color w:val="822433"/>
      <w:sz w:val="24"/>
    </w:rPr>
  </w:style>
  <w:style w:type="character" w:customStyle="1" w:styleId="IntenseQuoteChar">
    <w:name w:val="Intense Quote Char"/>
    <w:basedOn w:val="Standardskrifttypeiafsnit"/>
    <w:link w:val="Strktcitat1"/>
    <w:semiHidden/>
    <w:locked/>
    <w:rsid w:val="00754EF5"/>
    <w:rPr>
      <w:rFonts w:ascii="Arial" w:eastAsia="Times New Roman" w:hAnsi="Arial" w:cs="Times New Roman"/>
      <w:bCs/>
      <w:i/>
      <w:iCs/>
      <w:color w:val="822433"/>
      <w:sz w:val="24"/>
    </w:rPr>
  </w:style>
  <w:style w:type="paragraph" w:customStyle="1" w:styleId="Overskrift10">
    <w:name w:val="Overskrift1"/>
    <w:basedOn w:val="Overskrift1"/>
    <w:next w:val="Normal"/>
    <w:rsid w:val="00754EF5"/>
    <w:pPr>
      <w:numPr>
        <w:numId w:val="0"/>
      </w:numPr>
      <w:suppressAutoHyphens w:val="0"/>
      <w:spacing w:before="540" w:after="480" w:line="360" w:lineRule="atLeast"/>
      <w:outlineLvl w:val="9"/>
    </w:pPr>
    <w:rPr>
      <w:rFonts w:eastAsia="Calibri" w:cs="Times New Roman"/>
      <w:bCs/>
      <w:color w:val="822433"/>
      <w:kern w:val="0"/>
      <w:szCs w:val="28"/>
    </w:rPr>
  </w:style>
  <w:style w:type="paragraph" w:customStyle="1" w:styleId="Citat1">
    <w:name w:val="Citat1"/>
    <w:basedOn w:val="Normal"/>
    <w:next w:val="Citatnavn"/>
    <w:link w:val="QuoteChar"/>
    <w:rsid w:val="00754EF5"/>
    <w:pPr>
      <w:numPr>
        <w:numId w:val="5"/>
      </w:numPr>
      <w:spacing w:line="300" w:lineRule="atLeast"/>
      <w:jc w:val="center"/>
    </w:pPr>
    <w:rPr>
      <w:rFonts w:ascii="Arial" w:eastAsia="Times New Roman" w:hAnsi="Arial" w:cs="Times New Roman"/>
      <w:i/>
      <w:iCs/>
      <w:color w:val="822433"/>
    </w:rPr>
  </w:style>
  <w:style w:type="paragraph" w:customStyle="1" w:styleId="Citatnavn">
    <w:name w:val="Citat navn"/>
    <w:basedOn w:val="Citat1"/>
    <w:next w:val="Normal"/>
    <w:rsid w:val="00754EF5"/>
    <w:pPr>
      <w:numPr>
        <w:numId w:val="0"/>
      </w:numPr>
      <w:ind w:left="1701"/>
      <w:jc w:val="left"/>
    </w:pPr>
    <w:rPr>
      <w:i w:val="0"/>
    </w:rPr>
  </w:style>
  <w:style w:type="character" w:customStyle="1" w:styleId="QuoteChar">
    <w:name w:val="Quote Char"/>
    <w:basedOn w:val="Standardskrifttypeiafsnit"/>
    <w:link w:val="Citat1"/>
    <w:locked/>
    <w:rsid w:val="00754EF5"/>
    <w:rPr>
      <w:rFonts w:ascii="Arial" w:eastAsia="Times New Roman" w:hAnsi="Arial" w:cs="Times New Roman"/>
      <w:i/>
      <w:iCs/>
      <w:color w:val="822433"/>
    </w:rPr>
  </w:style>
  <w:style w:type="paragraph" w:customStyle="1" w:styleId="Template-Adresse">
    <w:name w:val="Template - Adresse"/>
    <w:basedOn w:val="Normal"/>
    <w:semiHidden/>
    <w:rsid w:val="00754EF5"/>
    <w:pPr>
      <w:spacing w:line="240" w:lineRule="atLeast"/>
    </w:pPr>
    <w:rPr>
      <w:rFonts w:ascii="Arial" w:eastAsia="Calibri" w:hAnsi="Arial" w:cs="Times New Roman"/>
      <w:noProof/>
      <w:sz w:val="16"/>
      <w:szCs w:val="24"/>
    </w:rPr>
  </w:style>
  <w:style w:type="paragraph" w:customStyle="1" w:styleId="Template-Dato">
    <w:name w:val="Template - Dato"/>
    <w:basedOn w:val="Template-Adresse"/>
    <w:semiHidden/>
    <w:rsid w:val="00754EF5"/>
  </w:style>
  <w:style w:type="paragraph" w:customStyle="1" w:styleId="Fremhvetcitat">
    <w:name w:val="Fremhævet citat"/>
    <w:basedOn w:val="Citat1"/>
    <w:next w:val="Normal"/>
    <w:rsid w:val="00754EF5"/>
    <w:pPr>
      <w:numPr>
        <w:ilvl w:val="1"/>
      </w:numPr>
      <w:tabs>
        <w:tab w:val="num" w:pos="926"/>
      </w:tabs>
      <w:spacing w:line="680" w:lineRule="atLeast"/>
      <w:ind w:left="926" w:hanging="360"/>
    </w:pPr>
    <w:rPr>
      <w:sz w:val="24"/>
      <w:szCs w:val="24"/>
    </w:rPr>
  </w:style>
  <w:style w:type="paragraph" w:customStyle="1" w:styleId="Indrykket">
    <w:name w:val="Indrykket"/>
    <w:basedOn w:val="Normal"/>
    <w:next w:val="Normal"/>
    <w:link w:val="IndrykketTegnTegn"/>
    <w:rsid w:val="00754EF5"/>
    <w:pPr>
      <w:ind w:left="907"/>
    </w:pPr>
    <w:rPr>
      <w:rFonts w:ascii="Arial" w:eastAsia="Calibri" w:hAnsi="Arial" w:cs="Times New Roman"/>
      <w:sz w:val="20"/>
      <w:szCs w:val="20"/>
      <w:lang w:eastAsia="da-DK"/>
    </w:rPr>
  </w:style>
  <w:style w:type="character" w:customStyle="1" w:styleId="IndrykketTegnTegn">
    <w:name w:val="Indrykket Tegn Tegn"/>
    <w:basedOn w:val="Standardskrifttypeiafsnit"/>
    <w:link w:val="Indrykket"/>
    <w:locked/>
    <w:rsid w:val="00754EF5"/>
    <w:rPr>
      <w:rFonts w:ascii="Arial" w:eastAsia="Calibri" w:hAnsi="Arial" w:cs="Times New Roman"/>
      <w:sz w:val="20"/>
      <w:szCs w:val="20"/>
      <w:lang w:eastAsia="da-DK"/>
    </w:rPr>
  </w:style>
  <w:style w:type="paragraph" w:customStyle="1" w:styleId="TypografiOverskrift1Verdana">
    <w:name w:val="Typografi Overskrift 1 + Verdana"/>
    <w:basedOn w:val="Overskrift1"/>
    <w:rsid w:val="00754EF5"/>
    <w:pPr>
      <w:keepNext w:val="0"/>
      <w:keepLines w:val="0"/>
      <w:numPr>
        <w:numId w:val="0"/>
      </w:numPr>
      <w:tabs>
        <w:tab w:val="num" w:pos="540"/>
      </w:tabs>
      <w:suppressAutoHyphens w:val="0"/>
      <w:spacing w:before="440" w:after="240" w:line="420" w:lineRule="atLeast"/>
      <w:ind w:left="540" w:hanging="360"/>
    </w:pPr>
    <w:rPr>
      <w:rFonts w:ascii="Verdana" w:eastAsia="Calibri" w:hAnsi="Verdana" w:cs="Times New Roman"/>
      <w:bCs/>
      <w:color w:val="auto"/>
      <w:kern w:val="0"/>
      <w:szCs w:val="24"/>
      <w:lang w:eastAsia="da-DK"/>
    </w:rPr>
  </w:style>
  <w:style w:type="paragraph" w:customStyle="1" w:styleId="TypografiOverskrift3Verdana">
    <w:name w:val="Typografi Overskrift 3 + Verdana"/>
    <w:basedOn w:val="Overskrift3"/>
    <w:link w:val="TypografiOverskrift3VerdanaTegn"/>
    <w:rsid w:val="00754EF5"/>
    <w:pPr>
      <w:keepNext w:val="0"/>
      <w:keepLines w:val="0"/>
      <w:numPr>
        <w:numId w:val="0"/>
      </w:numPr>
      <w:suppressAutoHyphens w:val="0"/>
      <w:spacing w:before="0" w:after="0"/>
      <w:ind w:left="902" w:hanging="845"/>
    </w:pPr>
    <w:rPr>
      <w:rFonts w:ascii="Verdana" w:eastAsia="Calibri" w:hAnsi="Verdana" w:cs="Times New Roman"/>
      <w:b w:val="0"/>
      <w:color w:val="auto"/>
      <w:kern w:val="0"/>
      <w:sz w:val="20"/>
      <w:szCs w:val="24"/>
      <w:lang w:eastAsia="da-DK"/>
    </w:rPr>
  </w:style>
  <w:style w:type="character" w:customStyle="1" w:styleId="TypografiOverskrift3VerdanaTegn">
    <w:name w:val="Typografi Overskrift 3 + Verdana Tegn"/>
    <w:link w:val="TypografiOverskrift3Verdana"/>
    <w:locked/>
    <w:rsid w:val="00754EF5"/>
    <w:rPr>
      <w:rFonts w:ascii="Verdana" w:eastAsia="Calibri" w:hAnsi="Verdana" w:cs="Times New Roman"/>
      <w:sz w:val="20"/>
      <w:szCs w:val="24"/>
      <w:lang w:eastAsia="da-DK"/>
    </w:rPr>
  </w:style>
  <w:style w:type="paragraph" w:customStyle="1" w:styleId="TypografiOverskrift2Verdana">
    <w:name w:val="Typografi Overskrift 2 + Verdana"/>
    <w:basedOn w:val="Overskrift2"/>
    <w:link w:val="TypografiOverskrift2VerdanaTegn"/>
    <w:rsid w:val="00754EF5"/>
    <w:pPr>
      <w:keepLines w:val="0"/>
      <w:numPr>
        <w:numId w:val="0"/>
      </w:numPr>
      <w:tabs>
        <w:tab w:val="num" w:pos="792"/>
      </w:tabs>
      <w:suppressAutoHyphens w:val="0"/>
      <w:spacing w:before="240" w:after="60"/>
      <w:ind w:left="792" w:hanging="432"/>
    </w:pPr>
    <w:rPr>
      <w:rFonts w:ascii="Verdana" w:eastAsia="Calibri" w:hAnsi="Verdana" w:cs="Times New Roman"/>
      <w:bCs/>
      <w:color w:val="auto"/>
      <w:kern w:val="0"/>
      <w:sz w:val="20"/>
      <w:szCs w:val="24"/>
      <w:lang w:eastAsia="da-DK"/>
    </w:rPr>
  </w:style>
  <w:style w:type="character" w:customStyle="1" w:styleId="TypografiOverskrift2VerdanaTegn">
    <w:name w:val="Typografi Overskrift 2 + Verdana Tegn"/>
    <w:link w:val="TypografiOverskrift2Verdana"/>
    <w:locked/>
    <w:rsid w:val="00754EF5"/>
    <w:rPr>
      <w:rFonts w:ascii="Verdana" w:eastAsia="Calibri" w:hAnsi="Verdana" w:cs="Times New Roman"/>
      <w:b/>
      <w:bCs/>
      <w:sz w:val="20"/>
      <w:szCs w:val="24"/>
      <w:lang w:eastAsia="da-DK"/>
    </w:rPr>
  </w:style>
  <w:style w:type="paragraph" w:customStyle="1" w:styleId="Punkttegn">
    <w:name w:val="Punkttegn"/>
    <w:basedOn w:val="Indrykket"/>
    <w:next w:val="Normal"/>
    <w:rsid w:val="00754EF5"/>
    <w:pPr>
      <w:numPr>
        <w:numId w:val="7"/>
      </w:numPr>
      <w:tabs>
        <w:tab w:val="clear" w:pos="1418"/>
        <w:tab w:val="num" w:pos="360"/>
        <w:tab w:val="num" w:pos="643"/>
      </w:tabs>
      <w:ind w:left="720" w:hanging="360"/>
    </w:pPr>
  </w:style>
  <w:style w:type="paragraph" w:customStyle="1" w:styleId="PARAGRAF2">
    <w:name w:val="PARAGRAF 2"/>
    <w:basedOn w:val="Normal"/>
    <w:rsid w:val="00754EF5"/>
    <w:pPr>
      <w:tabs>
        <w:tab w:val="left" w:pos="902"/>
      </w:tabs>
      <w:spacing w:line="288" w:lineRule="auto"/>
      <w:ind w:left="397" w:hanging="624"/>
      <w:jc w:val="both"/>
    </w:pPr>
    <w:rPr>
      <w:rFonts w:ascii="Arial" w:eastAsia="Calibri" w:hAnsi="Arial" w:cs="Times New Roman"/>
      <w:sz w:val="20"/>
      <w:szCs w:val="24"/>
      <w:lang w:eastAsia="da-DK"/>
    </w:rPr>
  </w:style>
  <w:style w:type="character" w:customStyle="1" w:styleId="NORMALRDTegn">
    <w:name w:val="NORMAL RØD Tegn"/>
    <w:basedOn w:val="Standardskrifttypeiafsnit"/>
    <w:link w:val="NORMALRD"/>
    <w:locked/>
    <w:rsid w:val="00754EF5"/>
    <w:rPr>
      <w:rFonts w:ascii="Arial" w:hAnsi="Arial"/>
      <w:color w:val="FF0000"/>
      <w:sz w:val="24"/>
      <w:szCs w:val="24"/>
    </w:rPr>
  </w:style>
  <w:style w:type="paragraph" w:customStyle="1" w:styleId="NORMALRD">
    <w:name w:val="NORMAL RØD"/>
    <w:basedOn w:val="Normal"/>
    <w:link w:val="NORMALRDTegn"/>
    <w:rsid w:val="00754EF5"/>
    <w:pPr>
      <w:ind w:left="902"/>
      <w:jc w:val="both"/>
    </w:pPr>
    <w:rPr>
      <w:rFonts w:ascii="Arial" w:hAnsi="Arial"/>
      <w:color w:val="FF0000"/>
      <w:sz w:val="24"/>
      <w:szCs w:val="24"/>
    </w:rPr>
  </w:style>
  <w:style w:type="paragraph" w:customStyle="1" w:styleId="EgnePunkter">
    <w:name w:val="EgnePunkter"/>
    <w:basedOn w:val="Normal"/>
    <w:rsid w:val="00754EF5"/>
    <w:pPr>
      <w:numPr>
        <w:numId w:val="8"/>
      </w:numPr>
    </w:pPr>
    <w:rPr>
      <w:rFonts w:ascii="Arial" w:eastAsia="Calibri" w:hAnsi="Arial" w:cs="Times New Roman"/>
      <w:sz w:val="20"/>
      <w:szCs w:val="24"/>
      <w:lang w:eastAsia="da-DK"/>
    </w:rPr>
  </w:style>
  <w:style w:type="paragraph" w:customStyle="1" w:styleId="TypografiBilagsoversigtCentreret">
    <w:name w:val="Typografi Bilagsoversigt + Centreret"/>
    <w:basedOn w:val="Normal"/>
    <w:rsid w:val="00754EF5"/>
    <w:pPr>
      <w:numPr>
        <w:numId w:val="10"/>
      </w:numPr>
      <w:spacing w:after="120" w:line="360" w:lineRule="auto"/>
      <w:jc w:val="center"/>
    </w:pPr>
    <w:rPr>
      <w:rFonts w:ascii="Arial" w:eastAsia="Calibri" w:hAnsi="Arial" w:cs="Times New Roman"/>
      <w:b/>
      <w:bCs/>
      <w:sz w:val="28"/>
      <w:szCs w:val="20"/>
      <w:lang w:eastAsia="da-DK"/>
    </w:rPr>
  </w:style>
  <w:style w:type="paragraph" w:customStyle="1" w:styleId="TypografiTypografiBilagsoversigtCentreretRd">
    <w:name w:val="Typografi Typografi Bilagsoversigt + Centreret + Rød"/>
    <w:basedOn w:val="TypografiBilagsoversigtCentreret"/>
    <w:rsid w:val="00754EF5"/>
    <w:pPr>
      <w:numPr>
        <w:numId w:val="6"/>
      </w:numPr>
    </w:pPr>
    <w:rPr>
      <w:color w:val="FF0000"/>
    </w:rPr>
  </w:style>
  <w:style w:type="paragraph" w:customStyle="1" w:styleId="TypografiOverskrift1Fr18pktEfter18pktLinjeafstand">
    <w:name w:val="Typografi Overskrift 1 + Før:  18 pkt. Efter:  18 pkt. Linjeafstand: ..."/>
    <w:basedOn w:val="Overskrift1"/>
    <w:rsid w:val="00754EF5"/>
    <w:pPr>
      <w:keepLines w:val="0"/>
      <w:numPr>
        <w:numId w:val="0"/>
      </w:numPr>
      <w:tabs>
        <w:tab w:val="left" w:pos="510"/>
      </w:tabs>
      <w:suppressAutoHyphens w:val="0"/>
      <w:spacing w:before="440" w:after="360" w:line="420" w:lineRule="atLeast"/>
    </w:pPr>
    <w:rPr>
      <w:rFonts w:eastAsia="Times New Roman" w:cs="Times New Roman"/>
      <w:bCs/>
      <w:color w:val="auto"/>
      <w:kern w:val="32"/>
      <w:sz w:val="32"/>
      <w:szCs w:val="20"/>
      <w:lang w:eastAsia="da-DK"/>
    </w:rPr>
  </w:style>
  <w:style w:type="paragraph" w:customStyle="1" w:styleId="TypografiOverskrift2Sort">
    <w:name w:val="Typografi Overskrift 2 + Sort"/>
    <w:basedOn w:val="Overskrift2"/>
    <w:rsid w:val="00754EF5"/>
    <w:pPr>
      <w:keepLines w:val="0"/>
      <w:numPr>
        <w:ilvl w:val="0"/>
        <w:numId w:val="0"/>
      </w:numPr>
      <w:tabs>
        <w:tab w:val="left" w:pos="567"/>
      </w:tabs>
      <w:suppressAutoHyphens w:val="0"/>
      <w:spacing w:before="300" w:after="60"/>
    </w:pPr>
    <w:rPr>
      <w:rFonts w:eastAsia="Times New Roman"/>
      <w:bCs/>
      <w:color w:val="000000"/>
      <w:kern w:val="0"/>
      <w:sz w:val="22"/>
      <w:szCs w:val="28"/>
      <w:lang w:eastAsia="da-DK"/>
    </w:rPr>
  </w:style>
  <w:style w:type="paragraph" w:customStyle="1" w:styleId="TypografiOverskrift3Rd">
    <w:name w:val="Typografi Overskrift 3 + Rød"/>
    <w:basedOn w:val="Overskrift3"/>
    <w:rsid w:val="00754EF5"/>
    <w:pPr>
      <w:keepLines w:val="0"/>
      <w:numPr>
        <w:ilvl w:val="0"/>
        <w:numId w:val="0"/>
      </w:numPr>
      <w:tabs>
        <w:tab w:val="left" w:pos="680"/>
        <w:tab w:val="left" w:pos="737"/>
      </w:tabs>
      <w:suppressAutoHyphens w:val="0"/>
      <w:spacing w:before="240" w:after="60"/>
    </w:pPr>
    <w:rPr>
      <w:rFonts w:eastAsia="Times New Roman"/>
      <w:bCs/>
      <w:color w:val="FF0000"/>
      <w:kern w:val="0"/>
      <w:szCs w:val="26"/>
      <w:lang w:eastAsia="da-DK"/>
    </w:rPr>
  </w:style>
  <w:style w:type="paragraph" w:customStyle="1" w:styleId="TypografiOverskrift1Venstre0cmHngende1cm">
    <w:name w:val="Typografi Overskrift 1 + Venstre:  0 cm Hængende:  1 cm"/>
    <w:basedOn w:val="Overskrift1"/>
    <w:rsid w:val="00754EF5"/>
    <w:pPr>
      <w:keepLines w:val="0"/>
      <w:tabs>
        <w:tab w:val="clear" w:pos="794"/>
        <w:tab w:val="num" w:pos="510"/>
      </w:tabs>
      <w:suppressAutoHyphens w:val="0"/>
      <w:spacing w:before="440" w:after="300" w:line="420" w:lineRule="atLeast"/>
      <w:ind w:left="397" w:hanging="397"/>
    </w:pPr>
    <w:rPr>
      <w:rFonts w:eastAsia="Times New Roman" w:cs="Times New Roman"/>
      <w:bCs/>
      <w:color w:val="auto"/>
      <w:kern w:val="32"/>
      <w:sz w:val="32"/>
      <w:szCs w:val="20"/>
      <w:lang w:eastAsia="da-DK"/>
    </w:rPr>
  </w:style>
  <w:style w:type="paragraph" w:customStyle="1" w:styleId="NORMALKURSIVGRN">
    <w:name w:val="NORMAL KURSIV GRØN"/>
    <w:basedOn w:val="Normal"/>
    <w:link w:val="NORMALKURSIVGRNTegn"/>
    <w:rsid w:val="00754EF5"/>
    <w:pPr>
      <w:ind w:left="902"/>
    </w:pPr>
    <w:rPr>
      <w:rFonts w:ascii="Arial" w:eastAsia="Calibri" w:hAnsi="Arial" w:cs="Times New Roman"/>
      <w:i/>
      <w:color w:val="008000"/>
      <w:sz w:val="20"/>
      <w:szCs w:val="24"/>
      <w:lang w:eastAsia="da-DK"/>
    </w:rPr>
  </w:style>
  <w:style w:type="character" w:customStyle="1" w:styleId="NORMALKURSIVGRNTegn">
    <w:name w:val="NORMAL KURSIV GRØN Tegn"/>
    <w:basedOn w:val="Standardskrifttypeiafsnit"/>
    <w:link w:val="NORMALKURSIVGRN"/>
    <w:locked/>
    <w:rsid w:val="00754EF5"/>
    <w:rPr>
      <w:rFonts w:ascii="Arial" w:eastAsia="Calibri" w:hAnsi="Arial" w:cs="Times New Roman"/>
      <w:i/>
      <w:color w:val="008000"/>
      <w:sz w:val="20"/>
      <w:szCs w:val="24"/>
      <w:lang w:eastAsia="da-DK"/>
    </w:rPr>
  </w:style>
  <w:style w:type="paragraph" w:customStyle="1" w:styleId="PunkttegnTabel">
    <w:name w:val="PunkttegnTabel"/>
    <w:basedOn w:val="Normal"/>
    <w:next w:val="Normal"/>
    <w:rsid w:val="00754EF5"/>
    <w:pPr>
      <w:numPr>
        <w:numId w:val="9"/>
      </w:numPr>
      <w:tabs>
        <w:tab w:val="left" w:pos="1980"/>
        <w:tab w:val="right" w:leader="dot" w:pos="9344"/>
      </w:tabs>
    </w:pPr>
    <w:rPr>
      <w:rFonts w:ascii="Arial" w:eastAsia="Calibri" w:hAnsi="Arial" w:cs="Arial"/>
      <w:bCs/>
      <w:noProof/>
      <w:color w:val="000000"/>
      <w:sz w:val="20"/>
      <w:szCs w:val="24"/>
      <w:lang w:eastAsia="da-DK"/>
    </w:rPr>
  </w:style>
  <w:style w:type="character" w:customStyle="1" w:styleId="TypografiKursivGrn">
    <w:name w:val="Typografi Kursiv Grøn"/>
    <w:basedOn w:val="Standardskrifttypeiafsnit"/>
    <w:rsid w:val="00754EF5"/>
    <w:rPr>
      <w:rFonts w:ascii="Georgia" w:hAnsi="Georgia"/>
      <w:i/>
      <w:iCs/>
      <w:color w:val="008000"/>
      <w:sz w:val="22"/>
    </w:rPr>
  </w:style>
  <w:style w:type="character" w:customStyle="1" w:styleId="kortnavn2">
    <w:name w:val="kortnavn2"/>
    <w:basedOn w:val="Standardskrifttypeiafsnit"/>
    <w:rsid w:val="00754EF5"/>
    <w:rPr>
      <w:rFonts w:ascii="Tahoma" w:hAnsi="Tahoma" w:cs="Tahoma" w:hint="default"/>
      <w:color w:val="000000"/>
      <w:sz w:val="24"/>
      <w:szCs w:val="24"/>
      <w:shd w:val="clear" w:color="auto" w:fill="auto"/>
    </w:rPr>
  </w:style>
  <w:style w:type="paragraph" w:customStyle="1" w:styleId="Udstyrudensikkerhedsstillelse">
    <w:name w:val="Udstyr uden sikkerhedsstillelse"/>
    <w:rsid w:val="00351431"/>
    <w:pPr>
      <w:tabs>
        <w:tab w:val="left" w:pos="1077"/>
        <w:tab w:val="left" w:pos="1361"/>
        <w:tab w:val="left" w:pos="1644"/>
        <w:tab w:val="left" w:pos="1928"/>
      </w:tabs>
      <w:spacing w:after="180" w:line="264" w:lineRule="auto"/>
      <w:ind w:left="794"/>
    </w:pPr>
    <w:rPr>
      <w:rFonts w:cs="Times New Roman"/>
      <w:kern w:val="20"/>
    </w:rPr>
  </w:style>
  <w:style w:type="numbering" w:customStyle="1" w:styleId="ListStyleBullet1">
    <w:name w:val="ListStyle_Bullet1"/>
    <w:basedOn w:val="Ingenoversigt"/>
    <w:uiPriority w:val="99"/>
    <w:semiHidden/>
    <w:rsid w:val="001203BC"/>
  </w:style>
  <w:style w:type="character" w:styleId="Ulstomtale">
    <w:name w:val="Unresolved Mention"/>
    <w:basedOn w:val="Standardskrifttypeiafsnit"/>
    <w:uiPriority w:val="99"/>
    <w:semiHidden/>
    <w:unhideWhenUsed/>
    <w:rsid w:val="00AD7696"/>
    <w:rPr>
      <w:color w:val="808080"/>
      <w:shd w:val="clear" w:color="auto" w:fill="E6E6E6"/>
    </w:rPr>
  </w:style>
  <w:style w:type="paragraph" w:customStyle="1" w:styleId="Enem">
    <w:name w:val="E nem"/>
    <w:rsid w:val="003233E0"/>
    <w:pPr>
      <w:tabs>
        <w:tab w:val="left" w:pos="1077"/>
        <w:tab w:val="left" w:pos="1361"/>
        <w:tab w:val="left" w:pos="1644"/>
        <w:tab w:val="left" w:pos="1928"/>
      </w:tabs>
      <w:spacing w:after="180" w:line="264" w:lineRule="auto"/>
      <w:ind w:left="794"/>
    </w:pPr>
    <w:rPr>
      <w:rFonts w:cs="Times New Roman"/>
      <w:kern w:val="20"/>
    </w:rPr>
  </w:style>
  <w:style w:type="table" w:customStyle="1" w:styleId="TableNormal2">
    <w:name w:val="Table Normal2"/>
    <w:uiPriority w:val="2"/>
    <w:semiHidden/>
    <w:unhideWhenUsed/>
    <w:qFormat/>
    <w:rsid w:val="006D0D4B"/>
    <w:pPr>
      <w:widowControl w:val="0"/>
    </w:pPr>
    <w:rPr>
      <w:rFonts w:asciiTheme="minorHAnsi" w:hAnsiTheme="minorHAnsi"/>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D0D4B"/>
    <w:pPr>
      <w:widowControl w:val="0"/>
    </w:pPr>
    <w:rPr>
      <w:rFonts w:asciiTheme="minorHAnsi" w:hAnsiTheme="minorHAnsi"/>
      <w:lang w:val="en-US"/>
    </w:rPr>
  </w:style>
  <w:style w:type="paragraph" w:customStyle="1" w:styleId="xKonudskiftningafmedarbejd">
    <w:name w:val="x_Kon udskiftning af medarbejd"/>
    <w:basedOn w:val="Brdtekst"/>
    <w:rsid w:val="00EB07C0"/>
  </w:style>
  <w:style w:type="paragraph" w:customStyle="1" w:styleId="xTRammeaftaler2021001">
    <w:name w:val="_#x_T_Rammeaftaler2021_001"/>
    <w:rsid w:val="00E36C43"/>
  </w:style>
  <w:style w:type="table" w:customStyle="1" w:styleId="TableNormal13">
    <w:name w:val="Table Normal13"/>
    <w:uiPriority w:val="99"/>
    <w:semiHidden/>
    <w:rsid w:val="004E3865"/>
    <w:pPr>
      <w:spacing w:after="200" w:line="276" w:lineRule="auto"/>
    </w:pPr>
    <w:rPr>
      <w:rFonts w:ascii="Calibri" w:hAnsi="Calibri"/>
    </w:rPr>
    <w:tblPr>
      <w:tblCellMar>
        <w:top w:w="0" w:type="dxa"/>
        <w:left w:w="108" w:type="dxa"/>
        <w:bottom w:w="0" w:type="dxa"/>
        <w:right w:w="108" w:type="dxa"/>
      </w:tblCellMar>
    </w:tblPr>
  </w:style>
  <w:style w:type="paragraph" w:customStyle="1" w:styleId="EHellig">
    <w:name w:val="E Hellig"/>
    <w:rsid w:val="003F6AFF"/>
    <w:pPr>
      <w:tabs>
        <w:tab w:val="left" w:pos="1077"/>
        <w:tab w:val="left" w:pos="1361"/>
        <w:tab w:val="left" w:pos="1644"/>
        <w:tab w:val="left" w:pos="1928"/>
      </w:tabs>
      <w:spacing w:after="180" w:line="264" w:lineRule="auto"/>
      <w:ind w:left="794"/>
    </w:pPr>
    <w:rPr>
      <w:rFonts w:cs="Times New Roman"/>
      <w:kern w:val="20"/>
    </w:rPr>
  </w:style>
  <w:style w:type="paragraph" w:styleId="Korrektur">
    <w:name w:val="Revision"/>
    <w:hidden/>
    <w:uiPriority w:val="99"/>
    <w:semiHidden/>
    <w:rsid w:val="001B5D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35970">
      <w:bodyDiv w:val="1"/>
      <w:marLeft w:val="0"/>
      <w:marRight w:val="0"/>
      <w:marTop w:val="0"/>
      <w:marBottom w:val="0"/>
      <w:divBdr>
        <w:top w:val="none" w:sz="0" w:space="0" w:color="auto"/>
        <w:left w:val="none" w:sz="0" w:space="0" w:color="auto"/>
        <w:bottom w:val="none" w:sz="0" w:space="0" w:color="auto"/>
        <w:right w:val="none" w:sz="0" w:space="0" w:color="auto"/>
      </w:divBdr>
    </w:div>
    <w:div w:id="111487307">
      <w:bodyDiv w:val="1"/>
      <w:marLeft w:val="0"/>
      <w:marRight w:val="0"/>
      <w:marTop w:val="0"/>
      <w:marBottom w:val="0"/>
      <w:divBdr>
        <w:top w:val="none" w:sz="0" w:space="0" w:color="auto"/>
        <w:left w:val="none" w:sz="0" w:space="0" w:color="auto"/>
        <w:bottom w:val="none" w:sz="0" w:space="0" w:color="auto"/>
        <w:right w:val="none" w:sz="0" w:space="0" w:color="auto"/>
      </w:divBdr>
    </w:div>
    <w:div w:id="332996510">
      <w:bodyDiv w:val="1"/>
      <w:marLeft w:val="0"/>
      <w:marRight w:val="0"/>
      <w:marTop w:val="0"/>
      <w:marBottom w:val="0"/>
      <w:divBdr>
        <w:top w:val="none" w:sz="0" w:space="0" w:color="auto"/>
        <w:left w:val="none" w:sz="0" w:space="0" w:color="auto"/>
        <w:bottom w:val="none" w:sz="0" w:space="0" w:color="auto"/>
        <w:right w:val="none" w:sz="0" w:space="0" w:color="auto"/>
      </w:divBdr>
    </w:div>
    <w:div w:id="378285795">
      <w:bodyDiv w:val="1"/>
      <w:marLeft w:val="0"/>
      <w:marRight w:val="0"/>
      <w:marTop w:val="0"/>
      <w:marBottom w:val="0"/>
      <w:divBdr>
        <w:top w:val="none" w:sz="0" w:space="0" w:color="auto"/>
        <w:left w:val="none" w:sz="0" w:space="0" w:color="auto"/>
        <w:bottom w:val="none" w:sz="0" w:space="0" w:color="auto"/>
        <w:right w:val="none" w:sz="0" w:space="0" w:color="auto"/>
      </w:divBdr>
      <w:divsChild>
        <w:div w:id="1269308892">
          <w:marLeft w:val="0"/>
          <w:marRight w:val="0"/>
          <w:marTop w:val="0"/>
          <w:marBottom w:val="0"/>
          <w:divBdr>
            <w:top w:val="none" w:sz="0" w:space="0" w:color="auto"/>
            <w:left w:val="none" w:sz="0" w:space="0" w:color="auto"/>
            <w:bottom w:val="none" w:sz="0" w:space="0" w:color="auto"/>
            <w:right w:val="none" w:sz="0" w:space="0" w:color="auto"/>
          </w:divBdr>
        </w:div>
      </w:divsChild>
    </w:div>
    <w:div w:id="383800558">
      <w:bodyDiv w:val="1"/>
      <w:marLeft w:val="0"/>
      <w:marRight w:val="0"/>
      <w:marTop w:val="0"/>
      <w:marBottom w:val="0"/>
      <w:divBdr>
        <w:top w:val="none" w:sz="0" w:space="0" w:color="auto"/>
        <w:left w:val="none" w:sz="0" w:space="0" w:color="auto"/>
        <w:bottom w:val="none" w:sz="0" w:space="0" w:color="auto"/>
        <w:right w:val="none" w:sz="0" w:space="0" w:color="auto"/>
      </w:divBdr>
    </w:div>
    <w:div w:id="384375671">
      <w:bodyDiv w:val="1"/>
      <w:marLeft w:val="0"/>
      <w:marRight w:val="0"/>
      <w:marTop w:val="0"/>
      <w:marBottom w:val="0"/>
      <w:divBdr>
        <w:top w:val="none" w:sz="0" w:space="0" w:color="auto"/>
        <w:left w:val="none" w:sz="0" w:space="0" w:color="auto"/>
        <w:bottom w:val="none" w:sz="0" w:space="0" w:color="auto"/>
        <w:right w:val="none" w:sz="0" w:space="0" w:color="auto"/>
      </w:divBdr>
    </w:div>
    <w:div w:id="388921124">
      <w:bodyDiv w:val="1"/>
      <w:marLeft w:val="0"/>
      <w:marRight w:val="0"/>
      <w:marTop w:val="0"/>
      <w:marBottom w:val="0"/>
      <w:divBdr>
        <w:top w:val="none" w:sz="0" w:space="0" w:color="auto"/>
        <w:left w:val="none" w:sz="0" w:space="0" w:color="auto"/>
        <w:bottom w:val="none" w:sz="0" w:space="0" w:color="auto"/>
        <w:right w:val="none" w:sz="0" w:space="0" w:color="auto"/>
      </w:divBdr>
      <w:divsChild>
        <w:div w:id="177891666">
          <w:marLeft w:val="0"/>
          <w:marRight w:val="0"/>
          <w:marTop w:val="0"/>
          <w:marBottom w:val="0"/>
          <w:divBdr>
            <w:top w:val="none" w:sz="0" w:space="0" w:color="auto"/>
            <w:left w:val="none" w:sz="0" w:space="0" w:color="auto"/>
            <w:bottom w:val="none" w:sz="0" w:space="0" w:color="auto"/>
            <w:right w:val="none" w:sz="0" w:space="0" w:color="auto"/>
          </w:divBdr>
        </w:div>
      </w:divsChild>
    </w:div>
    <w:div w:id="649284070">
      <w:bodyDiv w:val="1"/>
      <w:marLeft w:val="0"/>
      <w:marRight w:val="0"/>
      <w:marTop w:val="0"/>
      <w:marBottom w:val="0"/>
      <w:divBdr>
        <w:top w:val="none" w:sz="0" w:space="0" w:color="auto"/>
        <w:left w:val="none" w:sz="0" w:space="0" w:color="auto"/>
        <w:bottom w:val="none" w:sz="0" w:space="0" w:color="auto"/>
        <w:right w:val="none" w:sz="0" w:space="0" w:color="auto"/>
      </w:divBdr>
    </w:div>
    <w:div w:id="664207882">
      <w:bodyDiv w:val="1"/>
      <w:marLeft w:val="0"/>
      <w:marRight w:val="0"/>
      <w:marTop w:val="0"/>
      <w:marBottom w:val="0"/>
      <w:divBdr>
        <w:top w:val="none" w:sz="0" w:space="0" w:color="auto"/>
        <w:left w:val="none" w:sz="0" w:space="0" w:color="auto"/>
        <w:bottom w:val="none" w:sz="0" w:space="0" w:color="auto"/>
        <w:right w:val="none" w:sz="0" w:space="0" w:color="auto"/>
      </w:divBdr>
    </w:div>
    <w:div w:id="848637196">
      <w:bodyDiv w:val="1"/>
      <w:marLeft w:val="0"/>
      <w:marRight w:val="0"/>
      <w:marTop w:val="0"/>
      <w:marBottom w:val="0"/>
      <w:divBdr>
        <w:top w:val="none" w:sz="0" w:space="0" w:color="auto"/>
        <w:left w:val="none" w:sz="0" w:space="0" w:color="auto"/>
        <w:bottom w:val="none" w:sz="0" w:space="0" w:color="auto"/>
        <w:right w:val="none" w:sz="0" w:space="0" w:color="auto"/>
      </w:divBdr>
    </w:div>
    <w:div w:id="879710509">
      <w:bodyDiv w:val="1"/>
      <w:marLeft w:val="0"/>
      <w:marRight w:val="0"/>
      <w:marTop w:val="0"/>
      <w:marBottom w:val="0"/>
      <w:divBdr>
        <w:top w:val="none" w:sz="0" w:space="0" w:color="auto"/>
        <w:left w:val="none" w:sz="0" w:space="0" w:color="auto"/>
        <w:bottom w:val="none" w:sz="0" w:space="0" w:color="auto"/>
        <w:right w:val="none" w:sz="0" w:space="0" w:color="auto"/>
      </w:divBdr>
    </w:div>
    <w:div w:id="1114864408">
      <w:bodyDiv w:val="1"/>
      <w:marLeft w:val="0"/>
      <w:marRight w:val="0"/>
      <w:marTop w:val="0"/>
      <w:marBottom w:val="0"/>
      <w:divBdr>
        <w:top w:val="none" w:sz="0" w:space="0" w:color="auto"/>
        <w:left w:val="none" w:sz="0" w:space="0" w:color="auto"/>
        <w:bottom w:val="none" w:sz="0" w:space="0" w:color="auto"/>
        <w:right w:val="none" w:sz="0" w:space="0" w:color="auto"/>
      </w:divBdr>
    </w:div>
    <w:div w:id="1177184608">
      <w:bodyDiv w:val="1"/>
      <w:marLeft w:val="0"/>
      <w:marRight w:val="0"/>
      <w:marTop w:val="0"/>
      <w:marBottom w:val="0"/>
      <w:divBdr>
        <w:top w:val="none" w:sz="0" w:space="0" w:color="auto"/>
        <w:left w:val="none" w:sz="0" w:space="0" w:color="auto"/>
        <w:bottom w:val="none" w:sz="0" w:space="0" w:color="auto"/>
        <w:right w:val="none" w:sz="0" w:space="0" w:color="auto"/>
      </w:divBdr>
    </w:div>
    <w:div w:id="1191995387">
      <w:bodyDiv w:val="1"/>
      <w:marLeft w:val="0"/>
      <w:marRight w:val="0"/>
      <w:marTop w:val="0"/>
      <w:marBottom w:val="0"/>
      <w:divBdr>
        <w:top w:val="none" w:sz="0" w:space="0" w:color="auto"/>
        <w:left w:val="none" w:sz="0" w:space="0" w:color="auto"/>
        <w:bottom w:val="none" w:sz="0" w:space="0" w:color="auto"/>
        <w:right w:val="none" w:sz="0" w:space="0" w:color="auto"/>
      </w:divBdr>
    </w:div>
    <w:div w:id="1197160827">
      <w:bodyDiv w:val="1"/>
      <w:marLeft w:val="0"/>
      <w:marRight w:val="0"/>
      <w:marTop w:val="0"/>
      <w:marBottom w:val="0"/>
      <w:divBdr>
        <w:top w:val="none" w:sz="0" w:space="0" w:color="auto"/>
        <w:left w:val="none" w:sz="0" w:space="0" w:color="auto"/>
        <w:bottom w:val="none" w:sz="0" w:space="0" w:color="auto"/>
        <w:right w:val="none" w:sz="0" w:space="0" w:color="auto"/>
      </w:divBdr>
    </w:div>
    <w:div w:id="1227179269">
      <w:bodyDiv w:val="1"/>
      <w:marLeft w:val="0"/>
      <w:marRight w:val="0"/>
      <w:marTop w:val="0"/>
      <w:marBottom w:val="0"/>
      <w:divBdr>
        <w:top w:val="none" w:sz="0" w:space="0" w:color="auto"/>
        <w:left w:val="none" w:sz="0" w:space="0" w:color="auto"/>
        <w:bottom w:val="none" w:sz="0" w:space="0" w:color="auto"/>
        <w:right w:val="none" w:sz="0" w:space="0" w:color="auto"/>
      </w:divBdr>
    </w:div>
    <w:div w:id="1266814704">
      <w:bodyDiv w:val="1"/>
      <w:marLeft w:val="0"/>
      <w:marRight w:val="0"/>
      <w:marTop w:val="0"/>
      <w:marBottom w:val="0"/>
      <w:divBdr>
        <w:top w:val="none" w:sz="0" w:space="0" w:color="auto"/>
        <w:left w:val="none" w:sz="0" w:space="0" w:color="auto"/>
        <w:bottom w:val="none" w:sz="0" w:space="0" w:color="auto"/>
        <w:right w:val="none" w:sz="0" w:space="0" w:color="auto"/>
      </w:divBdr>
    </w:div>
    <w:div w:id="1684283905">
      <w:bodyDiv w:val="1"/>
      <w:marLeft w:val="0"/>
      <w:marRight w:val="0"/>
      <w:marTop w:val="0"/>
      <w:marBottom w:val="0"/>
      <w:divBdr>
        <w:top w:val="none" w:sz="0" w:space="0" w:color="auto"/>
        <w:left w:val="none" w:sz="0" w:space="0" w:color="auto"/>
        <w:bottom w:val="none" w:sz="0" w:space="0" w:color="auto"/>
        <w:right w:val="none" w:sz="0" w:space="0" w:color="auto"/>
      </w:divBdr>
      <w:divsChild>
        <w:div w:id="2092121338">
          <w:marLeft w:val="0"/>
          <w:marRight w:val="0"/>
          <w:marTop w:val="0"/>
          <w:marBottom w:val="0"/>
          <w:divBdr>
            <w:top w:val="none" w:sz="0" w:space="0" w:color="auto"/>
            <w:left w:val="none" w:sz="0" w:space="0" w:color="auto"/>
            <w:bottom w:val="none" w:sz="0" w:space="0" w:color="auto"/>
            <w:right w:val="none" w:sz="0" w:space="0" w:color="auto"/>
          </w:divBdr>
        </w:div>
      </w:divsChild>
    </w:div>
    <w:div w:id="1923562818">
      <w:bodyDiv w:val="1"/>
      <w:marLeft w:val="0"/>
      <w:marRight w:val="0"/>
      <w:marTop w:val="0"/>
      <w:marBottom w:val="0"/>
      <w:divBdr>
        <w:top w:val="none" w:sz="0" w:space="0" w:color="auto"/>
        <w:left w:val="none" w:sz="0" w:space="0" w:color="auto"/>
        <w:bottom w:val="none" w:sz="0" w:space="0" w:color="auto"/>
        <w:right w:val="none" w:sz="0" w:space="0" w:color="auto"/>
      </w:divBdr>
    </w:div>
    <w:div w:id="2131701503">
      <w:bodyDiv w:val="1"/>
      <w:marLeft w:val="0"/>
      <w:marRight w:val="0"/>
      <w:marTop w:val="0"/>
      <w:marBottom w:val="0"/>
      <w:divBdr>
        <w:top w:val="none" w:sz="0" w:space="0" w:color="auto"/>
        <w:left w:val="none" w:sz="0" w:space="0" w:color="auto"/>
        <w:bottom w:val="none" w:sz="0" w:space="0" w:color="auto"/>
        <w:right w:val="none" w:sz="0" w:space="0" w:color="auto"/>
      </w:divBdr>
      <w:divsChild>
        <w:div w:id="1696074863">
          <w:marLeft w:val="0"/>
          <w:marRight w:val="0"/>
          <w:marTop w:val="0"/>
          <w:marBottom w:val="0"/>
          <w:divBdr>
            <w:top w:val="none" w:sz="0" w:space="0" w:color="auto"/>
            <w:left w:val="none" w:sz="0" w:space="0" w:color="auto"/>
            <w:bottom w:val="none" w:sz="0" w:space="0" w:color="auto"/>
            <w:right w:val="none" w:sz="0" w:space="0" w:color="auto"/>
          </w:divBdr>
        </w:div>
      </w:divsChild>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regionh.dk" TargetMode="External"/><Relationship Id="rId23" Type="http://schemas.openxmlformats.org/officeDocument/2006/relationships/customXml" Target="../customXml/item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s://virksomhedsadfaerd.dk/oecd-vejledn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ol0160\appdata\roaming\microsoft\word\start\DocTools%20RH%20Indk&#248;b%20Skabeloner\071_EU%20Sundhedsydelser\Kontrakt%20Sundhedsydels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3B3B8B736744A63B7397FEACE197DFB"/>
        <w:category>
          <w:name w:val="Generelt"/>
          <w:gallery w:val="placeholder"/>
        </w:category>
        <w:types>
          <w:type w:val="bbPlcHdr"/>
        </w:types>
        <w:behaviors>
          <w:behavior w:val="content"/>
        </w:behaviors>
        <w:guid w:val="{94AC1AA3-725D-4AAC-9975-78D396A1E34D}"/>
      </w:docPartPr>
      <w:docPartBody>
        <w:p w:rsidR="00E25DF4" w:rsidRDefault="00E25DF4" w:rsidP="00E25DF4">
          <w:pPr>
            <w:pStyle w:val="D3B3B8B736744A63B7397FEACE197DFB"/>
          </w:pPr>
          <w:r w:rsidRPr="00B010E4">
            <w:rPr>
              <w:rStyle w:val="Pladsholdertekst"/>
            </w:rPr>
            <w:t>Klik og vælg dato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Dotum">
    <w:altName w:val="돋움"/>
    <w:panose1 w:val="020B0600000101010101"/>
    <w:charset w:val="81"/>
    <w:family w:val="swiss"/>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DF4"/>
    <w:rsid w:val="00001262"/>
    <w:rsid w:val="00012197"/>
    <w:rsid w:val="00012BED"/>
    <w:rsid w:val="00067B80"/>
    <w:rsid w:val="000F3B97"/>
    <w:rsid w:val="0014130E"/>
    <w:rsid w:val="00142746"/>
    <w:rsid w:val="001C6A22"/>
    <w:rsid w:val="001D2108"/>
    <w:rsid w:val="002772BF"/>
    <w:rsid w:val="0028455E"/>
    <w:rsid w:val="002F301E"/>
    <w:rsid w:val="00356EB9"/>
    <w:rsid w:val="003E569B"/>
    <w:rsid w:val="003F72CA"/>
    <w:rsid w:val="00406C86"/>
    <w:rsid w:val="005B32CB"/>
    <w:rsid w:val="005D7F0F"/>
    <w:rsid w:val="007A1309"/>
    <w:rsid w:val="007E1016"/>
    <w:rsid w:val="007F6F7B"/>
    <w:rsid w:val="00863FEA"/>
    <w:rsid w:val="008C2944"/>
    <w:rsid w:val="008C2C71"/>
    <w:rsid w:val="008D17FA"/>
    <w:rsid w:val="008D7E1A"/>
    <w:rsid w:val="009048B9"/>
    <w:rsid w:val="009934F0"/>
    <w:rsid w:val="009C6390"/>
    <w:rsid w:val="00A66B96"/>
    <w:rsid w:val="00AB0807"/>
    <w:rsid w:val="00B32654"/>
    <w:rsid w:val="00DC395E"/>
    <w:rsid w:val="00E25DF4"/>
    <w:rsid w:val="00E34A48"/>
    <w:rsid w:val="00E83845"/>
    <w:rsid w:val="00E96346"/>
    <w:rsid w:val="00ED2A28"/>
    <w:rsid w:val="00EE150C"/>
    <w:rsid w:val="00F90720"/>
    <w:rsid w:val="00FE525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E25DF4"/>
    <w:rPr>
      <w:rFonts w:ascii="Times New Roman" w:hAnsi="Times New Roman" w:cs="Times New Roman"/>
      <w:color w:val="FF0000"/>
      <w:shd w:val="clear" w:color="auto" w:fill="FFFF00"/>
      <w:lang w:val="da-DK"/>
    </w:rPr>
  </w:style>
  <w:style w:type="paragraph" w:customStyle="1" w:styleId="D3B3B8B736744A63B7397FEACE197DFB">
    <w:name w:val="D3B3B8B736744A63B7397FEACE197DFB"/>
    <w:rsid w:val="00E25D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H Indkøb">
      <a:dk1>
        <a:sysClr val="windowText" lastClr="000000"/>
      </a:dk1>
      <a:lt1>
        <a:sysClr val="window" lastClr="FFFFFF"/>
      </a:lt1>
      <a:dk2>
        <a:srgbClr val="002555"/>
      </a:dk2>
      <a:lt2>
        <a:srgbClr val="ECECEC"/>
      </a:lt2>
      <a:accent1>
        <a:srgbClr val="667C99"/>
      </a:accent1>
      <a:accent2>
        <a:srgbClr val="C25265"/>
      </a:accent2>
      <a:accent3>
        <a:srgbClr val="8CCF4B"/>
      </a:accent3>
      <a:accent4>
        <a:srgbClr val="80BEB3"/>
      </a:accent4>
      <a:accent5>
        <a:srgbClr val="4BACC6"/>
      </a:accent5>
      <a:accent6>
        <a:srgbClr val="D17D8B"/>
      </a:accent6>
      <a:hlink>
        <a:srgbClr val="38539E"/>
      </a:hlink>
      <a:folHlink>
        <a:srgbClr val="8D2F89"/>
      </a:folHlink>
    </a:clrScheme>
    <a:fontScheme name="RH Indkøb">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3EA60512ED6DDE41A60E57B8F4B4C846" ma:contentTypeVersion="10" ma:contentTypeDescription="Opret et nyt dokument." ma:contentTypeScope="" ma:versionID="96c0556b0cbfa27839e8d1135e2b5eed">
  <xsd:schema xmlns:xsd="http://www.w3.org/2001/XMLSchema" xmlns:xs="http://www.w3.org/2001/XMLSchema" xmlns:p="http://schemas.microsoft.com/office/2006/metadata/properties" xmlns:ns1="http://schemas.microsoft.com/sharepoint/v3" xmlns:ns2="a845764b-f903-4397-8c48-009c1016805e" xmlns:ns3="http://schemas.microsoft.com/sharepoint/v3/fields" xmlns:ns4="13feb44e-e20a-4afb-95ef-51e7c0454e5b" targetNamespace="http://schemas.microsoft.com/office/2006/metadata/properties" ma:root="true" ma:fieldsID="9cc284926738205f38079a403032066d" ns1:_="" ns2:_="" ns3:_="" ns4:_="">
    <xsd:import namespace="http://schemas.microsoft.com/sharepoint/v3"/>
    <xsd:import namespace="a845764b-f903-4397-8c48-009c1016805e"/>
    <xsd:import namespace="http://schemas.microsoft.com/sharepoint/v3/fields"/>
    <xsd:import namespace="13feb44e-e20a-4afb-95ef-51e7c0454e5b"/>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2:gfe03cefe5bf4e6dba229fd7d6f6a99c" minOccurs="0"/>
                <xsd:element ref="ns2:TaxCatchAll" minOccurs="0"/>
                <xsd:element ref="ns2:dd386d2074254fe98dbdc7b398d39e1d" minOccurs="0"/>
                <xsd:element ref="ns2:l8452ac6c6bb4fd595ba6432097935d3" minOccurs="0"/>
                <xsd:element ref="ns3:wic_System_Copyright" minOccurs="0"/>
                <xsd:element ref="ns4:RightsOfUse2"/>
                <xsd:element ref="ns2:Samtykkenummer" minOccurs="0"/>
                <xsd:element ref="ns2:Samtykkenummer_x0020__x0028_EKSTRA_x0020_FELT_x0029_" minOccurs="0"/>
                <xsd:element ref="ns2:Sidst_x0020_opdateret" minOccurs="0"/>
                <xsd:element ref="ns2:Dokumenttype" minOccurs="0"/>
                <xsd:element ref="ns2:Yderligere_x0020_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12"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45764b-f903-4397-8c48-009c1016805e" elementFormDefault="qualified">
    <xsd:import namespace="http://schemas.microsoft.com/office/2006/documentManagement/types"/>
    <xsd:import namespace="http://schemas.microsoft.com/office/infopath/2007/PartnerControls"/>
    <xsd:element name="_dlc_DocId" ma:index="8" nillable="true" ma:displayName="Værdi for dokument-id" ma:description="Værdien af det dokument-id, der er tildelt dette element." ma:internalName="_dlc_DocId" ma:readOnly="true">
      <xsd:simpleType>
        <xsd:restriction base="dms:Text"/>
      </xsd:simpleType>
    </xsd:element>
    <xsd:element name="_dlc_DocIdUrl" ma:index="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gfe03cefe5bf4e6dba229fd7d6f6a99c" ma:index="14" nillable="true" ma:taxonomy="true" ma:internalName="gfe03cefe5bf4e6dba229fd7d6f6a99c" ma:taxonomyFieldName="taggedtags" ma:displayName="Emneord" ma:fieldId="{0fe03cef-e5bf-4e6d-ba22-9fd7d6f6a99c}" ma:taxonomyMulti="true" ma:sspId="b335dc01-0bcb-4bbd-8ab2-2c7581a3c65b" ma:termSetId="d9ed31b2-1a12-4439-8d9a-3a6454bf9bc8" ma:anchorId="00000000-0000-0000-0000-000000000000" ma:open="true" ma:isKeyword="false">
      <xsd:complexType>
        <xsd:sequence>
          <xsd:element ref="pc:Terms" minOccurs="0" maxOccurs="1"/>
        </xsd:sequence>
      </xsd:complexType>
    </xsd:element>
    <xsd:element name="TaxCatchAll" ma:index="15" nillable="true" ma:displayName="Taxonomy Catch All Column" ma:description="" ma:hidden="true" ma:list="{7fd17bcd-72c9-4a54-a992-2221d2942f6a}" ma:internalName="TaxCatchAll" ma:showField="CatchAllData" ma:web="a845764b-f903-4397-8c48-009c1016805e">
      <xsd:complexType>
        <xsd:complexContent>
          <xsd:extension base="dms:MultiChoiceLookup">
            <xsd:sequence>
              <xsd:element name="Value" type="dms:Lookup" maxOccurs="unbounded" minOccurs="0" nillable="true"/>
            </xsd:sequence>
          </xsd:extension>
        </xsd:complexContent>
      </xsd:complexType>
    </xsd:element>
    <xsd:element name="dd386d2074254fe98dbdc7b398d39e1d" ma:index="17" nillable="true" ma:taxonomy="true" ma:internalName="dd386d2074254fe98dbdc7b398d39e1d" ma:taxonomyFieldName="division" ma:displayName="Virksomhed" ma:fieldId="{dd386d20-7425-4fe9-8dbd-c7b398d39e1d}" ma:sspId="b335dc01-0bcb-4bbd-8ab2-2c7581a3c65b" ma:termSetId="21ff0452-a813-4667-834b-2b1a3f341dda" ma:anchorId="00000000-0000-0000-0000-000000000000" ma:open="true" ma:isKeyword="false">
      <xsd:complexType>
        <xsd:sequence>
          <xsd:element ref="pc:Terms" minOccurs="0" maxOccurs="1"/>
        </xsd:sequence>
      </xsd:complexType>
    </xsd:element>
    <xsd:element name="l8452ac6c6bb4fd595ba6432097935d3" ma:index="19" nillable="true" ma:taxonomy="true" ma:internalName="l8452ac6c6bb4fd595ba6432097935d3" ma:taxonomyFieldName="unit" ma:displayName="Enhed" ma:fieldId="{58452ac6-c6bb-4fd5-95ba-6432097935d3}" ma:sspId="b335dc01-0bcb-4bbd-8ab2-2c7581a3c65b" ma:termSetId="b8e18aba-abaa-48d4-b0c3-8c4aae54e1fc" ma:anchorId="6ad943e9-7252-4475-a438-b479850e58f1" ma:open="true" ma:isKeyword="false">
      <xsd:complexType>
        <xsd:sequence>
          <xsd:element ref="pc:Terms" minOccurs="0" maxOccurs="1"/>
        </xsd:sequence>
      </xsd:complexType>
    </xsd:element>
    <xsd:element name="Samtykkenummer" ma:index="22" nillable="true" ma:displayName="Samtykkenummer" ma:description="Her skrives det syv cifrede dokumentnummer samtykket har i Workzone, Hvis der er flere numre tilknyttet til billedet adskilles de med semikolon. &#10;Hvis der er tale om et situationsbillede - skrives &quot;Situationsbillede&quot;. &#10;Hvis der er tale om et billede fra Colourbox - skrives &quot;Colourbox&quot;.&#10;OBS: Der er plads til 31 samtykkenumre i feltet (inkl. semikolon)." ma:internalName="Samtykkenummer">
      <xsd:simpleType>
        <xsd:restriction base="dms:Note">
          <xsd:maxLength value="255"/>
        </xsd:restriction>
      </xsd:simpleType>
    </xsd:element>
    <xsd:element name="Samtykkenummer_x0020__x0028_EKSTRA_x0020_FELT_x0029_" ma:index="23" nillable="true" ma:displayName="Samtykkenummer (EKSTRA FELT)" ma:description="Brug kun dette felt, hvis der skal sættes flere end 31 samtykkenumre på et dokument eller billede.&#10;OBS: Der er plads til 31 samtykkenumre i feltet (inkl. semikolon)." ma:internalName="Samtykkenummer_x0020__x0028_EKSTRA_x0020_FELT_x0029_">
      <xsd:simpleType>
        <xsd:restriction base="dms:Note">
          <xsd:maxLength value="255"/>
        </xsd:restriction>
      </xsd:simpleType>
    </xsd:element>
    <xsd:element name="Sidst_x0020_opdateret" ma:index="24" nillable="true" ma:displayName="Sidst opdateret" ma:format="DateOnly" ma:internalName="Sidst_x0020_opdateret">
      <xsd:simpleType>
        <xsd:restriction base="dms:DateTime"/>
      </xsd:simpleType>
    </xsd:element>
    <xsd:element name="Dokumenttype" ma:index="25" nillable="true" ma:displayName="Dokumenttype" ma:format="Dropdown" ma:internalName="Dokumenttype">
      <xsd:simpleType>
        <xsd:restriction base="dms:Choice">
          <xsd:enumeration value="Vejledning"/>
          <xsd:enumeration value="Formular"/>
          <xsd:enumeration value="Præsentation"/>
          <xsd:enumeration value="Andet"/>
        </xsd:restriction>
      </xsd:simpleType>
    </xsd:element>
    <xsd:element name="Yderligere_x0020_information" ma:index="26" nillable="true" ma:displayName="Yderligere information" ma:internalName="Yderligere_x0020_informa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0"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feb44e-e20a-4afb-95ef-51e7c0454e5b" elementFormDefault="qualified">
    <xsd:import namespace="http://schemas.microsoft.com/office/2006/documentManagement/types"/>
    <xsd:import namespace="http://schemas.microsoft.com/office/infopath/2007/PartnerControls"/>
    <xsd:element name="RightsOfUse2" ma:index="21" ma:displayName="Brugsret" ma:default="Fri afbenyttelse" ma:internalName="RightsOfUse2">
      <xsd:simpleType>
        <xsd:union memberTypes="dms:Text">
          <xsd:simpleType>
            <xsd:restriction base="dms:Choice">
              <xsd:enumeration value="Fri afbenyttelse"/>
              <xsd:enumeration value="Kun intranet"/>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okumenttype xmlns="a845764b-f903-4397-8c48-009c1016805e">Rammeaftal</Dokumenttype>
    <Samtykkenummer xmlns="a845764b-f903-4397-8c48-009c1016805e" xsi:nil="true"/>
    <dd386d2074254fe98dbdc7b398d39e1d xmlns="a845764b-f903-4397-8c48-009c1016805e">
      <Terms xmlns="http://schemas.microsoft.com/office/infopath/2007/PartnerControls"/>
    </dd386d2074254fe98dbdc7b398d39e1d>
    <RightsOfUse2 xmlns="13feb44e-e20a-4afb-95ef-51e7c0454e5b">Fri afbenyttelse</RightsOfUse2>
    <gfe03cefe5bf4e6dba229fd7d6f6a99c xmlns="a845764b-f903-4397-8c48-009c1016805e">
      <Terms xmlns="http://schemas.microsoft.com/office/infopath/2007/PartnerControls"/>
    </gfe03cefe5bf4e6dba229fd7d6f6a99c>
    <Sidst_x0020_opdateret xmlns="a845764b-f903-4397-8c48-009c1016805e" xsi:nil="true"/>
    <PublishingExpirationDate xmlns="http://schemas.microsoft.com/sharepoint/v3" xsi:nil="true"/>
    <PublishingStartDate xmlns="http://schemas.microsoft.com/sharepoint/v3" xsi:nil="true"/>
    <Yderligere_x0020_information xmlns="a845764b-f903-4397-8c48-009c1016805e" xsi:nil="true"/>
    <TaxCatchAll xmlns="a845764b-f903-4397-8c48-009c1016805e"/>
    <l8452ac6c6bb4fd595ba6432097935d3 xmlns="a845764b-f903-4397-8c48-009c1016805e">
      <Terms xmlns="http://schemas.microsoft.com/office/infopath/2007/PartnerControls"/>
    </l8452ac6c6bb4fd595ba6432097935d3>
    <wic_System_Copyright xmlns="http://schemas.microsoft.com/sharepoint/v3/fields" xsi:nil="true"/>
    <Samtykkenummer_x0020__x0028_EKSTRA_x0020_FELT_x0029_ xmlns="a845764b-f903-4397-8c48-009c1016805e" xsi:nil="true"/>
    <_dlc_DocIdUrl xmlns="a845764b-f903-4397-8c48-009c1016805e">
      <Url>https://www.regionh.dk/til-fagfolk/Om-Region-H/Indkøb-og-udbud/udbud/_layouts/15/DocIdRedir.aspx?ID=HREGIONH-1405252206-18</Url>
      <Description>HREGIONH-1405252206-18</Description>
    </_dlc_DocIdUrl>
    <_dlc_DocId xmlns="a845764b-f903-4397-8c48-009c1016805e">HREGIONH-1405252206-18</_dlc_DocId>
  </documentManagement>
</p:properties>
</file>

<file path=customXml/itemProps1.xml><?xml version="1.0" encoding="utf-8"?>
<ds:datastoreItem xmlns:ds="http://schemas.openxmlformats.org/officeDocument/2006/customXml" ds:itemID="{01AF36A3-8A31-459F-BB0F-261B376F6656}">
  <ds:schemaRefs>
    <ds:schemaRef ds:uri="http://schemas.openxmlformats.org/officeDocument/2006/bibliography"/>
  </ds:schemaRefs>
</ds:datastoreItem>
</file>

<file path=customXml/itemProps2.xml><?xml version="1.0" encoding="utf-8"?>
<ds:datastoreItem xmlns:ds="http://schemas.openxmlformats.org/officeDocument/2006/customXml" ds:itemID="{3C059F9A-7B32-4D88-A1A0-E66459CA8FD1}"/>
</file>

<file path=customXml/itemProps3.xml><?xml version="1.0" encoding="utf-8"?>
<ds:datastoreItem xmlns:ds="http://schemas.openxmlformats.org/officeDocument/2006/customXml" ds:itemID="{073803DA-DA86-4A84-A705-92B84067353E}"/>
</file>

<file path=customXml/itemProps4.xml><?xml version="1.0" encoding="utf-8"?>
<ds:datastoreItem xmlns:ds="http://schemas.openxmlformats.org/officeDocument/2006/customXml" ds:itemID="{C541A5EB-8B9E-4B1F-9EEB-DFA624E132C7}"/>
</file>

<file path=customXml/itemProps5.xml><?xml version="1.0" encoding="utf-8"?>
<ds:datastoreItem xmlns:ds="http://schemas.openxmlformats.org/officeDocument/2006/customXml" ds:itemID="{2E9BB025-C6F3-432A-A067-5948751B5EA3}"/>
</file>

<file path=docProps/app.xml><?xml version="1.0" encoding="utf-8"?>
<Properties xmlns="http://schemas.openxmlformats.org/officeDocument/2006/extended-properties" xmlns:vt="http://schemas.openxmlformats.org/officeDocument/2006/docPropsVTypes">
  <Template>Kontrakt Sundhedsydelser</Template>
  <TotalTime>1</TotalTime>
  <Pages>27</Pages>
  <Words>9384</Words>
  <Characters>63438</Characters>
  <Application>Microsoft Office Word</Application>
  <DocSecurity>0</DocSecurity>
  <Lines>2883</Lines>
  <Paragraphs>1618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Kontrakt Sundhedsydelser</vt:lpstr>
      <vt:lpstr/>
    </vt:vector>
  </TitlesOfParts>
  <Company>Region Hovedstaden</Company>
  <LinksUpToDate>false</LinksUpToDate>
  <CharactersWithSpaces>71204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Kontrakt Sundhedsydelser</dc:title>
  <dc:creator>Anders Kristian Holck</dc:creator>
  <cp:lastModifiedBy>Anastasia Bergmeier</cp:lastModifiedBy>
  <cp:revision>2</cp:revision>
  <cp:lastPrinted>2026-06-17T11:48:00Z</cp:lastPrinted>
  <dcterms:created xsi:type="dcterms:W3CDTF">2026-08-20T10:25:00Z</dcterms:created>
  <dcterms:modified xsi:type="dcterms:W3CDTF">2026-08-20T10:25:00Z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utoSelect_1">
    <vt:lpwstr>Løbende==Tidsbegrænset</vt:lpwstr>
  </property>
  <property fmtid="{D5CDD505-2E9C-101B-9397-08002B2CF9AE}" pid="3" name="_date_dato, kontrakt ikrafttrædelse_NumbersOnly">
    <vt:lpwstr>21/10/2015</vt:lpwstr>
  </property>
  <property fmtid="{D5CDD505-2E9C-101B-9397-08002B2CF9AE}" pid="4" name="_date_dato, kontraktudløb_NumbersOnly">
    <vt:lpwstr>21/10/2015</vt:lpwstr>
  </property>
  <property fmtid="{D5CDD505-2E9C-101B-9397-08002B2CF9AE}" pid="5" name="_Date_Dato, kontrakt ikrafttrædelse">
    <vt:lpwstr>21. oktober 2015</vt:lpwstr>
  </property>
  <property fmtid="{D5CDD505-2E9C-101B-9397-08002B2CF9AE}" pid="6" name="_Date_Dato, kontraktudløb">
    <vt:lpwstr>21. oktober 2015</vt:lpwstr>
  </property>
  <property fmtid="{D5CDD505-2E9C-101B-9397-08002B2CF9AE}" pid="7" name="_Date_Dokumentdato">
    <vt:lpwstr>19. juni 2026</vt:lpwstr>
  </property>
  <property fmtid="{D5CDD505-2E9C-101B-9397-08002B2CF9AE}" pid="8" name="_Date_Dokumentdato_NumbersOnly">
    <vt:lpwstr>19/06/2026</vt:lpwstr>
  </property>
  <property fmtid="{D5CDD505-2E9C-101B-9397-08002B2CF9AE}" pid="9" name="_Date_Udbudsdato">
    <vt:lpwstr>[Udbudsdato]</vt:lpwstr>
  </property>
  <property fmtid="{D5CDD505-2E9C-101B-9397-08002B2CF9AE}" pid="10" name="_Person#Direkte_Ansvarlig medarbejder - direkte telefon (XXXX XXXX)">
    <vt:lpwstr>[XXXX XXXX]</vt:lpwstr>
  </property>
  <property fmtid="{D5CDD505-2E9C-101B-9397-08002B2CF9AE}" pid="11" name="_Person#Email_Ansvarlig medarbejder - e-mail første led">
    <vt:lpwstr>anders.kristian.holck</vt:lpwstr>
  </property>
  <property fmtid="{D5CDD505-2E9C-101B-9397-08002B2CF9AE}" pid="12" name="_Person#Navn_Ansvarlig medarbejder - navn">
    <vt:lpwstr>[Ansvarlig medarbejder - navn]</vt:lpwstr>
  </property>
  <property fmtid="{D5CDD505-2E9C-101B-9397-08002B2CF9AE}" pid="13" name="_Person#Titel_Ansvarlig medarbejder - titel">
    <vt:lpwstr>Strategisk indkøbskonsulent</vt:lpwstr>
  </property>
  <property fmtid="{D5CDD505-2E9C-101B-9397-08002B2CF9AE}" pid="14" name="_Person#Titel_Ansvarlig medarbejder - titel_List">
    <vt:lpwstr>Category Manager==Contract Manager==Specialkonsulent==Seniorkonsulent==Chefkonsulent==Sektionschef==Udbudschef==Indkøbschef==Kontrakt- og analysechef==Projektleder==Jurist==Analyse- og udviklingskonsulent</vt:lpwstr>
  </property>
  <property fmtid="{D5CDD505-2E9C-101B-9397-08002B2CF9AE}" pid="15" name="Aftagere">
    <vt:lpwstr>[Hospital og afdeling, der bestiller ydelse/henviser patient ]</vt:lpwstr>
  </property>
  <property fmtid="{D5CDD505-2E9C-101B-9397-08002B2CF9AE}" pid="16" name="Bilag 1 navn">
    <vt:lpwstr>CTM Kravspecifikationer</vt:lpwstr>
  </property>
  <property fmtid="{D5CDD505-2E9C-101B-9397-08002B2CF9AE}" pid="17" name="Bilag 1 reference">
    <vt:lpwstr>CTM Kravspecifikationer (bilag 1)</vt:lpwstr>
  </property>
  <property fmtid="{D5CDD505-2E9C-101B-9397-08002B2CF9AE}" pid="18" name="Bilag 2 navn">
    <vt:lpwstr>CTM Prisliste</vt:lpwstr>
  </property>
  <property fmtid="{D5CDD505-2E9C-101B-9397-08002B2CF9AE}" pid="19" name="Bilag 2 reference">
    <vt:lpwstr>CTM Prisliste (bilag 2)</vt:lpwstr>
  </property>
  <property fmtid="{D5CDD505-2E9C-101B-9397-08002B2CF9AE}" pid="20" name="Bilag 3 navn">
    <vt:lpwstr>PDF Logistikrelaterede rabatter</vt:lpwstr>
  </property>
  <property fmtid="{D5CDD505-2E9C-101B-9397-08002B2CF9AE}" pid="21" name="Bilag 3 reference">
    <vt:lpwstr>PDF Logistikrelaterede rabatter (bilag 3)</vt:lpwstr>
  </property>
  <property fmtid="{D5CDD505-2E9C-101B-9397-08002B2CF9AE}" pid="22" name="Bilag 4 navn">
    <vt:lpwstr>PDF Punch Out</vt:lpwstr>
  </property>
  <property fmtid="{D5CDD505-2E9C-101B-9397-08002B2CF9AE}" pid="23" name="Bilag 4 reference">
    <vt:lpwstr>Punch Out (bilag 4)</vt:lpwstr>
  </property>
  <property fmtid="{D5CDD505-2E9C-101B-9397-08002B2CF9AE}" pid="24" name="Bilag 5 navn">
    <vt:lpwstr>Tom </vt:lpwstr>
  </property>
  <property fmtid="{D5CDD505-2E9C-101B-9397-08002B2CF9AE}" pid="25" name="Bilag 5 reference">
    <vt:lpwstr>Tom</vt:lpwstr>
  </property>
  <property fmtid="{D5CDD505-2E9C-101B-9397-08002B2CF9AE}" pid="26" name="Bilag 6 navn">
    <vt:lpwstr>CTM Udvælgelseskriterier</vt:lpwstr>
  </property>
  <property fmtid="{D5CDD505-2E9C-101B-9397-08002B2CF9AE}" pid="27" name="Bilag 6 reference">
    <vt:lpwstr>Sælgers tilbud (bilag 6)</vt:lpwstr>
  </property>
  <property fmtid="{D5CDD505-2E9C-101B-9397-08002B2CF9AE}" pid="28" name="Bilag 7 navn">
    <vt:lpwstr>CTM Forretningsfølsomme oplysninger</vt:lpwstr>
  </property>
  <property fmtid="{D5CDD505-2E9C-101B-9397-08002B2CF9AE}" pid="29" name="Bilag 7 reference">
    <vt:lpwstr>Sælgers prækvalifikationsmateriale (bilag 7)</vt:lpwstr>
  </property>
  <property fmtid="{D5CDD505-2E9C-101B-9397-08002B2CF9AE}" pid="30" name="Bilag 8 navn">
    <vt:lpwstr>CTM Øvrige produkter</vt:lpwstr>
  </property>
  <property fmtid="{D5CDD505-2E9C-101B-9397-08002B2CF9AE}" pid="31" name="Bilag 8 reference">
    <vt:lpwstr>CTM Øvrige produkter (bilag 8) </vt:lpwstr>
  </property>
  <property fmtid="{D5CDD505-2E9C-101B-9397-08002B2CF9AE}" pid="32" name="Bilag 9 navn">
    <vt:lpwstr>PDF Logistik for øvrige regioner</vt:lpwstr>
  </property>
  <property fmtid="{D5CDD505-2E9C-101B-9397-08002B2CF9AE}" pid="33" name="Bilag 9 reference">
    <vt:lpwstr>Logistikvilkår for regioner på option (bilag 9)</vt:lpwstr>
  </property>
  <property fmtid="{D5CDD505-2E9C-101B-9397-08002B2CF9AE}" pid="34" name="CTM-nummer">
    <vt:lpwstr>[Indsæt udbuddets nummer i CTM]</vt:lpwstr>
  </property>
  <property fmtid="{D5CDD505-2E9C-101B-9397-08002B2CF9AE}" pid="35" name="CTM/EU-supply">
    <vt:lpwstr>Complete Tender Management (CTM)</vt:lpwstr>
  </property>
  <property fmtid="{D5CDD505-2E9C-101B-9397-08002B2CF9AE}" pid="36" name="Deltagende regioner på option">
    <vt:lpwstr>[Region Midt, Nord osv.]</vt:lpwstr>
  </property>
  <property fmtid="{D5CDD505-2E9C-101B-9397-08002B2CF9AE}" pid="37" name="Dokumenttype">
    <vt:lpwstr>Rammeaftal</vt:lpwstr>
  </property>
  <property fmtid="{D5CDD505-2E9C-101B-9397-08002B2CF9AE}" pid="38" name="Dokumenttype_List">
    <vt:lpwstr>Kontrakt==Aftal==Rammeaftal</vt:lpwstr>
  </property>
  <property fmtid="{D5CDD505-2E9C-101B-9397-08002B2CF9AE}" pid="39" name="Institutioner/virksomheder">
    <vt:lpwstr>virksomheder</vt:lpwstr>
  </property>
  <property fmtid="{D5CDD505-2E9C-101B-9397-08002B2CF9AE}" pid="40" name="Kontraktbilag X*, Fællesbetingelser mv.">
    <vt:lpwstr>Kontraktbilag X*, Fællesbetingelser/AB 18 med ændringer og tilføjelser el. lignende</vt:lpwstr>
  </property>
  <property fmtid="{D5CDD505-2E9C-101B-9397-08002B2CF9AE}" pid="41" name="Kontraktbilag X*, Samarbejde med regionen">
    <vt:lpwstr>Kontraktbilag X*, Samarbejde med regionen</vt:lpwstr>
  </property>
  <property fmtid="{D5CDD505-2E9C-101B-9397-08002B2CF9AE}" pid="42" name="Kontraktbilag X, Arbejdsmiljøpolitik">
    <vt:lpwstr>Kontraktbilag X, Arbejdsmiljøpolitik</vt:lpwstr>
  </property>
  <property fmtid="{D5CDD505-2E9C-101B-9397-08002B2CF9AE}" pid="43" name="Kontraktbilag X, CTM Løsningsbeskrivelse">
    <vt:lpwstr>Kontraktbilag X, CTM Løsningsbeskrivelse</vt:lpwstr>
  </property>
  <property fmtid="{D5CDD505-2E9C-101B-9397-08002B2CF9AE}" pid="44" name="Kontraktbilag X, CTM Tilbudsliste">
    <vt:lpwstr>Kontraktbilag 2 Tilbudsblanket og Delaftaler</vt:lpwstr>
  </property>
  <property fmtid="{D5CDD505-2E9C-101B-9397-08002B2CF9AE}" pid="45" name="Kontraktbilag X, CV">
    <vt:lpwstr>Kontraktbilag X, [Indsæt CV og/eller medarbejderoversigt]</vt:lpwstr>
  </property>
  <property fmtid="{D5CDD505-2E9C-101B-9397-08002B2CF9AE}" pid="46" name="Kontraktbilag X, Databehandleraftale">
    <vt:lpwstr>Kontraktbilag X, Databehandleraftale</vt:lpwstr>
  </property>
  <property fmtid="{D5CDD505-2E9C-101B-9397-08002B2CF9AE}" pid="47" name="Kontraktbilag X, Erklæringer vedr. konsortium">
    <vt:lpwstr>Kontraktbilag X, Erklæringer vedr. konsortium</vt:lpwstr>
  </property>
  <property fmtid="{D5CDD505-2E9C-101B-9397-08002B2CF9AE}" pid="48" name="Kontraktbilag X, Faciliteter og udstyr (stilles til rådighed)">
    <vt:lpwstr>Kontraktbilag X, Faciliteter og udstyr (stilles til rådighed af regionen)</vt:lpwstr>
  </property>
  <property fmtid="{D5CDD505-2E9C-101B-9397-08002B2CF9AE}" pid="49" name="Kontraktbilag X, Garantier">
    <vt:lpwstr>Kontraktbilag X, Garantier</vt:lpwstr>
  </property>
  <property fmtid="{D5CDD505-2E9C-101B-9397-08002B2CF9AE}" pid="50" name="Kontraktbilag X, Kravspecifikation">
    <vt:lpwstr>Kontraktbilag 1, Kravspecifikation</vt:lpwstr>
  </property>
  <property fmtid="{D5CDD505-2E9C-101B-9397-08002B2CF9AE}" pid="51" name="Kontraktbilag X, Leveringsadresser">
    <vt:lpwstr>Kontraktbilag X, Leveringsadresser</vt:lpwstr>
  </property>
  <property fmtid="{D5CDD505-2E9C-101B-9397-08002B2CF9AE}" pid="52" name="Kontraktbilag X, Sikkerhedsstillelse">
    <vt:lpwstr>Kontraktbilag X, Paradigme for sikkerhedsstillelse</vt:lpwstr>
  </property>
  <property fmtid="{D5CDD505-2E9C-101B-9397-08002B2CF9AE}" pid="53" name="Kontraktbilag X, Tekniske oplysninger">
    <vt:lpwstr>Kontraktbilag X, Tekniske oplysninger</vt:lpwstr>
  </property>
  <property fmtid="{D5CDD505-2E9C-101B-9397-08002B2CF9AE}" pid="54" name="Kontraktbilag X, Uddannelses- og praktikaftaler">
    <vt:lpwstr>Kontraktbilag X, Uddannelses- og praktikaftaler</vt:lpwstr>
  </property>
  <property fmtid="{D5CDD505-2E9C-101B-9397-08002B2CF9AE}" pid="55" name="Kontraktbilag X, Virksomhedsoverdragelse">
    <vt:lpwstr>Kontraktbilag X, Virksomhedsoverdragelse</vt:lpwstr>
  </property>
  <property fmtid="{D5CDD505-2E9C-101B-9397-08002B2CF9AE}" pid="56" name="Kontraktnr.">
    <vt:lpwstr>[Kontraktnr.]</vt:lpwstr>
  </property>
  <property fmtid="{D5CDD505-2E9C-101B-9397-08002B2CF9AE}" pid="57" name="Kontrakttype">
    <vt:lpwstr>offentlig kontrakt/rammeaftale</vt:lpwstr>
  </property>
  <property fmtid="{D5CDD505-2E9C-101B-9397-08002B2CF9AE}" pid="58" name="Medunderskriver - navn">
    <vt:lpwstr>[Medunderskriver - navn]</vt:lpwstr>
  </property>
  <property fmtid="{D5CDD505-2E9C-101B-9397-08002B2CF9AE}" pid="59" name="Medunderskriver - titel">
    <vt:lpwstr>Specialkonsulent</vt:lpwstr>
  </property>
  <property fmtid="{D5CDD505-2E9C-101B-9397-08002B2CF9AE}" pid="60" name="Medunderskriver - titel_List">
    <vt:lpwstr>Strategisk indkøbskonsulent==Contract Manager==Specialkonsulent==Seniorkonsulent==Chefkonsulent==Indkøbschef==Udbudschef==Kontrakt- og Analysechef==Enhedschef==Sektionsleder</vt:lpwstr>
  </property>
  <property fmtid="{D5CDD505-2E9C-101B-9397-08002B2CF9AE}" pid="61" name="Offentlig kontrakt/Rammeaftale">
    <vt:lpwstr>offentlige kontrakt/rammeaftale</vt:lpwstr>
  </property>
  <property fmtid="{D5CDD505-2E9C-101B-9397-08002B2CF9AE}" pid="62" name="Ordregiver/Køber">
    <vt:lpwstr>Kunden</vt:lpwstr>
  </property>
  <property fmtid="{D5CDD505-2E9C-101B-9397-08002B2CF9AE}" pid="63" name="Sagsnr.">
    <vt:lpwstr>26043002</vt:lpwstr>
  </property>
  <property fmtid="{D5CDD505-2E9C-101B-9397-08002B2CF9AE}" pid="64" name="Skabelonversion">
    <vt:lpwstr>16-jan-2026</vt:lpwstr>
  </property>
  <property fmtid="{D5CDD505-2E9C-101B-9397-08002B2CF9AE}" pid="65" name="Tilbudsfrist og klokkeslet">
    <vt:lpwstr>[Tilbudsfrist dato og klokkeslet]</vt:lpwstr>
  </property>
  <property fmtid="{D5CDD505-2E9C-101B-9397-08002B2CF9AE}" pid="66" name="Tilbudsgiver/Sælger">
    <vt:lpwstr>Leverandøren</vt:lpwstr>
  </property>
  <property fmtid="{D5CDD505-2E9C-101B-9397-08002B2CF9AE}" pid="67" name="Udbudsbilag X, ESPD">
    <vt:lpwstr>Kontraktbilag X, ESPD (når vinder beror sig på andres ressourcer: f.eks. økonomi eller medarbejdere)</vt:lpwstr>
  </property>
  <property fmtid="{D5CDD505-2E9C-101B-9397-08002B2CF9AE}" pid="68" name="Udbudsbilag X, Fællesregional rammekontrakt (øvrige regioner på option)">
    <vt:lpwstr>Udbudsbilag X, Fællesregional rammekontrakt</vt:lpwstr>
  </property>
  <property fmtid="{D5CDD505-2E9C-101B-9397-08002B2CF9AE}" pid="69" name="Udbudsbilag X, Standardformular for det fælles europæiske udbudsdokument (ESPD)">
    <vt:lpwstr>Udbudsbilag X, Standardformular for det fælles europæiske udbudsdokument (ESPD)</vt:lpwstr>
  </property>
  <property fmtid="{D5CDD505-2E9C-101B-9397-08002B2CF9AE}" pid="70" name="Udbudsnr.">
    <vt:lpwstr>(Udbudsnummer indsættes af Ordregiver inden kontraktindgåelse)</vt:lpwstr>
  </property>
  <property fmtid="{D5CDD505-2E9C-101B-9397-08002B2CF9AE}" pid="71" name="Udbudstype">
    <vt:lpwstr>Offentligt EU-udbud</vt:lpwstr>
  </property>
  <property fmtid="{D5CDD505-2E9C-101B-9397-08002B2CF9AE}" pid="72" name="Udbudstype_List">
    <vt:lpwstr>Offentligt EU-udbud==Begrænset EU-udbud==Udbud ved forhandling</vt:lpwstr>
  </property>
  <property fmtid="{D5CDD505-2E9C-101B-9397-08002B2CF9AE}" pid="73" name="Versionsnr.">
    <vt:lpwstr>1</vt:lpwstr>
  </property>
  <property fmtid="{D5CDD505-2E9C-101B-9397-08002B2CF9AE}" pid="74" name="Versionsnr._List">
    <vt:lpwstr>1==2==3==4==5==6==7==8==9==Underskrevet</vt:lpwstr>
  </property>
  <property fmtid="{D5CDD505-2E9C-101B-9397-08002B2CF9AE}" pid="75" name="Ydelse">
    <vt:lpwstr>Behandling for angst og depression til 18-24-årige</vt:lpwstr>
  </property>
  <property fmtid="{D5CDD505-2E9C-101B-9397-08002B2CF9AE}" pid="76" name="xref_#_de berettigede institutioner og enheder">
    <vt:lpwstr>[Xref_#_de berettigede institutioner og enheder]</vt:lpwstr>
  </property>
  <property fmtid="{D5CDD505-2E9C-101B-9397-08002B2CF9AE}" pid="77" name="Dokumenttype forside">
    <vt:lpwstr>Rammeaftale</vt:lpwstr>
  </property>
  <property fmtid="{D5CDD505-2E9C-101B-9397-08002B2CF9AE}" pid="78" name="Dokumenttype forside_List">
    <vt:lpwstr>Kontrakt==Aftale==Rammeaftale</vt:lpwstr>
  </property>
  <property fmtid="{D5CDD505-2E9C-101B-9397-08002B2CF9AE}" pid="79" name="XREF_#_Præambel">
    <vt:lpwstr>1</vt:lpwstr>
  </property>
  <property fmtid="{D5CDD505-2E9C-101B-9397-08002B2CF9AE}" pid="80" name="XREF_#_Kontraktens Parter">
    <vt:lpwstr>2</vt:lpwstr>
  </property>
  <property fmtid="{D5CDD505-2E9C-101B-9397-08002B2CF9AE}" pid="81" name="XREF_#_Kunden">
    <vt:lpwstr>2.1</vt:lpwstr>
  </property>
  <property fmtid="{D5CDD505-2E9C-101B-9397-08002B2CF9AE}" pid="82" name="XREF_#_Leverandøren">
    <vt:lpwstr>2.2</vt:lpwstr>
  </property>
  <property fmtid="{D5CDD505-2E9C-101B-9397-08002B2CF9AE}" pid="83" name="XREF_#_Kontaktpersoner">
    <vt:lpwstr>2.2.1</vt:lpwstr>
  </property>
  <property fmtid="{D5CDD505-2E9C-101B-9397-08002B2CF9AE}" pid="84" name="XREF_#_Definitioner">
    <vt:lpwstr>3</vt:lpwstr>
  </property>
  <property fmtid="{D5CDD505-2E9C-101B-9397-08002B2CF9AE}" pid="85" name="XREF_#_Rammeaftalen">
    <vt:lpwstr>3.1</vt:lpwstr>
  </property>
  <property fmtid="{D5CDD505-2E9C-101B-9397-08002B2CF9AE}" pid="86" name="XREF_#_Kontraktens omfang">
    <vt:lpwstr>4</vt:lpwstr>
  </property>
  <property fmtid="{D5CDD505-2E9C-101B-9397-08002B2CF9AE}" pid="87" name="XREF_#_Omfang">
    <vt:lpwstr>4.1</vt:lpwstr>
  </property>
  <property fmtid="{D5CDD505-2E9C-101B-9397-08002B2CF9AE}" pid="88" name="XREF_#_Kundens ændringsret">
    <vt:lpwstr>5</vt:lpwstr>
  </property>
  <property fmtid="{D5CDD505-2E9C-101B-9397-08002B2CF9AE}" pid="89" name="XREF_#_Tildeling af ordre">
    <vt:lpwstr>6</vt:lpwstr>
  </property>
  <property fmtid="{D5CDD505-2E9C-101B-9397-08002B2CF9AE}" pid="90" name="XREF_#_Forløb">
    <vt:lpwstr>7</vt:lpwstr>
  </property>
  <property fmtid="{D5CDD505-2E9C-101B-9397-08002B2CF9AE}" pid="91" name="XREF_#_Kontraktperiode og ophør">
    <vt:lpwstr>8</vt:lpwstr>
  </property>
  <property fmtid="{D5CDD505-2E9C-101B-9397-08002B2CF9AE}" pid="92" name="XREF_#_Kontraktperiode">
    <vt:lpwstr>8.1</vt:lpwstr>
  </property>
  <property fmtid="{D5CDD505-2E9C-101B-9397-08002B2CF9AE}" pid="93" name="XREF_#_Prøvetid">
    <vt:lpwstr>8.2</vt:lpwstr>
  </property>
  <property fmtid="{D5CDD505-2E9C-101B-9397-08002B2CF9AE}" pid="94" name="XREF_#_Forlængelse af kontraktperioden">
    <vt:lpwstr>8.3</vt:lpwstr>
  </property>
  <property fmtid="{D5CDD505-2E9C-101B-9397-08002B2CF9AE}" pid="95" name="XREF_#_Opsigelse">
    <vt:lpwstr>8.4</vt:lpwstr>
  </property>
  <property fmtid="{D5CDD505-2E9C-101B-9397-08002B2CF9AE}" pid="96" name="XREF_#_Ordinær opsigelse">
    <vt:lpwstr>8.4.1</vt:lpwstr>
  </property>
  <property fmtid="{D5CDD505-2E9C-101B-9397-08002B2CF9AE}" pid="97" name="XREF_#_Ekstraordinær opsigelse">
    <vt:lpwstr>8.4.2</vt:lpwstr>
  </property>
  <property fmtid="{D5CDD505-2E9C-101B-9397-08002B2CF9AE}" pid="98" name="XREF_#_Samarbejde og kommunikation">
    <vt:lpwstr>9</vt:lpwstr>
  </property>
  <property fmtid="{D5CDD505-2E9C-101B-9397-08002B2CF9AE}" pid="99" name="XREF_#_Generelt">
    <vt:lpwstr>9.1</vt:lpwstr>
  </property>
  <property fmtid="{D5CDD505-2E9C-101B-9397-08002B2CF9AE}" pid="100" name="XREF_#_MedCom">
    <vt:lpwstr>9.2</vt:lpwstr>
  </property>
  <property fmtid="{D5CDD505-2E9C-101B-9397-08002B2CF9AE}" pid="101" name="XREF_#_Sprog">
    <vt:lpwstr>9.3</vt:lpwstr>
  </property>
  <property fmtid="{D5CDD505-2E9C-101B-9397-08002B2CF9AE}" pid="102" name="XREF_#_Oplysningsforpligtelser over for Kunden">
    <vt:lpwstr>9.4</vt:lpwstr>
  </property>
  <property fmtid="{D5CDD505-2E9C-101B-9397-08002B2CF9AE}" pid="103" name="XREF_#_Udredning og behandling">
    <vt:lpwstr>10</vt:lpwstr>
  </property>
  <property fmtid="{D5CDD505-2E9C-101B-9397-08002B2CF9AE}" pid="104" name="XREF_#_Afvisning">
    <vt:lpwstr>10.1</vt:lpwstr>
  </property>
  <property fmtid="{D5CDD505-2E9C-101B-9397-08002B2CF9AE}" pid="105" name="XREF_#_Uoverensstemmelse mellem henvisningen og Leverandørens vurdering">
    <vt:lpwstr>10.1.1</vt:lpwstr>
  </property>
  <property fmtid="{D5CDD505-2E9C-101B-9397-08002B2CF9AE}" pid="106" name="XREF_#_Orientering af Kunden ved udtalelse fra Sundhedsstyrelsen">
    <vt:lpwstr>11</vt:lpwstr>
  </property>
  <property fmtid="{D5CDD505-2E9C-101B-9397-08002B2CF9AE}" pid="107" name="XREF_#_Leverandørens personale">
    <vt:lpwstr>12</vt:lpwstr>
  </property>
  <property fmtid="{D5CDD505-2E9C-101B-9397-08002B2CF9AE}" pid="108" name="XREF_#_Generelt_01">
    <vt:lpwstr>12.1</vt:lpwstr>
  </property>
  <property fmtid="{D5CDD505-2E9C-101B-9397-08002B2CF9AE}" pid="109" name="XREF_#_Udskiftning af medarbejdere">
    <vt:lpwstr>12.2</vt:lpwstr>
  </property>
  <property fmtid="{D5CDD505-2E9C-101B-9397-08002B2CF9AE}" pid="110" name="XREF_#_Priser og prisregulering">
    <vt:lpwstr>13</vt:lpwstr>
  </property>
  <property fmtid="{D5CDD505-2E9C-101B-9397-08002B2CF9AE}" pid="111" name="XREF_#_Priser">
    <vt:lpwstr>13.1</vt:lpwstr>
  </property>
  <property fmtid="{D5CDD505-2E9C-101B-9397-08002B2CF9AE}" pid="112" name="XREF_#_Prisregulering">
    <vt:lpwstr>13.2</vt:lpwstr>
  </property>
  <property fmtid="{D5CDD505-2E9C-101B-9397-08002B2CF9AE}" pid="113" name="XREF_#_Gebyrer">
    <vt:lpwstr>13.3</vt:lpwstr>
  </property>
  <property fmtid="{D5CDD505-2E9C-101B-9397-08002B2CF9AE}" pid="114" name="XREF_#_Godtgørelse, gaver, rejser mv">
    <vt:lpwstr>13.4</vt:lpwstr>
  </property>
  <property fmtid="{D5CDD505-2E9C-101B-9397-08002B2CF9AE}" pid="115" name="XREF_#_Modtagelse af henvisning, fakturering og betaling">
    <vt:lpwstr>14</vt:lpwstr>
  </property>
  <property fmtid="{D5CDD505-2E9C-101B-9397-08002B2CF9AE}" pid="116" name="XREF_#_Faktura">
    <vt:lpwstr>14.1</vt:lpwstr>
  </property>
  <property fmtid="{D5CDD505-2E9C-101B-9397-08002B2CF9AE}" pid="117" name="XREF_#_Fakturaens form og indhold">
    <vt:lpwstr>14.1.1</vt:lpwstr>
  </property>
  <property fmtid="{D5CDD505-2E9C-101B-9397-08002B2CF9AE}" pid="118" name="XREF_#_Ændringer i krav">
    <vt:lpwstr>14.1.2</vt:lpwstr>
  </property>
  <property fmtid="{D5CDD505-2E9C-101B-9397-08002B2CF9AE}" pid="119" name="XREF_#_Kreditnotaer">
    <vt:lpwstr>14.1.3</vt:lpwstr>
  </property>
  <property fmtid="{D5CDD505-2E9C-101B-9397-08002B2CF9AE}" pid="120" name="XREF_#_Betalingsbetingelse">
    <vt:lpwstr>14.2</vt:lpwstr>
  </property>
  <property fmtid="{D5CDD505-2E9C-101B-9397-08002B2CF9AE}" pid="121" name="XREF_#_Statistik og spørgeskemaer">
    <vt:lpwstr>15</vt:lpwstr>
  </property>
  <property fmtid="{D5CDD505-2E9C-101B-9397-08002B2CF9AE}" pid="122" name="XREF_#_Overdragelse af rettigheder og pligter">
    <vt:lpwstr>16</vt:lpwstr>
  </property>
  <property fmtid="{D5CDD505-2E9C-101B-9397-08002B2CF9AE}" pid="123" name="XREF_#_Leverandørens overdragelse af rettigheder og pligter">
    <vt:lpwstr>16.1</vt:lpwstr>
  </property>
  <property fmtid="{D5CDD505-2E9C-101B-9397-08002B2CF9AE}" pid="124" name="XREF_#_Kundens overdragelse af rettigheder og pligter">
    <vt:lpwstr>16.2</vt:lpwstr>
  </property>
  <property fmtid="{D5CDD505-2E9C-101B-9397-08002B2CF9AE}" pid="125" name="XREF_#_Tredjemandsrettigheder">
    <vt:lpwstr>17</vt:lpwstr>
  </property>
  <property fmtid="{D5CDD505-2E9C-101B-9397-08002B2CF9AE}" pid="126" name="XREF_#_Leverandørens misligholdelse">
    <vt:lpwstr>18</vt:lpwstr>
  </property>
  <property fmtid="{D5CDD505-2E9C-101B-9397-08002B2CF9AE}" pid="127" name="XREF_#_Generelt_01_02">
    <vt:lpwstr>18.1</vt:lpwstr>
  </property>
  <property fmtid="{D5CDD505-2E9C-101B-9397-08002B2CF9AE}" pid="128" name="XREF_#_Forsinkelse">
    <vt:lpwstr>18.2</vt:lpwstr>
  </property>
  <property fmtid="{D5CDD505-2E9C-101B-9397-08002B2CF9AE}" pid="129" name="XREF_#_Generelt_01_02_03">
    <vt:lpwstr>18.2.1</vt:lpwstr>
  </property>
  <property fmtid="{D5CDD505-2E9C-101B-9397-08002B2CF9AE}" pid="130" name="XREF_#_Ophævelse af Ydelse ved forsinkelse">
    <vt:lpwstr>18.2.2</vt:lpwstr>
  </property>
  <property fmtid="{D5CDD505-2E9C-101B-9397-08002B2CF9AE}" pid="131" name="XREF_#_Mangler">
    <vt:lpwstr>18.3</vt:lpwstr>
  </property>
  <property fmtid="{D5CDD505-2E9C-101B-9397-08002B2CF9AE}" pid="132" name="XREF_#_Generelt_01_02_03_04">
    <vt:lpwstr>18.3.1</vt:lpwstr>
  </property>
  <property fmtid="{D5CDD505-2E9C-101B-9397-08002B2CF9AE}" pid="133" name="XREF_#_Afhjælpning">
    <vt:lpwstr>18.3.2</vt:lpwstr>
  </property>
  <property fmtid="{D5CDD505-2E9C-101B-9397-08002B2CF9AE}" pid="134" name="XREF_#_Ophævelse af Ydelse ved mangel">
    <vt:lpwstr>18.3.3</vt:lpwstr>
  </property>
  <property fmtid="{D5CDD505-2E9C-101B-9397-08002B2CF9AE}" pid="135" name="XREF_#_Ophævelse af Rammeaftalen ved Leverandørens misligholdelse">
    <vt:lpwstr>18.4</vt:lpwstr>
  </property>
  <property fmtid="{D5CDD505-2E9C-101B-9397-08002B2CF9AE}" pid="136" name="XREF_#_Kundens misligholdelse">
    <vt:lpwstr>19</vt:lpwstr>
  </property>
  <property fmtid="{D5CDD505-2E9C-101B-9397-08002B2CF9AE}" pid="137" name="XREF_#_Erstatning og forsikring">
    <vt:lpwstr>20</vt:lpwstr>
  </property>
  <property fmtid="{D5CDD505-2E9C-101B-9397-08002B2CF9AE}" pid="138" name="XREF_#_Erstatning">
    <vt:lpwstr>20.1</vt:lpwstr>
  </property>
  <property fmtid="{D5CDD505-2E9C-101B-9397-08002B2CF9AE}" pid="139" name="XREF_#_Force majeure">
    <vt:lpwstr>21</vt:lpwstr>
  </property>
  <property fmtid="{D5CDD505-2E9C-101B-9397-08002B2CF9AE}" pid="140" name="XREF_#_Tavshedspligt">
    <vt:lpwstr>22</vt:lpwstr>
  </property>
  <property fmtid="{D5CDD505-2E9C-101B-9397-08002B2CF9AE}" pid="141" name="XREF_#_Sociale klausuler">
    <vt:lpwstr>23</vt:lpwstr>
  </property>
  <property fmtid="{D5CDD505-2E9C-101B-9397-08002B2CF9AE}" pid="142" name="XREF_#_Krav vedrørende menneskerettigheder">
    <vt:lpwstr>23.1</vt:lpwstr>
  </property>
  <property fmtid="{D5CDD505-2E9C-101B-9397-08002B2CF9AE}" pid="143" name="XREF_#_Ansvarlig virksomhedsadfærd">
    <vt:lpwstr>23.1.1</vt:lpwstr>
  </property>
  <property fmtid="{D5CDD505-2E9C-101B-9397-08002B2CF9AE}" pid="144" name="XREF_#_Politikker og due diligence">
    <vt:lpwstr>23.1.2</vt:lpwstr>
  </property>
  <property fmtid="{D5CDD505-2E9C-101B-9397-08002B2CF9AE}" pid="145" name="XREF_#_Genoprejsning">
    <vt:lpwstr>23.1.3</vt:lpwstr>
  </property>
  <property fmtid="{D5CDD505-2E9C-101B-9397-08002B2CF9AE}" pid="146" name="XREF_#_Kontraktopfølgning og dokumentation">
    <vt:lpwstr>23.1.4</vt:lpwstr>
  </property>
  <property fmtid="{D5CDD505-2E9C-101B-9397-08002B2CF9AE}" pid="147" name="XREF_#_Konflikter og lovvalg">
    <vt:lpwstr>24</vt:lpwstr>
  </property>
  <property fmtid="{D5CDD505-2E9C-101B-9397-08002B2CF9AE}" pid="148" name="XREF_#_Underskrifter">
    <vt:lpwstr>25</vt:lpwstr>
  </property>
  <property fmtid="{D5CDD505-2E9C-101B-9397-08002B2CF9AE}" pid="149" name="ContentTypeId">
    <vt:lpwstr>0x0101003EA60512ED6DDE41A60E57B8F4B4C846</vt:lpwstr>
  </property>
  <property fmtid="{D5CDD505-2E9C-101B-9397-08002B2CF9AE}" pid="150" name="_dlc_DocIdItemGuid">
    <vt:lpwstr>b9aa6952-987a-4e11-8d21-b4be0933fbd6</vt:lpwstr>
  </property>
</Properties>
</file>